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CA3D" w14:textId="77777777" w:rsidR="00D82832" w:rsidRDefault="00D82832" w:rsidP="00D82832">
      <w:pPr>
        <w:jc w:val="center"/>
        <w:rPr>
          <w:noProof/>
          <w:lang w:val="vi-VN"/>
        </w:rPr>
      </w:pPr>
      <w:r w:rsidRPr="006649B9">
        <w:rPr>
          <w:noProof/>
        </w:rPr>
        <w:drawing>
          <wp:inline distT="0" distB="0" distL="0" distR="0" wp14:anchorId="48F33B49" wp14:editId="3636310B">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54C52B5B" w14:textId="77777777" w:rsidR="00D82832" w:rsidRPr="00D82832" w:rsidRDefault="00D82832" w:rsidP="00065516">
      <w:pPr>
        <w:spacing w:after="0" w:line="240" w:lineRule="auto"/>
        <w:ind w:right="-25"/>
        <w:jc w:val="center"/>
        <w:rPr>
          <w:rFonts w:ascii="Times New Roman" w:eastAsia="Times New Roman" w:hAnsi="Times New Roman"/>
          <w:b/>
          <w:bCs/>
          <w:color w:val="00B050"/>
          <w:spacing w:val="10"/>
          <w:sz w:val="52"/>
          <w:szCs w:val="5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82832">
        <w:rPr>
          <w:rFonts w:ascii="Times New Roman" w:eastAsia="Times New Roman" w:hAnsi="Times New Roman"/>
          <w:b/>
          <w:bCs/>
          <w:color w:val="00B050"/>
          <w:spacing w:val="10"/>
          <w:sz w:val="52"/>
          <w:szCs w:val="5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TRÙNG KHÁNH-HÀNG CHÂU-Ô TRẤN</w:t>
      </w:r>
    </w:p>
    <w:p w14:paraId="4F2CF5CB" w14:textId="4843313F" w:rsidR="00636819" w:rsidRPr="00D82832" w:rsidRDefault="00D82832" w:rsidP="00065516">
      <w:pPr>
        <w:spacing w:after="0" w:line="240" w:lineRule="auto"/>
        <w:ind w:right="-25"/>
        <w:jc w:val="center"/>
        <w:rPr>
          <w:rFonts w:ascii="Times New Roman" w:eastAsia="Times New Roman" w:hAnsi="Times New Roman"/>
          <w:b/>
          <w:bCs/>
          <w:color w:val="FFC000"/>
          <w:spacing w:val="10"/>
          <w:sz w:val="52"/>
          <w:szCs w:val="5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82832">
        <w:rPr>
          <w:rFonts w:ascii="Times New Roman" w:eastAsia="Times New Roman" w:hAnsi="Times New Roman"/>
          <w:b/>
          <w:bCs/>
          <w:color w:val="FFC000"/>
          <w:spacing w:val="10"/>
          <w:sz w:val="52"/>
          <w:szCs w:val="5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THƯỢNG HẢI-6N5D</w:t>
      </w:r>
    </w:p>
    <w:p w14:paraId="01157459" w14:textId="72ACB72B" w:rsidR="00880A55" w:rsidRPr="00480776" w:rsidRDefault="00D82832" w:rsidP="00891C03">
      <w:pPr>
        <w:spacing w:after="0" w:line="240" w:lineRule="auto"/>
        <w:ind w:right="-25"/>
        <w:contextualSpacing/>
        <w:jc w:val="center"/>
        <w:rPr>
          <w:rFonts w:ascii="Times New Roman" w:hAnsi="Times New Roman"/>
          <w:noProof/>
          <w:lang w:eastAsia="en-US"/>
        </w:rPr>
      </w:pPr>
      <w:r>
        <w:rPr>
          <w:rFonts w:ascii="Times New Roman" w:hAnsi="Times New Roman"/>
          <w:noProof/>
          <w:sz w:val="24"/>
          <w:szCs w:val="24"/>
        </w:rPr>
        <w:drawing>
          <wp:inline distT="0" distB="0" distL="0" distR="0" wp14:anchorId="66FBF164" wp14:editId="6A68846F">
            <wp:extent cx="6905625" cy="1524000"/>
            <wp:effectExtent l="0" t="0" r="9525" b="0"/>
            <wp:docPr id="1026695693" name="Picture 102669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905625" cy="1524000"/>
                    </a:xfrm>
                    <a:prstGeom prst="rect">
                      <a:avLst/>
                    </a:prstGeom>
                    <a:ln>
                      <a:noFill/>
                    </a:ln>
                    <a:effectLst>
                      <a:softEdge rad="112500"/>
                    </a:effectLst>
                  </pic:spPr>
                </pic:pic>
              </a:graphicData>
            </a:graphic>
          </wp:inline>
        </w:drawing>
      </w:r>
    </w:p>
    <w:p w14:paraId="24B1EA9A" w14:textId="5881DCD4" w:rsidR="00530389" w:rsidRPr="00530389" w:rsidRDefault="003D67AE" w:rsidP="00D82832">
      <w:pPr>
        <w:pStyle w:val="ListParagraph"/>
        <w:numPr>
          <w:ilvl w:val="0"/>
          <w:numId w:val="4"/>
        </w:numPr>
        <w:tabs>
          <w:tab w:val="left" w:pos="360"/>
        </w:tabs>
        <w:spacing w:after="160" w:line="240" w:lineRule="auto"/>
        <w:ind w:left="0" w:right="-25" w:firstLine="0"/>
        <w:jc w:val="center"/>
        <w:rPr>
          <w:rFonts w:ascii="Times New Roman" w:hAnsi="Times New Roman"/>
          <w:b/>
          <w:bCs/>
          <w:color w:val="FF0000"/>
          <w:sz w:val="34"/>
          <w:szCs w:val="34"/>
          <w:lang w:val="vi-VN"/>
        </w:rPr>
      </w:pPr>
      <w:r w:rsidRPr="00530389">
        <w:rPr>
          <w:rFonts w:ascii="Times New Roman" w:hAnsi="Times New Roman"/>
          <w:b/>
          <w:bCs/>
          <w:color w:val="FF0000"/>
          <w:sz w:val="26"/>
          <w:szCs w:val="26"/>
          <w:lang w:val="vi-VN"/>
        </w:rPr>
        <w:t>Visa Trung Quốc cực kỳ đơn giản chỉ Hộ chiếu scan và hình</w:t>
      </w:r>
      <w:r w:rsidR="00636819" w:rsidRPr="00530389">
        <w:rPr>
          <w:rFonts w:ascii="Times New Roman" w:hAnsi="Times New Roman"/>
          <w:b/>
          <w:bCs/>
          <w:color w:val="FF0000"/>
          <w:sz w:val="26"/>
          <w:szCs w:val="26"/>
          <w:lang w:val="vi-VN"/>
        </w:rPr>
        <w:t>.</w:t>
      </w:r>
    </w:p>
    <w:p w14:paraId="38470ED7" w14:textId="673CDB32" w:rsidR="005B585C" w:rsidRPr="00530389" w:rsidRDefault="003D67AE" w:rsidP="00D82832">
      <w:pPr>
        <w:pStyle w:val="ListParagraph"/>
        <w:numPr>
          <w:ilvl w:val="0"/>
          <w:numId w:val="4"/>
        </w:numPr>
        <w:tabs>
          <w:tab w:val="left" w:pos="360"/>
        </w:tabs>
        <w:spacing w:after="160" w:line="240" w:lineRule="auto"/>
        <w:ind w:left="0" w:right="-25" w:firstLine="0"/>
        <w:jc w:val="center"/>
        <w:rPr>
          <w:rFonts w:ascii="Times New Roman" w:hAnsi="Times New Roman"/>
          <w:b/>
          <w:bCs/>
          <w:color w:val="FF0000"/>
          <w:sz w:val="34"/>
          <w:szCs w:val="34"/>
          <w:lang w:val="vi-VN"/>
        </w:rPr>
      </w:pPr>
      <w:r w:rsidRPr="00530389">
        <w:rPr>
          <w:rFonts w:ascii="Times New Roman" w:hAnsi="Times New Roman"/>
          <w:b/>
          <w:bCs/>
          <w:color w:val="FF0000"/>
          <w:sz w:val="26"/>
          <w:szCs w:val="26"/>
          <w:lang w:val="vi-VN"/>
        </w:rPr>
        <w:t xml:space="preserve">Chương trình hấp dẫn với khách sạn </w:t>
      </w:r>
      <w:r w:rsidR="009A58DC" w:rsidRPr="00530389">
        <w:rPr>
          <w:rFonts w:ascii="Times New Roman" w:hAnsi="Times New Roman"/>
          <w:b/>
          <w:bCs/>
          <w:color w:val="FF0000"/>
          <w:sz w:val="26"/>
          <w:szCs w:val="26"/>
          <w:lang w:val="vi-VN"/>
        </w:rPr>
        <w:t>4*</w:t>
      </w:r>
      <w:r w:rsidR="00636819" w:rsidRPr="00530389">
        <w:rPr>
          <w:rFonts w:ascii="Times New Roman" w:hAnsi="Times New Roman"/>
          <w:b/>
          <w:bCs/>
          <w:color w:val="FF0000"/>
          <w:sz w:val="26"/>
          <w:szCs w:val="26"/>
          <w:lang w:val="vi-VN"/>
        </w:rPr>
        <w:t>địa phương.</w:t>
      </w:r>
    </w:p>
    <w:tbl>
      <w:tblPr>
        <w:tblW w:w="5000" w:type="pct"/>
        <w:jc w:val="center"/>
        <w:tblLook w:val="04A0" w:firstRow="1" w:lastRow="0" w:firstColumn="1" w:lastColumn="0" w:noHBand="0" w:noVBand="1"/>
      </w:tblPr>
      <w:tblGrid>
        <w:gridCol w:w="1591"/>
        <w:gridCol w:w="945"/>
        <w:gridCol w:w="3771"/>
        <w:gridCol w:w="1392"/>
        <w:gridCol w:w="1775"/>
        <w:gridCol w:w="1508"/>
        <w:gridCol w:w="50"/>
      </w:tblGrid>
      <w:tr w:rsidR="00431D39" w:rsidRPr="009F16B8" w14:paraId="59F94313" w14:textId="77777777" w:rsidTr="00D82832">
        <w:trPr>
          <w:trHeight w:val="366"/>
          <w:jc w:val="center"/>
        </w:trPr>
        <w:tc>
          <w:tcPr>
            <w:tcW w:w="721" w:type="pct"/>
            <w:shd w:val="clear" w:color="auto" w:fill="3DC12F"/>
            <w:vAlign w:val="center"/>
          </w:tcPr>
          <w:p w14:paraId="1EDA2D60" w14:textId="41A40F3A" w:rsidR="00431D39" w:rsidRPr="009F16B8" w:rsidRDefault="002D6754" w:rsidP="00891C03">
            <w:pPr>
              <w:pStyle w:val="Default"/>
              <w:ind w:right="-25"/>
              <w:rPr>
                <w:b/>
                <w:iCs/>
                <w:color w:val="FFFFFF"/>
              </w:rPr>
            </w:pPr>
            <w:r>
              <w:rPr>
                <w:b/>
                <w:color w:val="FFFFFF"/>
              </w:rPr>
              <w:t>NGÀY</w:t>
            </w:r>
            <w:r w:rsidR="00431D39" w:rsidRPr="009F16B8">
              <w:rPr>
                <w:b/>
                <w:color w:val="FFFFFF"/>
              </w:rPr>
              <w:t xml:space="preserve"> 1:</w:t>
            </w:r>
          </w:p>
        </w:tc>
        <w:tc>
          <w:tcPr>
            <w:tcW w:w="4279" w:type="pct"/>
            <w:gridSpan w:val="6"/>
            <w:shd w:val="clear" w:color="auto" w:fill="3DC12F"/>
            <w:vAlign w:val="center"/>
          </w:tcPr>
          <w:p w14:paraId="330B77A2" w14:textId="48DC0679" w:rsidR="00431D39" w:rsidRPr="009F16B8" w:rsidRDefault="00931B2D" w:rsidP="00891C03">
            <w:pPr>
              <w:pStyle w:val="Default"/>
              <w:ind w:right="-25"/>
              <w:rPr>
                <w:b/>
                <w:iCs/>
                <w:color w:val="FFFFFF"/>
              </w:rPr>
            </w:pPr>
            <w:r>
              <w:rPr>
                <w:b/>
                <w:color w:val="FFFFFF"/>
              </w:rPr>
              <w:t>TP.HCM</w:t>
            </w:r>
            <w:r w:rsidR="00431D39" w:rsidRPr="00463CF0">
              <w:rPr>
                <w:b/>
                <w:color w:val="FFFFFF"/>
              </w:rPr>
              <w:t xml:space="preserve"> </w:t>
            </w:r>
            <w:r>
              <w:rPr>
                <w:b/>
                <w:color w:val="FFFFFF"/>
              </w:rPr>
              <w:t xml:space="preserve">- </w:t>
            </w:r>
            <w:r w:rsidR="0040470F">
              <w:rPr>
                <w:b/>
                <w:color w:val="FFFFFF"/>
              </w:rPr>
              <w:t>TRÙNG KHÁNH</w:t>
            </w:r>
            <w:r w:rsidR="00431D39" w:rsidRPr="00463CF0">
              <w:rPr>
                <w:b/>
                <w:color w:val="FFFFFF"/>
              </w:rPr>
              <w:t xml:space="preserve">                                                     </w:t>
            </w:r>
            <w:r w:rsidR="003151F3">
              <w:rPr>
                <w:b/>
                <w:color w:val="FFFFFF"/>
              </w:rPr>
              <w:t xml:space="preserve">            </w:t>
            </w:r>
            <w:r w:rsidR="00431D39" w:rsidRPr="00463CF0">
              <w:rPr>
                <w:b/>
                <w:color w:val="FFFFFF"/>
              </w:rPr>
              <w:t xml:space="preserve">    </w:t>
            </w:r>
            <w:r w:rsidR="00CA75AF">
              <w:rPr>
                <w:b/>
                <w:color w:val="FFFFFF"/>
              </w:rPr>
              <w:t xml:space="preserve">            </w:t>
            </w:r>
            <w:r w:rsidR="00431D39" w:rsidRPr="00463CF0">
              <w:rPr>
                <w:b/>
                <w:color w:val="FFFFFF"/>
              </w:rPr>
              <w:t>( Ă</w:t>
            </w:r>
            <w:r w:rsidR="003151F3">
              <w:rPr>
                <w:rFonts w:eastAsiaTheme="minorEastAsia" w:hint="eastAsia"/>
                <w:b/>
                <w:color w:val="FFFFFF"/>
                <w:lang w:eastAsia="zh-CN"/>
              </w:rPr>
              <w:t>n</w:t>
            </w:r>
            <w:r w:rsidR="003151F3">
              <w:rPr>
                <w:rFonts w:eastAsiaTheme="minorEastAsia"/>
                <w:b/>
                <w:color w:val="FFFFFF"/>
                <w:lang w:eastAsia="zh-CN"/>
              </w:rPr>
              <w:t xml:space="preserve"> 3 bữa</w:t>
            </w:r>
            <w:r w:rsidR="00431D39" w:rsidRPr="00463CF0">
              <w:rPr>
                <w:b/>
                <w:color w:val="FFFFFF"/>
              </w:rPr>
              <w:t xml:space="preserve">)                       </w:t>
            </w:r>
          </w:p>
        </w:tc>
      </w:tr>
      <w:tr w:rsidR="0036608E" w:rsidRPr="002D6754" w14:paraId="39773800" w14:textId="77777777" w:rsidTr="00B95DCC">
        <w:trPr>
          <w:trHeight w:val="116"/>
          <w:jc w:val="center"/>
        </w:trPr>
        <w:tc>
          <w:tcPr>
            <w:tcW w:w="5000" w:type="pct"/>
            <w:gridSpan w:val="7"/>
          </w:tcPr>
          <w:p w14:paraId="128673C6" w14:textId="77777777" w:rsidR="002D6754" w:rsidRPr="002D6754" w:rsidRDefault="0040470F" w:rsidP="005D1B71">
            <w:pPr>
              <w:pStyle w:val="ListParagraph"/>
              <w:numPr>
                <w:ilvl w:val="0"/>
                <w:numId w:val="6"/>
              </w:numPr>
              <w:tabs>
                <w:tab w:val="left" w:pos="270"/>
                <w:tab w:val="left" w:pos="10948"/>
              </w:tabs>
              <w:spacing w:before="8" w:after="160" w:line="259" w:lineRule="auto"/>
              <w:ind w:left="0" w:firstLine="0"/>
              <w:jc w:val="both"/>
              <w:rPr>
                <w:b/>
                <w:color w:val="FFFFFF"/>
                <w:lang w:val="vi-VN"/>
              </w:rPr>
            </w:pPr>
            <w:r w:rsidRPr="002D6754">
              <w:rPr>
                <w:rFonts w:ascii="Times New Roman" w:hAnsi="Times New Roman"/>
                <w:sz w:val="24"/>
                <w:szCs w:val="24"/>
                <w:lang w:val="vi-VN" w:eastAsia="en-US"/>
              </w:rPr>
              <w:t xml:space="preserve">Trưởng đoàn đón Quý khách tại sân bay </w:t>
            </w:r>
            <w:r w:rsidRPr="002D6754">
              <w:rPr>
                <w:rFonts w:ascii="Times New Roman" w:hAnsi="Times New Roman"/>
                <w:b/>
                <w:sz w:val="24"/>
                <w:szCs w:val="24"/>
                <w:lang w:val="vi-VN" w:eastAsia="en-US"/>
              </w:rPr>
              <w:t>Tân Sơn Nhất</w:t>
            </w:r>
            <w:r w:rsidRPr="002D6754">
              <w:rPr>
                <w:rFonts w:ascii="Times New Roman" w:hAnsi="Times New Roman"/>
                <w:sz w:val="24"/>
                <w:szCs w:val="24"/>
                <w:lang w:val="vi-VN" w:eastAsia="en-US"/>
              </w:rPr>
              <w:t xml:space="preserve"> để làm thủ tục checkin đáp chuyến bay </w:t>
            </w:r>
            <w:r w:rsidRPr="002D6754">
              <w:rPr>
                <w:rFonts w:ascii="Times New Roman" w:hAnsi="Times New Roman"/>
                <w:b/>
                <w:color w:val="FF0000"/>
                <w:sz w:val="24"/>
                <w:szCs w:val="24"/>
                <w:lang w:val="vi-VN" w:eastAsia="en-US"/>
              </w:rPr>
              <w:t>C</w:t>
            </w:r>
            <w:r w:rsidR="002D6754" w:rsidRPr="002D6754">
              <w:rPr>
                <w:rFonts w:ascii="Times New Roman" w:hAnsi="Times New Roman"/>
                <w:b/>
                <w:color w:val="FF0000"/>
                <w:sz w:val="24"/>
                <w:szCs w:val="24"/>
                <w:lang w:eastAsia="en-US"/>
              </w:rPr>
              <w:t>Z2396</w:t>
            </w:r>
            <w:r w:rsidRPr="002D6754">
              <w:rPr>
                <w:rFonts w:ascii="Times New Roman" w:hAnsi="Times New Roman"/>
                <w:b/>
                <w:color w:val="FF0000"/>
                <w:sz w:val="24"/>
                <w:szCs w:val="24"/>
                <w:lang w:val="vi-VN" w:eastAsia="en-US"/>
              </w:rPr>
              <w:t xml:space="preserve"> SGN-</w:t>
            </w:r>
            <w:r w:rsidRPr="002D6754">
              <w:rPr>
                <w:rFonts w:ascii="Times New Roman" w:hAnsi="Times New Roman"/>
                <w:b/>
                <w:color w:val="FF0000"/>
                <w:sz w:val="24"/>
                <w:szCs w:val="24"/>
                <w:lang w:eastAsia="en-US"/>
              </w:rPr>
              <w:t>CKG</w:t>
            </w:r>
            <w:r w:rsidRPr="002D6754">
              <w:rPr>
                <w:rFonts w:ascii="Times New Roman" w:hAnsi="Times New Roman"/>
                <w:b/>
                <w:color w:val="FF0000"/>
                <w:sz w:val="24"/>
                <w:szCs w:val="24"/>
                <w:lang w:val="vi-VN" w:eastAsia="en-US"/>
              </w:rPr>
              <w:t xml:space="preserve"> </w:t>
            </w:r>
            <w:r w:rsidR="002D6754" w:rsidRPr="002D6754">
              <w:rPr>
                <w:rFonts w:ascii="Times New Roman" w:hAnsi="Times New Roman"/>
                <w:b/>
                <w:color w:val="FF0000"/>
                <w:sz w:val="24"/>
                <w:szCs w:val="24"/>
                <w:lang w:val="vi-VN" w:eastAsia="en-US"/>
              </w:rPr>
              <w:t>00</w:t>
            </w:r>
            <w:r w:rsidR="002D6754" w:rsidRPr="002D6754">
              <w:rPr>
                <w:rFonts w:ascii="Times New Roman" w:hAnsi="Times New Roman"/>
                <w:b/>
                <w:color w:val="FF0000"/>
                <w:sz w:val="24"/>
                <w:szCs w:val="24"/>
              </w:rPr>
              <w:t>:4</w:t>
            </w:r>
            <w:r w:rsidR="00A460B9" w:rsidRPr="002D6754">
              <w:rPr>
                <w:rFonts w:ascii="Times New Roman" w:hAnsi="Times New Roman"/>
                <w:b/>
                <w:color w:val="FF0000"/>
                <w:sz w:val="24"/>
                <w:szCs w:val="24"/>
                <w:lang w:val="vi-VN" w:eastAsia="en-US"/>
              </w:rPr>
              <w:t>0 -</w:t>
            </w:r>
            <w:r w:rsidRPr="002D6754">
              <w:rPr>
                <w:rFonts w:ascii="Times New Roman" w:hAnsi="Times New Roman"/>
                <w:b/>
                <w:color w:val="FF0000"/>
                <w:sz w:val="24"/>
                <w:szCs w:val="24"/>
                <w:lang w:val="vi-VN" w:eastAsia="en-US"/>
              </w:rPr>
              <w:t xml:space="preserve"> </w:t>
            </w:r>
            <w:r w:rsidRPr="002D6754">
              <w:rPr>
                <w:rFonts w:ascii="Times New Roman" w:hAnsi="Times New Roman"/>
                <w:b/>
                <w:color w:val="FF0000"/>
                <w:sz w:val="24"/>
                <w:szCs w:val="24"/>
                <w:lang w:eastAsia="en-US"/>
              </w:rPr>
              <w:t>0</w:t>
            </w:r>
            <w:r w:rsidR="002D6754" w:rsidRPr="002D6754">
              <w:rPr>
                <w:rFonts w:ascii="Times New Roman" w:hAnsi="Times New Roman"/>
                <w:b/>
                <w:color w:val="FF0000"/>
                <w:sz w:val="24"/>
                <w:szCs w:val="24"/>
                <w:lang w:eastAsia="en-US"/>
              </w:rPr>
              <w:t>5</w:t>
            </w:r>
            <w:r w:rsidRPr="002D6754">
              <w:rPr>
                <w:rFonts w:ascii="Times New Roman" w:hAnsi="Times New Roman"/>
                <w:b/>
                <w:color w:val="FF0000"/>
                <w:sz w:val="24"/>
                <w:szCs w:val="24"/>
                <w:lang w:val="vi-VN" w:eastAsia="en-US"/>
              </w:rPr>
              <w:t>:</w:t>
            </w:r>
            <w:r w:rsidR="002D6754" w:rsidRPr="002D6754">
              <w:rPr>
                <w:rFonts w:ascii="Times New Roman" w:hAnsi="Times New Roman"/>
                <w:b/>
                <w:color w:val="FF0000"/>
                <w:sz w:val="24"/>
                <w:szCs w:val="24"/>
                <w:lang w:eastAsia="en-US"/>
              </w:rPr>
              <w:t>10</w:t>
            </w:r>
            <w:r w:rsidR="00A460B9" w:rsidRPr="002D6754">
              <w:rPr>
                <w:rFonts w:ascii="Times New Roman" w:hAnsi="Times New Roman"/>
                <w:b/>
                <w:color w:val="FF0000"/>
                <w:sz w:val="24"/>
                <w:szCs w:val="24"/>
                <w:lang w:eastAsia="en-US"/>
              </w:rPr>
              <w:t xml:space="preserve"> </w:t>
            </w:r>
            <w:r w:rsidRPr="002D6754">
              <w:rPr>
                <w:rFonts w:ascii="Times New Roman" w:hAnsi="Times New Roman"/>
                <w:b/>
                <w:sz w:val="24"/>
                <w:szCs w:val="24"/>
                <w:lang w:val="vi-VN" w:eastAsia="en-US"/>
              </w:rPr>
              <w:t xml:space="preserve">đi </w:t>
            </w:r>
            <w:r w:rsidRPr="002D6754">
              <w:rPr>
                <w:rFonts w:ascii="Times New Roman" w:hAnsi="Times New Roman"/>
                <w:b/>
                <w:sz w:val="24"/>
                <w:szCs w:val="24"/>
                <w:lang w:eastAsia="en-US"/>
              </w:rPr>
              <w:t>Trùng Khánh</w:t>
            </w:r>
            <w:r w:rsidRPr="002D6754">
              <w:rPr>
                <w:rFonts w:ascii="Times New Roman" w:hAnsi="Times New Roman"/>
                <w:b/>
                <w:sz w:val="24"/>
                <w:szCs w:val="24"/>
                <w:lang w:val="vi-VN" w:eastAsia="en-US"/>
              </w:rPr>
              <w:t>.</w:t>
            </w:r>
            <w:r w:rsidR="002D6754" w:rsidRPr="002D6754">
              <w:rPr>
                <w:rFonts w:ascii="Times New Roman" w:hAnsi="Times New Roman"/>
                <w:b/>
                <w:sz w:val="24"/>
                <w:szCs w:val="24"/>
                <w:lang w:val="vi-VN" w:eastAsia="en-US"/>
              </w:rPr>
              <w:t xml:space="preserve"> </w:t>
            </w:r>
            <w:r w:rsidR="002D6754" w:rsidRPr="002D6754">
              <w:rPr>
                <w:rFonts w:ascii="Times New Roman" w:hAnsi="Times New Roman"/>
                <w:sz w:val="24"/>
                <w:szCs w:val="24"/>
                <w:lang w:val="vi-VN"/>
              </w:rPr>
              <w:t xml:space="preserve">Đến </w:t>
            </w:r>
            <w:r w:rsidR="002D6754" w:rsidRPr="002D6754">
              <w:rPr>
                <w:rFonts w:ascii="Times New Roman" w:hAnsi="Times New Roman"/>
                <w:b/>
                <w:color w:val="00B050"/>
                <w:sz w:val="24"/>
                <w:szCs w:val="24"/>
                <w:lang w:val="vi-VN"/>
              </w:rPr>
              <w:t>Trùng Khánh</w:t>
            </w:r>
            <w:r w:rsidR="002D6754" w:rsidRPr="002D6754">
              <w:rPr>
                <w:rFonts w:ascii="Times New Roman" w:hAnsi="Times New Roman"/>
                <w:sz w:val="24"/>
                <w:szCs w:val="24"/>
                <w:lang w:val="vi-VN"/>
              </w:rPr>
              <w:t xml:space="preserve">, đoàn làm thủ tục nhập cảnh. Hướng dẫn viên và xe chào đón đoàn và đưa đoàn đi ăn sáng. </w:t>
            </w:r>
          </w:p>
          <w:p w14:paraId="62DDC9BD" w14:textId="77777777" w:rsidR="002D6754" w:rsidRPr="002D6754" w:rsidRDefault="002D6754" w:rsidP="005D1B71">
            <w:pPr>
              <w:pStyle w:val="ListParagraph"/>
              <w:numPr>
                <w:ilvl w:val="0"/>
                <w:numId w:val="6"/>
              </w:numPr>
              <w:tabs>
                <w:tab w:val="left" w:pos="270"/>
                <w:tab w:val="left" w:pos="10948"/>
              </w:tabs>
              <w:spacing w:before="8" w:after="160" w:line="259" w:lineRule="auto"/>
              <w:ind w:left="0" w:firstLine="0"/>
              <w:jc w:val="both"/>
              <w:rPr>
                <w:b/>
                <w:color w:val="FFFFFF"/>
                <w:lang w:val="vi-VN"/>
              </w:rPr>
            </w:pPr>
            <w:r w:rsidRPr="002D6754">
              <w:rPr>
                <w:rFonts w:ascii="Times New Roman" w:hAnsi="Times New Roman"/>
                <w:sz w:val="24"/>
                <w:szCs w:val="24"/>
                <w:lang w:val="vi-VN"/>
              </w:rPr>
              <w:t xml:space="preserve">Sau đó, đoàn tham quan </w:t>
            </w:r>
            <w:r w:rsidRPr="002D6754">
              <w:rPr>
                <w:rFonts w:ascii="Times New Roman" w:hAnsi="Times New Roman"/>
                <w:b/>
                <w:bCs/>
                <w:color w:val="00B050"/>
                <w:sz w:val="24"/>
                <w:szCs w:val="24"/>
                <w:lang w:val="vi-VN"/>
              </w:rPr>
              <w:t>Cổ Trấn Nghìn Năm Từ Khí Khẩu (Ciqikou Old Town)</w:t>
            </w:r>
            <w:r w:rsidRPr="002D6754">
              <w:rPr>
                <w:rFonts w:ascii="Times New Roman" w:hAnsi="Times New Roman"/>
                <w:color w:val="00B050"/>
                <w:sz w:val="24"/>
                <w:szCs w:val="24"/>
                <w:lang w:val="vi-VN"/>
              </w:rPr>
              <w:t xml:space="preserve"> </w:t>
            </w:r>
            <w:r w:rsidRPr="002D6754">
              <w:rPr>
                <w:rFonts w:ascii="Times New Roman" w:hAnsi="Times New Roman"/>
                <w:sz w:val="24"/>
                <w:szCs w:val="24"/>
                <w:lang w:val="vi-VN"/>
              </w:rPr>
              <w:t xml:space="preserve">: Nguyên danh là Long Ẩn Trấn, là một trị trấn cổ xưa của Trung Quốc, được xây dựng từ thời nhà Tống vào năm 998. </w:t>
            </w:r>
          </w:p>
          <w:p w14:paraId="6E0D202A" w14:textId="50A44E7A" w:rsidR="002D6754" w:rsidRPr="002D6754" w:rsidRDefault="00131705" w:rsidP="005D1B71">
            <w:pPr>
              <w:pStyle w:val="ListParagraph"/>
              <w:numPr>
                <w:ilvl w:val="0"/>
                <w:numId w:val="6"/>
              </w:numPr>
              <w:tabs>
                <w:tab w:val="left" w:pos="270"/>
                <w:tab w:val="left" w:pos="10948"/>
              </w:tabs>
              <w:spacing w:before="8" w:after="160" w:line="259" w:lineRule="auto"/>
              <w:ind w:left="0" w:firstLine="0"/>
              <w:jc w:val="both"/>
              <w:rPr>
                <w:b/>
                <w:color w:val="FFFFFF"/>
                <w:lang w:val="vi-VN"/>
              </w:rPr>
            </w:pPr>
            <w:r w:rsidRPr="002D6754">
              <w:rPr>
                <w:rFonts w:ascii="Times New Roman" w:hAnsi="Times New Roman"/>
                <w:sz w:val="24"/>
                <w:szCs w:val="24"/>
                <w:lang w:val="vi-VN"/>
              </w:rPr>
              <w:t xml:space="preserve">Đoàn ăn trưa và </w:t>
            </w:r>
            <w:r w:rsidR="002D6754" w:rsidRPr="002D6754">
              <w:rPr>
                <w:rFonts w:ascii="Times New Roman" w:hAnsi="Times New Roman"/>
                <w:sz w:val="24"/>
                <w:szCs w:val="24"/>
                <w:lang w:val="vi-VN"/>
              </w:rPr>
              <w:t xml:space="preserve">tiếp tục tham quan </w:t>
            </w:r>
            <w:r w:rsidR="002D6754" w:rsidRPr="002D6754">
              <w:rPr>
                <w:rFonts w:ascii="Times New Roman" w:eastAsia="Calibri" w:hAnsi="Times New Roman"/>
                <w:b/>
                <w:color w:val="00B050"/>
                <w:sz w:val="24"/>
                <w:szCs w:val="24"/>
                <w:lang w:val="vi-VN"/>
              </w:rPr>
              <w:t xml:space="preserve">Đại lễ đường nhân dân Trùng Khánh </w:t>
            </w:r>
            <w:r w:rsidR="002D6754" w:rsidRPr="002D6754">
              <w:rPr>
                <w:rFonts w:ascii="Times New Roman" w:hAnsi="Times New Roman"/>
                <w:sz w:val="24"/>
                <w:szCs w:val="24"/>
                <w:lang w:val="vi-VN"/>
              </w:rPr>
              <w:t xml:space="preserve">còn được gọi là </w:t>
            </w:r>
            <w:r w:rsidR="002D6754" w:rsidRPr="002D6754">
              <w:rPr>
                <w:rFonts w:ascii="Times New Roman" w:hAnsi="Times New Roman"/>
                <w:b/>
                <w:bCs/>
                <w:sz w:val="24"/>
                <w:szCs w:val="24"/>
                <w:lang w:val="vi-VN"/>
              </w:rPr>
              <w:t>Thính phòng nhân dân Trùng Khánh</w:t>
            </w:r>
            <w:r w:rsidR="002D6754" w:rsidRPr="002D6754">
              <w:rPr>
                <w:rFonts w:ascii="Times New Roman" w:hAnsi="Times New Roman"/>
                <w:sz w:val="24"/>
                <w:szCs w:val="24"/>
                <w:lang w:val="vi-VN"/>
              </w:rPr>
              <w:t>, được coi là một trong những công trình kiến trúc biểu tượng của Trùng Khánh. Đây là một lễ đường lớn và là địa điểm tổ chức những cuộc họp chính trị, những sự kiện văn hóa quốc gia. (tham quan bên ngoài)</w:t>
            </w:r>
          </w:p>
          <w:p w14:paraId="08415631" w14:textId="027162BE" w:rsidR="002D6754" w:rsidRPr="002D6754" w:rsidRDefault="00131705" w:rsidP="005D1B71">
            <w:pPr>
              <w:pStyle w:val="ListParagraph"/>
              <w:numPr>
                <w:ilvl w:val="0"/>
                <w:numId w:val="6"/>
              </w:numPr>
              <w:tabs>
                <w:tab w:val="left" w:pos="270"/>
                <w:tab w:val="left" w:pos="10948"/>
              </w:tabs>
              <w:spacing w:before="8" w:after="160" w:line="259" w:lineRule="auto"/>
              <w:ind w:left="0" w:firstLine="0"/>
              <w:jc w:val="both"/>
              <w:rPr>
                <w:b/>
                <w:color w:val="FFFFFF"/>
                <w:lang w:val="vi-VN"/>
              </w:rPr>
            </w:pPr>
            <w:r w:rsidRPr="00131705">
              <w:rPr>
                <w:rFonts w:ascii="Times New Roman" w:hAnsi="Times New Roman"/>
                <w:sz w:val="24"/>
                <w:szCs w:val="24"/>
                <w:lang w:val="vi-VN"/>
              </w:rPr>
              <w:t xml:space="preserve">Đoàn </w:t>
            </w:r>
            <w:r w:rsidR="002D6754" w:rsidRPr="002D6754">
              <w:rPr>
                <w:rFonts w:ascii="Times New Roman" w:hAnsi="Times New Roman"/>
                <w:sz w:val="24"/>
                <w:szCs w:val="24"/>
                <w:lang w:val="vi-VN"/>
              </w:rPr>
              <w:t xml:space="preserve">tiếp tục tham quan, chụp hình tại </w:t>
            </w:r>
            <w:r w:rsidR="002D6754" w:rsidRPr="002D6754">
              <w:rPr>
                <w:rFonts w:ascii="Times New Roman" w:hAnsi="Times New Roman"/>
                <w:b/>
                <w:bCs/>
                <w:color w:val="00B050"/>
                <w:sz w:val="24"/>
                <w:szCs w:val="24"/>
                <w:lang w:val="vi-VN"/>
              </w:rPr>
              <w:t>trạm tàu</w:t>
            </w:r>
            <w:r w:rsidR="002D6754" w:rsidRPr="002D6754">
              <w:rPr>
                <w:rFonts w:ascii="Times New Roman" w:hAnsi="Times New Roman"/>
                <w:sz w:val="24"/>
                <w:szCs w:val="24"/>
                <w:lang w:val="vi-VN"/>
              </w:rPr>
              <w:t xml:space="preserve"> </w:t>
            </w:r>
            <w:r w:rsidR="002D6754" w:rsidRPr="002D6754">
              <w:rPr>
                <w:rFonts w:ascii="Times New Roman" w:hAnsi="Times New Roman"/>
                <w:b/>
                <w:bCs/>
                <w:color w:val="00B050"/>
                <w:sz w:val="24"/>
                <w:szCs w:val="24"/>
                <w:lang w:val="vi-VN"/>
              </w:rPr>
              <w:t>Đường Sắt Trên Cao Chạy Xuyên Qua Các Tòa Nhà Cao Tầng</w:t>
            </w:r>
            <w:r w:rsidR="002D6754" w:rsidRPr="002D6754">
              <w:rPr>
                <w:rFonts w:ascii="Times New Roman" w:hAnsi="Times New Roman"/>
                <w:color w:val="00B050"/>
                <w:sz w:val="24"/>
                <w:szCs w:val="24"/>
                <w:lang w:val="vi-VN"/>
              </w:rPr>
              <w:t>.</w:t>
            </w:r>
            <w:r w:rsidR="002D6754" w:rsidRPr="002D6754">
              <w:rPr>
                <w:rFonts w:ascii="Times New Roman" w:hAnsi="Times New Roman"/>
                <w:sz w:val="24"/>
                <w:szCs w:val="24"/>
                <w:lang w:val="vi-VN"/>
              </w:rPr>
              <w:t xml:space="preserve"> </w:t>
            </w:r>
          </w:p>
          <w:p w14:paraId="3285B851" w14:textId="77777777" w:rsidR="005C4416" w:rsidRPr="002D6754" w:rsidRDefault="002D6754" w:rsidP="002D6754">
            <w:pPr>
              <w:pStyle w:val="ListParagraph"/>
              <w:numPr>
                <w:ilvl w:val="0"/>
                <w:numId w:val="6"/>
              </w:numPr>
              <w:tabs>
                <w:tab w:val="left" w:pos="284"/>
              </w:tabs>
              <w:spacing w:before="8" w:after="0" w:line="259" w:lineRule="auto"/>
              <w:ind w:left="0" w:firstLine="0"/>
              <w:jc w:val="both"/>
              <w:rPr>
                <w:b/>
                <w:color w:val="FFFFFF"/>
                <w:lang w:val="vi-VN"/>
              </w:rPr>
            </w:pPr>
            <w:r w:rsidRPr="0040470F">
              <w:rPr>
                <w:rFonts w:ascii="Times New Roman" w:hAnsi="Times New Roman"/>
                <w:sz w:val="24"/>
                <w:szCs w:val="24"/>
                <w:lang w:val="vi-VN"/>
              </w:rPr>
              <w:t xml:space="preserve">Quý khách ăn tối, đoàn về khách sạn nhận phòng nghỉ đêm tại </w:t>
            </w:r>
            <w:r w:rsidRPr="00E0033E">
              <w:rPr>
                <w:rFonts w:ascii="Times New Roman" w:hAnsi="Times New Roman"/>
                <w:b/>
                <w:bCs/>
                <w:color w:val="00B050"/>
                <w:sz w:val="24"/>
                <w:szCs w:val="24"/>
                <w:lang w:val="vi-VN"/>
              </w:rPr>
              <w:t>Trùng Khánh</w:t>
            </w:r>
          </w:p>
          <w:p w14:paraId="62FDB0DF" w14:textId="391B978E" w:rsidR="002D6754" w:rsidRPr="002D6754" w:rsidRDefault="001D20CA" w:rsidP="002D6754">
            <w:pPr>
              <w:pStyle w:val="ListParagraph"/>
              <w:tabs>
                <w:tab w:val="left" w:pos="284"/>
              </w:tabs>
              <w:spacing w:before="8" w:after="0" w:line="259" w:lineRule="auto"/>
              <w:ind w:left="0"/>
              <w:jc w:val="both"/>
              <w:rPr>
                <w:b/>
                <w:color w:val="FFFFFF"/>
                <w:lang w:val="vi-VN"/>
              </w:rPr>
            </w:pPr>
            <w:r>
              <w:rPr>
                <w:b/>
                <w:noProof/>
                <w:color w:val="FFFFFF"/>
              </w:rPr>
              <w:drawing>
                <wp:inline distT="0" distB="0" distL="0" distR="0" wp14:anchorId="72920198" wp14:editId="34575077">
                  <wp:extent cx="6905625" cy="14909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905625" cy="1490980"/>
                          </a:xfrm>
                          <a:prstGeom prst="rect">
                            <a:avLst/>
                          </a:prstGeom>
                          <a:ln>
                            <a:noFill/>
                          </a:ln>
                          <a:effectLst>
                            <a:softEdge rad="112500"/>
                          </a:effectLst>
                        </pic:spPr>
                      </pic:pic>
                    </a:graphicData>
                  </a:graphic>
                </wp:inline>
              </w:drawing>
            </w:r>
          </w:p>
        </w:tc>
      </w:tr>
      <w:tr w:rsidR="00431D39" w:rsidRPr="009F16B8" w14:paraId="68FEBC5F" w14:textId="77777777" w:rsidTr="00D82832">
        <w:trPr>
          <w:trHeight w:val="339"/>
          <w:jc w:val="center"/>
        </w:trPr>
        <w:tc>
          <w:tcPr>
            <w:tcW w:w="721" w:type="pct"/>
            <w:shd w:val="clear" w:color="auto" w:fill="3DC12F"/>
            <w:vAlign w:val="center"/>
          </w:tcPr>
          <w:p w14:paraId="2DAC1B70" w14:textId="7DAC8D76" w:rsidR="00431D39" w:rsidRPr="009F16B8" w:rsidRDefault="00743FCE" w:rsidP="00891C03">
            <w:pPr>
              <w:pStyle w:val="Default"/>
              <w:ind w:right="-25"/>
              <w:rPr>
                <w:b/>
                <w:color w:val="FFFFFF"/>
              </w:rPr>
            </w:pPr>
            <w:r>
              <w:rPr>
                <w:b/>
                <w:color w:val="FFFFFF"/>
              </w:rPr>
              <w:t xml:space="preserve">NGÀY </w:t>
            </w:r>
            <w:r w:rsidR="002D6754">
              <w:rPr>
                <w:b/>
                <w:color w:val="FFFFFF"/>
              </w:rPr>
              <w:t>2</w:t>
            </w:r>
            <w:r w:rsidR="00431D39" w:rsidRPr="009F16B8">
              <w:rPr>
                <w:b/>
                <w:color w:val="FFFFFF"/>
              </w:rPr>
              <w:t>:</w:t>
            </w:r>
          </w:p>
        </w:tc>
        <w:tc>
          <w:tcPr>
            <w:tcW w:w="4279" w:type="pct"/>
            <w:gridSpan w:val="6"/>
            <w:shd w:val="clear" w:color="auto" w:fill="3DC12F"/>
            <w:vAlign w:val="center"/>
          </w:tcPr>
          <w:p w14:paraId="3EA55D72" w14:textId="6A57CC31" w:rsidR="00431D39" w:rsidRPr="009F16B8" w:rsidRDefault="0040470F" w:rsidP="0040470F">
            <w:pPr>
              <w:pStyle w:val="Default"/>
              <w:ind w:right="-25"/>
              <w:rPr>
                <w:b/>
                <w:color w:val="FFFFFF"/>
              </w:rPr>
            </w:pPr>
            <w:r>
              <w:rPr>
                <w:b/>
                <w:color w:val="FFFFFF"/>
              </w:rPr>
              <w:t>TRÙNG KHÁNH</w:t>
            </w:r>
            <w:r w:rsidR="00431D39" w:rsidRPr="00463CF0">
              <w:rPr>
                <w:b/>
                <w:color w:val="FFFFFF"/>
              </w:rPr>
              <w:t xml:space="preserve">             </w:t>
            </w:r>
            <w:r w:rsidR="00431D39">
              <w:rPr>
                <w:b/>
                <w:color w:val="FFFFFF"/>
              </w:rPr>
              <w:t xml:space="preserve">                    </w:t>
            </w:r>
            <w:r w:rsidR="00431D39" w:rsidRPr="00463CF0">
              <w:rPr>
                <w:b/>
                <w:color w:val="FFFFFF"/>
              </w:rPr>
              <w:t xml:space="preserve">                                              </w:t>
            </w:r>
            <w:r>
              <w:rPr>
                <w:b/>
                <w:color w:val="FFFFFF"/>
              </w:rPr>
              <w:t xml:space="preserve"> </w:t>
            </w:r>
            <w:r w:rsidR="00364F34">
              <w:rPr>
                <w:b/>
                <w:color w:val="FFFFFF"/>
              </w:rPr>
              <w:t xml:space="preserve">                       </w:t>
            </w:r>
            <w:r w:rsidR="00A460B9">
              <w:rPr>
                <w:b/>
                <w:color w:val="FFFFFF"/>
              </w:rPr>
              <w:t xml:space="preserve">(Ăn </w:t>
            </w:r>
            <w:r w:rsidR="002D6754">
              <w:rPr>
                <w:b/>
                <w:color w:val="FFFFFF"/>
              </w:rPr>
              <w:t>2</w:t>
            </w:r>
            <w:r w:rsidR="00A460B9">
              <w:rPr>
                <w:b/>
                <w:color w:val="FFFFFF"/>
              </w:rPr>
              <w:t xml:space="preserve"> </w:t>
            </w:r>
            <w:r w:rsidRPr="00463CF0">
              <w:rPr>
                <w:b/>
                <w:color w:val="FFFFFF"/>
              </w:rPr>
              <w:t>Bữa)</w:t>
            </w:r>
            <w:r w:rsidRPr="00A04998">
              <w:rPr>
                <w:b/>
                <w:color w:val="008000"/>
              </w:rPr>
              <w:t xml:space="preserve">                  </w:t>
            </w:r>
            <w:r>
              <w:rPr>
                <w:b/>
                <w:color w:val="FFFFFF"/>
              </w:rPr>
              <w:t xml:space="preserve">                </w:t>
            </w:r>
          </w:p>
        </w:tc>
      </w:tr>
      <w:tr w:rsidR="00A460B9" w:rsidRPr="001D20CA" w14:paraId="79D44001" w14:textId="77777777" w:rsidTr="00B95DCC">
        <w:trPr>
          <w:trHeight w:val="339"/>
          <w:jc w:val="center"/>
        </w:trPr>
        <w:tc>
          <w:tcPr>
            <w:tcW w:w="5000" w:type="pct"/>
            <w:gridSpan w:val="7"/>
            <w:shd w:val="clear" w:color="auto" w:fill="FFFFFF" w:themeFill="background1"/>
          </w:tcPr>
          <w:p w14:paraId="528CFEBA" w14:textId="77777777" w:rsidR="00131705" w:rsidRPr="00131705" w:rsidRDefault="002D6754" w:rsidP="002D6754">
            <w:pPr>
              <w:pStyle w:val="ListParagraph"/>
              <w:numPr>
                <w:ilvl w:val="0"/>
                <w:numId w:val="6"/>
              </w:numPr>
              <w:tabs>
                <w:tab w:val="left" w:pos="284"/>
              </w:tabs>
              <w:spacing w:before="8" w:after="0" w:line="259" w:lineRule="auto"/>
              <w:ind w:left="0" w:firstLine="0"/>
              <w:jc w:val="both"/>
              <w:rPr>
                <w:rFonts w:ascii="Times New Roman" w:hAnsi="Times New Roman"/>
                <w:sz w:val="24"/>
                <w:szCs w:val="24"/>
                <w:lang w:val="vi-VN"/>
              </w:rPr>
            </w:pPr>
            <w:r w:rsidRPr="00165C68">
              <w:rPr>
                <w:rFonts w:ascii="Times New Roman" w:hAnsi="Times New Roman"/>
                <w:sz w:val="24"/>
                <w:szCs w:val="24"/>
                <w:lang w:val="vi-VN"/>
              </w:rPr>
              <w:t>Quý khách ăn sáng tại khách sạn, sau đó tha</w:t>
            </w:r>
            <w:r w:rsidRPr="00165C68">
              <w:rPr>
                <w:rFonts w:ascii="Times New Roman" w:hAnsi="Times New Roman"/>
                <w:sz w:val="24"/>
                <w:szCs w:val="24"/>
              </w:rPr>
              <w:t>m</w:t>
            </w:r>
            <w:r w:rsidRPr="00165C68">
              <w:rPr>
                <w:rFonts w:ascii="Times New Roman" w:hAnsi="Times New Roman"/>
                <w:sz w:val="24"/>
                <w:szCs w:val="24"/>
                <w:lang w:val="vi-VN"/>
              </w:rPr>
              <w:t xml:space="preserve"> quan</w:t>
            </w:r>
            <w:r w:rsidRPr="00165C68">
              <w:rPr>
                <w:rFonts w:ascii="Times New Roman" w:hAnsi="Times New Roman"/>
                <w:sz w:val="24"/>
                <w:szCs w:val="24"/>
              </w:rPr>
              <w:t xml:space="preserve"> bên ngoài  </w:t>
            </w:r>
            <w:r w:rsidRPr="00165C68">
              <w:rPr>
                <w:rFonts w:ascii="Times New Roman" w:hAnsi="Times New Roman"/>
                <w:b/>
                <w:bCs/>
                <w:color w:val="00B050"/>
                <w:sz w:val="24"/>
                <w:szCs w:val="24"/>
                <w:lang w:val="vi-VN"/>
              </w:rPr>
              <w:t>Trung tâm Nghệ thuật</w:t>
            </w:r>
            <w:r w:rsidRPr="00165C68">
              <w:rPr>
                <w:rFonts w:ascii="Times New Roman" w:hAnsi="Times New Roman"/>
                <w:b/>
                <w:bCs/>
                <w:color w:val="00B050"/>
                <w:sz w:val="24"/>
                <w:szCs w:val="24"/>
              </w:rPr>
              <w:t xml:space="preserve"> Trùng Khánh </w:t>
            </w:r>
            <w:r w:rsidRPr="00165C68">
              <w:rPr>
                <w:rFonts w:ascii="Times New Roman" w:hAnsi="Times New Roman"/>
                <w:sz w:val="24"/>
                <w:szCs w:val="24"/>
                <w:lang w:val="vi-VN"/>
              </w:rPr>
              <w:t xml:space="preserve">bao gồm một nhà hát cỡ trung bình với 800 chỗ ngồi và hai khán phòng với 350 chỗ ngồi; trong khi Bảo tàng Nghệ thuật Trùng Khánh được định vị theo quy mô cỡ trung bình, chủ yếu thực hiện các triển lãm nghệ thuật và thủ công trong và ngoài nước, và đồng thời tổ chức các cuộc triển lãm văn hóa nghệ thuật, các hoạt động giao </w:t>
            </w:r>
            <w:r w:rsidRPr="00165C68">
              <w:rPr>
                <w:rFonts w:ascii="Times New Roman" w:hAnsi="Times New Roman"/>
                <w:sz w:val="24"/>
                <w:szCs w:val="24"/>
                <w:lang w:val="vi-VN"/>
              </w:rPr>
              <w:lastRenderedPageBreak/>
              <w:t>lưu. Hình khối của công trình được đặc trưng bởi sự đan xen và xếp chồng của các “đề tài” màu đen và đỏ, nhìn từ xa giống như một đống lửa đang cháy</w:t>
            </w:r>
            <w:r w:rsidRPr="00165C68">
              <w:rPr>
                <w:rFonts w:ascii="Times New Roman" w:hAnsi="Times New Roman"/>
                <w:color w:val="333333"/>
                <w:sz w:val="24"/>
                <w:szCs w:val="24"/>
                <w:shd w:val="clear" w:color="auto" w:fill="FFFFFF"/>
                <w:lang w:val="vi-VN"/>
              </w:rPr>
              <w:t xml:space="preserve">. </w:t>
            </w:r>
          </w:p>
          <w:p w14:paraId="11E31D92" w14:textId="52E5BCE8" w:rsidR="002D6754" w:rsidRPr="00165C68" w:rsidRDefault="002D6754" w:rsidP="002D6754">
            <w:pPr>
              <w:pStyle w:val="ListParagraph"/>
              <w:numPr>
                <w:ilvl w:val="0"/>
                <w:numId w:val="6"/>
              </w:numPr>
              <w:tabs>
                <w:tab w:val="left" w:pos="284"/>
              </w:tabs>
              <w:spacing w:before="8" w:after="0" w:line="259" w:lineRule="auto"/>
              <w:ind w:left="0" w:firstLine="0"/>
              <w:jc w:val="both"/>
              <w:rPr>
                <w:rFonts w:ascii="Times New Roman" w:hAnsi="Times New Roman"/>
                <w:sz w:val="24"/>
                <w:szCs w:val="24"/>
                <w:lang w:val="vi-VN"/>
              </w:rPr>
            </w:pPr>
            <w:r w:rsidRPr="00165C68">
              <w:rPr>
                <w:rFonts w:ascii="Times New Roman" w:hAnsi="Times New Roman"/>
                <w:color w:val="333333"/>
                <w:sz w:val="24"/>
                <w:szCs w:val="24"/>
                <w:shd w:val="clear" w:color="auto" w:fill="FFFFFF"/>
                <w:lang w:val="vi-VN"/>
              </w:rPr>
              <w:t xml:space="preserve">Sau đó đoàn tham quan </w:t>
            </w:r>
            <w:r w:rsidRPr="00165C68">
              <w:rPr>
                <w:rFonts w:ascii="Times New Roman" w:hAnsi="Times New Roman"/>
                <w:b/>
                <w:bCs/>
                <w:color w:val="00B050"/>
                <w:sz w:val="24"/>
                <w:szCs w:val="24"/>
                <w:lang w:val="vi-VN"/>
              </w:rPr>
              <w:t>Phố Cổ Hồng Nhai Động</w:t>
            </w:r>
            <w:r w:rsidRPr="00165C68">
              <w:rPr>
                <w:rFonts w:ascii="Times New Roman" w:hAnsi="Times New Roman"/>
                <w:sz w:val="24"/>
                <w:szCs w:val="24"/>
                <w:lang w:val="vi-VN"/>
              </w:rPr>
              <w:t xml:space="preserve"> - Khu phố cổ 11 tầng lầu với mái ngói rêu phong, hoa văn chạm trổ, là điểm check in cực hot hiện nay.</w:t>
            </w:r>
          </w:p>
          <w:p w14:paraId="50F2138C" w14:textId="77777777" w:rsidR="002D6754" w:rsidRPr="00DD7892" w:rsidRDefault="002D6754" w:rsidP="002D6754">
            <w:pPr>
              <w:pStyle w:val="ListParagraph"/>
              <w:numPr>
                <w:ilvl w:val="0"/>
                <w:numId w:val="6"/>
              </w:numPr>
              <w:tabs>
                <w:tab w:val="left" w:pos="284"/>
              </w:tabs>
              <w:spacing w:before="8" w:after="0" w:line="259" w:lineRule="auto"/>
              <w:ind w:left="0" w:firstLine="0"/>
              <w:jc w:val="both"/>
              <w:rPr>
                <w:rFonts w:ascii="Times New Roman" w:hAnsi="Times New Roman"/>
                <w:sz w:val="24"/>
                <w:szCs w:val="24"/>
                <w:lang w:val="vi-VN"/>
              </w:rPr>
            </w:pPr>
            <w:r w:rsidRPr="00DD7892">
              <w:rPr>
                <w:rFonts w:ascii="Times New Roman" w:hAnsi="Times New Roman"/>
                <w:sz w:val="24"/>
                <w:szCs w:val="24"/>
                <w:lang w:val="vi-VN"/>
              </w:rPr>
              <w:t>Đoàn ăn trưa</w:t>
            </w:r>
            <w:r w:rsidRPr="00686968">
              <w:rPr>
                <w:rFonts w:ascii="Times New Roman" w:hAnsi="Times New Roman"/>
                <w:sz w:val="24"/>
                <w:szCs w:val="24"/>
                <w:lang w:val="vi-VN"/>
              </w:rPr>
              <w:t xml:space="preserve"> tại nhà hàng địa phương</w:t>
            </w:r>
            <w:r>
              <w:rPr>
                <w:rFonts w:ascii="Times New Roman" w:hAnsi="Times New Roman"/>
                <w:sz w:val="24"/>
                <w:szCs w:val="24"/>
                <w:lang w:val="vi-VN"/>
              </w:rPr>
              <w:t xml:space="preserve">, </w:t>
            </w:r>
            <w:r>
              <w:rPr>
                <w:rFonts w:ascii="Times New Roman" w:hAnsi="Times New Roman" w:hint="eastAsia"/>
                <w:sz w:val="24"/>
                <w:szCs w:val="24"/>
                <w:lang w:val="vi-VN"/>
              </w:rPr>
              <w:t>sau</w:t>
            </w:r>
            <w:r>
              <w:rPr>
                <w:rFonts w:ascii="Times New Roman" w:hAnsi="Times New Roman"/>
                <w:sz w:val="24"/>
                <w:szCs w:val="24"/>
                <w:lang w:val="vi-VN"/>
              </w:rPr>
              <w:t xml:space="preserve"> đó</w:t>
            </w:r>
            <w:r w:rsidRPr="00DD7892">
              <w:rPr>
                <w:rFonts w:ascii="Times New Roman" w:hAnsi="Times New Roman"/>
                <w:color w:val="333333"/>
                <w:sz w:val="24"/>
                <w:szCs w:val="24"/>
                <w:shd w:val="clear" w:color="auto" w:fill="FFFFFF"/>
                <w:lang w:val="vi-VN"/>
              </w:rPr>
              <w:t xml:space="preserve"> tham quan </w:t>
            </w:r>
            <w:r w:rsidRPr="00686968">
              <w:rPr>
                <w:rFonts w:ascii="Times New Roman" w:hAnsi="Times New Roman"/>
                <w:b/>
                <w:bCs/>
                <w:color w:val="00B050"/>
                <w:sz w:val="24"/>
                <w:szCs w:val="24"/>
                <w:lang w:val="vi-VN"/>
              </w:rPr>
              <w:t>Hạ Hạo Lý</w:t>
            </w:r>
            <w:r w:rsidRPr="00686968">
              <w:rPr>
                <w:rFonts w:ascii="Times New Roman" w:hAnsi="Times New Roman"/>
                <w:color w:val="000000" w:themeColor="text1"/>
                <w:sz w:val="24"/>
                <w:szCs w:val="24"/>
                <w:lang w:val="vi-VN"/>
              </w:rPr>
              <w:t>,</w:t>
            </w:r>
            <w:r w:rsidRPr="00686968">
              <w:rPr>
                <w:rFonts w:ascii="Times New Roman" w:hAnsi="Times New Roman"/>
                <w:color w:val="000000" w:themeColor="text1"/>
                <w:sz w:val="24"/>
                <w:szCs w:val="24"/>
                <w:shd w:val="clear" w:color="auto" w:fill="FFFFFF"/>
                <w:lang w:val="vi-VN"/>
              </w:rPr>
              <w:t xml:space="preserve"> </w:t>
            </w:r>
            <w:r w:rsidRPr="00DD7892">
              <w:rPr>
                <w:rFonts w:ascii="Times New Roman" w:hAnsi="Times New Roman"/>
                <w:sz w:val="24"/>
                <w:szCs w:val="24"/>
                <w:lang w:val="vi-VN"/>
              </w:rPr>
              <w:t>là một khu phố cổ mang đậm nét văn hóa của thành phố sơn thành. Nơi đây còn lưu giữ nhiều công trình kiến trúc thời Dân Quốc, các bậc thang đá và những khu dân cư cũ. Dạo bước trong khu phố, du khách có thể cảm nhận nhịp sống chậm rãi và không khí đời thường của người dân địa phương. Trong khu vực cũng có nhiều quán cà phê, cửa hàng sáng tạo và quán ăn vặt, kết hợp hài hòa giữa nét truyền thống và phong cách trẻ trung, là địa điểm lý tưởng để tham quan, chụp hình và trải nghiệm cuộc sống Trùng Khánh.</w:t>
            </w:r>
          </w:p>
          <w:p w14:paraId="71E4D3D3" w14:textId="26F79AB0" w:rsidR="002D6754" w:rsidRPr="00DD7892" w:rsidRDefault="002D6754" w:rsidP="002D6754">
            <w:pPr>
              <w:pStyle w:val="ListParagraph"/>
              <w:numPr>
                <w:ilvl w:val="0"/>
                <w:numId w:val="6"/>
              </w:numPr>
              <w:tabs>
                <w:tab w:val="left" w:pos="284"/>
              </w:tabs>
              <w:spacing w:before="8" w:after="0" w:line="259" w:lineRule="auto"/>
              <w:ind w:left="0" w:firstLine="0"/>
              <w:jc w:val="both"/>
              <w:rPr>
                <w:rFonts w:ascii="Times New Roman" w:hAnsi="Times New Roman"/>
                <w:sz w:val="24"/>
                <w:szCs w:val="24"/>
                <w:lang w:val="vi-VN"/>
              </w:rPr>
            </w:pPr>
            <w:r>
              <w:rPr>
                <w:rFonts w:ascii="Times New Roman" w:hAnsi="Times New Roman"/>
                <w:sz w:val="24"/>
                <w:szCs w:val="24"/>
                <w:lang w:val="vi-VN"/>
              </w:rPr>
              <w:t>Đoàn tiếp tục</w:t>
            </w:r>
            <w:r w:rsidRPr="00DD7892">
              <w:rPr>
                <w:rFonts w:ascii="Times New Roman" w:hAnsi="Times New Roman"/>
                <w:sz w:val="24"/>
                <w:szCs w:val="24"/>
                <w:lang w:val="vi-VN"/>
              </w:rPr>
              <w:t xml:space="preserve"> tham quan </w:t>
            </w:r>
            <w:r w:rsidR="00747F36" w:rsidRPr="002D6754">
              <w:rPr>
                <w:rFonts w:ascii="Times New Roman" w:hAnsi="Times New Roman"/>
                <w:b/>
                <w:bCs/>
                <w:color w:val="00B050"/>
                <w:sz w:val="24"/>
                <w:szCs w:val="24"/>
                <w:lang w:val="vi-VN"/>
              </w:rPr>
              <w:t>Đài Tưởng Niệm Giải Phóng</w:t>
            </w:r>
            <w:r w:rsidR="00747F36" w:rsidRPr="002D6754">
              <w:rPr>
                <w:rFonts w:ascii="Times New Roman" w:hAnsi="Times New Roman"/>
                <w:color w:val="000000" w:themeColor="text1"/>
                <w:sz w:val="24"/>
                <w:szCs w:val="24"/>
                <w:lang w:val="vi-VN"/>
              </w:rPr>
              <w:t>,</w:t>
            </w:r>
            <w:r w:rsidR="00747F36" w:rsidRPr="002D6754">
              <w:rPr>
                <w:rFonts w:ascii="Times New Roman" w:hAnsi="Times New Roman"/>
                <w:b/>
                <w:bCs/>
                <w:color w:val="00B050"/>
                <w:sz w:val="24"/>
                <w:szCs w:val="24"/>
                <w:lang w:val="vi-VN"/>
              </w:rPr>
              <w:t xml:space="preserve"> </w:t>
            </w:r>
            <w:r w:rsidR="00747F36" w:rsidRPr="002D6754">
              <w:rPr>
                <w:rFonts w:ascii="Times New Roman" w:hAnsi="Times New Roman"/>
                <w:sz w:val="24"/>
                <w:szCs w:val="24"/>
                <w:lang w:val="vi-VN"/>
              </w:rPr>
              <w:t>nằm tại Quận Du Trung, là một trong những trung tâm thương mại sầm uất nhất của Trùng Khánh và cũng là địa điểm check-in nổi tiếng của du khách. Lấy bia kỷ niệm “Giải Phóng” làm trung tâm, khu vực này tập trung nhiều trung tâm mua sắm lớn, cửa hàng thương hiệu, nhà hàng, khu giải trí và các món ăn đặc sản địa phương</w:t>
            </w:r>
            <w:r w:rsidRPr="00DD7892">
              <w:rPr>
                <w:rFonts w:ascii="Times New Roman" w:hAnsi="Times New Roman"/>
                <w:color w:val="333333"/>
                <w:sz w:val="24"/>
                <w:szCs w:val="24"/>
                <w:shd w:val="clear" w:color="auto" w:fill="FFFFFF"/>
                <w:lang w:val="vi-VN"/>
              </w:rPr>
              <w:t>.</w:t>
            </w:r>
            <w:r w:rsidRPr="00DD7892">
              <w:rPr>
                <w:rFonts w:ascii="Times New Roman" w:hAnsi="Times New Roman"/>
                <w:b/>
                <w:bCs/>
                <w:color w:val="00B050"/>
                <w:sz w:val="24"/>
                <w:szCs w:val="24"/>
                <w:lang w:val="vi-VN"/>
              </w:rPr>
              <w:t xml:space="preserve"> </w:t>
            </w:r>
            <w:r w:rsidR="00747F36" w:rsidRPr="00747F36">
              <w:rPr>
                <w:rFonts w:ascii="Times New Roman" w:hAnsi="Times New Roman"/>
                <w:b/>
                <w:bCs/>
                <w:color w:val="000000" w:themeColor="text1"/>
                <w:sz w:val="24"/>
                <w:szCs w:val="24"/>
              </w:rPr>
              <w:t>Quý khách tự tối ăn tối tại đây</w:t>
            </w:r>
          </w:p>
          <w:p w14:paraId="729F2A0E" w14:textId="664DE9BE" w:rsidR="002D6754" w:rsidRPr="00DD7892" w:rsidRDefault="00747F36" w:rsidP="002D6754">
            <w:pPr>
              <w:pStyle w:val="ListParagraph"/>
              <w:numPr>
                <w:ilvl w:val="0"/>
                <w:numId w:val="6"/>
              </w:numPr>
              <w:tabs>
                <w:tab w:val="left" w:pos="284"/>
              </w:tabs>
              <w:spacing w:before="8" w:after="0" w:line="259" w:lineRule="auto"/>
              <w:ind w:left="0" w:firstLine="0"/>
              <w:jc w:val="both"/>
              <w:rPr>
                <w:rFonts w:ascii="Times New Roman" w:hAnsi="Times New Roman"/>
                <w:sz w:val="24"/>
                <w:szCs w:val="24"/>
                <w:lang w:val="vi-VN"/>
              </w:rPr>
            </w:pPr>
            <w:r w:rsidRPr="00DD7892">
              <w:rPr>
                <w:rFonts w:ascii="Times New Roman" w:hAnsi="Times New Roman"/>
                <w:sz w:val="24"/>
                <w:szCs w:val="24"/>
                <w:lang w:val="vi-VN"/>
              </w:rPr>
              <w:t xml:space="preserve">Đoàn </w:t>
            </w:r>
            <w:r w:rsidR="002D6754" w:rsidRPr="00DD7892">
              <w:rPr>
                <w:rFonts w:ascii="Times New Roman" w:hAnsi="Times New Roman"/>
                <w:sz w:val="24"/>
                <w:szCs w:val="24"/>
                <w:lang w:val="vi-VN"/>
              </w:rPr>
              <w:t xml:space="preserve">về khách sạn nghỉ ngơi, nghỉ đêm tại </w:t>
            </w:r>
            <w:r w:rsidR="002D6754" w:rsidRPr="00DD7892">
              <w:rPr>
                <w:rFonts w:ascii="Times New Roman" w:hAnsi="Times New Roman"/>
                <w:b/>
                <w:bCs/>
                <w:color w:val="00B050"/>
                <w:sz w:val="24"/>
                <w:szCs w:val="24"/>
                <w:lang w:val="vi-VN"/>
              </w:rPr>
              <w:t>Trùng Khánh</w:t>
            </w:r>
            <w:r w:rsidR="002D6754" w:rsidRPr="00DD7892">
              <w:rPr>
                <w:rFonts w:ascii="Times New Roman" w:hAnsi="Times New Roman"/>
                <w:sz w:val="24"/>
                <w:szCs w:val="24"/>
                <w:lang w:val="vi-VN"/>
              </w:rPr>
              <w:t>.</w:t>
            </w:r>
          </w:p>
          <w:p w14:paraId="2FAC2355" w14:textId="3DDBF49B" w:rsidR="00A460B9" w:rsidRPr="00747F36" w:rsidRDefault="001D20CA" w:rsidP="00E0033E">
            <w:pPr>
              <w:pStyle w:val="ListParagraph"/>
              <w:tabs>
                <w:tab w:val="left" w:pos="284"/>
              </w:tabs>
              <w:spacing w:before="8" w:after="0" w:line="259" w:lineRule="auto"/>
              <w:ind w:left="0"/>
              <w:jc w:val="both"/>
              <w:rPr>
                <w:b/>
                <w:color w:val="FFFFFF"/>
                <w:lang w:val="vi-VN"/>
              </w:rPr>
            </w:pPr>
            <w:r>
              <w:rPr>
                <w:b/>
                <w:noProof/>
                <w:color w:val="FFFFFF"/>
              </w:rPr>
              <w:drawing>
                <wp:inline distT="0" distB="0" distL="0" distR="0" wp14:anchorId="3A43AC62" wp14:editId="5D038DEF">
                  <wp:extent cx="6848475" cy="15360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848475" cy="1536065"/>
                          </a:xfrm>
                          <a:prstGeom prst="rect">
                            <a:avLst/>
                          </a:prstGeom>
                          <a:ln>
                            <a:noFill/>
                          </a:ln>
                          <a:effectLst>
                            <a:softEdge rad="112500"/>
                          </a:effectLst>
                        </pic:spPr>
                      </pic:pic>
                    </a:graphicData>
                  </a:graphic>
                </wp:inline>
              </w:drawing>
            </w:r>
          </w:p>
        </w:tc>
      </w:tr>
      <w:tr w:rsidR="00A460B9" w:rsidRPr="009F16B8" w14:paraId="10E0AA99" w14:textId="77777777" w:rsidTr="00D82832">
        <w:trPr>
          <w:trHeight w:val="369"/>
          <w:jc w:val="center"/>
        </w:trPr>
        <w:tc>
          <w:tcPr>
            <w:tcW w:w="721" w:type="pct"/>
            <w:shd w:val="clear" w:color="auto" w:fill="3DC12F"/>
            <w:vAlign w:val="center"/>
          </w:tcPr>
          <w:p w14:paraId="41161BD0" w14:textId="7A17C706" w:rsidR="00A460B9" w:rsidRPr="009F16B8" w:rsidRDefault="00A460B9" w:rsidP="00A460B9">
            <w:pPr>
              <w:pStyle w:val="Default"/>
              <w:ind w:right="-25"/>
              <w:rPr>
                <w:b/>
                <w:iCs/>
                <w:color w:val="FFFFFF"/>
              </w:rPr>
            </w:pPr>
            <w:r>
              <w:rPr>
                <w:b/>
                <w:color w:val="FFFFFF"/>
              </w:rPr>
              <w:lastRenderedPageBreak/>
              <w:t xml:space="preserve">NGÀY </w:t>
            </w:r>
            <w:r w:rsidR="002D6754">
              <w:rPr>
                <w:b/>
                <w:color w:val="FFFFFF"/>
              </w:rPr>
              <w:t>3</w:t>
            </w:r>
            <w:r w:rsidRPr="009F16B8">
              <w:rPr>
                <w:b/>
                <w:color w:val="FFFFFF"/>
              </w:rPr>
              <w:t>:</w:t>
            </w:r>
          </w:p>
        </w:tc>
        <w:tc>
          <w:tcPr>
            <w:tcW w:w="4279" w:type="pct"/>
            <w:gridSpan w:val="6"/>
            <w:shd w:val="clear" w:color="auto" w:fill="3DC12F"/>
            <w:vAlign w:val="center"/>
          </w:tcPr>
          <w:p w14:paraId="0835BEAD" w14:textId="7E9B27A3" w:rsidR="00A460B9" w:rsidRPr="009F16B8" w:rsidRDefault="00A460B9" w:rsidP="00A460B9">
            <w:pPr>
              <w:pStyle w:val="Default"/>
              <w:ind w:right="-25"/>
              <w:rPr>
                <w:b/>
                <w:iCs/>
                <w:color w:val="FFFFFF"/>
              </w:rPr>
            </w:pPr>
            <w:r w:rsidRPr="0040470F">
              <w:rPr>
                <w:b/>
                <w:color w:val="FFFFFF"/>
              </w:rPr>
              <w:t>TRÙNG KHÁNH</w:t>
            </w:r>
            <w:r w:rsidR="002D6754">
              <w:rPr>
                <w:b/>
                <w:color w:val="FFFFFF"/>
              </w:rPr>
              <w:t xml:space="preserve"> – HÀNG CHÂU</w:t>
            </w:r>
            <w:r>
              <w:rPr>
                <w:b/>
                <w:color w:val="FFFFFF"/>
              </w:rPr>
              <w:t xml:space="preserve">                                                                         </w:t>
            </w:r>
            <w:r w:rsidRPr="0040470F">
              <w:rPr>
                <w:b/>
                <w:color w:val="FFFFFF"/>
              </w:rPr>
              <w:t xml:space="preserve"> </w:t>
            </w:r>
            <w:r>
              <w:rPr>
                <w:b/>
                <w:color w:val="FFFFFF"/>
              </w:rPr>
              <w:t>(Ăn 3</w:t>
            </w:r>
            <w:r w:rsidRPr="00463CF0">
              <w:rPr>
                <w:b/>
                <w:color w:val="FFFFFF"/>
              </w:rPr>
              <w:t xml:space="preserve"> Bữa)                        </w:t>
            </w:r>
          </w:p>
        </w:tc>
      </w:tr>
      <w:tr w:rsidR="00A460B9" w:rsidRPr="00747F36" w14:paraId="3AAEFE38" w14:textId="77777777" w:rsidTr="00E6774C">
        <w:trPr>
          <w:trHeight w:val="2610"/>
          <w:jc w:val="center"/>
        </w:trPr>
        <w:tc>
          <w:tcPr>
            <w:tcW w:w="5000" w:type="pct"/>
            <w:gridSpan w:val="7"/>
          </w:tcPr>
          <w:p w14:paraId="4E02F228" w14:textId="77777777" w:rsidR="00131705" w:rsidRPr="00131705" w:rsidRDefault="00747F36" w:rsidP="00CD063D">
            <w:pPr>
              <w:pStyle w:val="ListParagraph"/>
              <w:numPr>
                <w:ilvl w:val="0"/>
                <w:numId w:val="25"/>
              </w:numPr>
              <w:tabs>
                <w:tab w:val="left" w:pos="0"/>
                <w:tab w:val="left" w:pos="270"/>
              </w:tabs>
              <w:suppressAutoHyphens/>
              <w:snapToGrid w:val="0"/>
              <w:spacing w:after="160" w:line="259" w:lineRule="auto"/>
              <w:ind w:left="0" w:firstLine="0"/>
              <w:jc w:val="both"/>
              <w:rPr>
                <w:rFonts w:ascii="Times New Roman" w:hAnsi="Times New Roman"/>
                <w:sz w:val="24"/>
                <w:szCs w:val="24"/>
                <w:lang w:val="vi-VN"/>
              </w:rPr>
            </w:pPr>
            <w:r w:rsidRPr="00131705">
              <w:rPr>
                <w:rFonts w:ascii="Times New Roman" w:hAnsi="Times New Roman"/>
                <w:sz w:val="24"/>
                <w:szCs w:val="24"/>
              </w:rPr>
              <w:t>Quý</w:t>
            </w:r>
            <w:r w:rsidRPr="00131705">
              <w:rPr>
                <w:rFonts w:ascii="Times New Roman" w:hAnsi="Times New Roman"/>
                <w:sz w:val="24"/>
                <w:szCs w:val="24"/>
                <w:lang w:val="vi-VN"/>
              </w:rPr>
              <w:t xml:space="preserve"> khách</w:t>
            </w:r>
            <w:r w:rsidRPr="00131705">
              <w:rPr>
                <w:rFonts w:ascii="Times New Roman" w:hAnsi="Times New Roman"/>
                <w:sz w:val="24"/>
                <w:szCs w:val="24"/>
              </w:rPr>
              <w:t xml:space="preserve"> nhận phần ăn sáng được chuẩn bị tại khách sạn, làm</w:t>
            </w:r>
            <w:r w:rsidRPr="00131705">
              <w:rPr>
                <w:rFonts w:ascii="Times New Roman" w:hAnsi="Times New Roman"/>
                <w:sz w:val="24"/>
                <w:szCs w:val="24"/>
                <w:lang w:val="vi-VN"/>
              </w:rPr>
              <w:t xml:space="preserve"> </w:t>
            </w:r>
            <w:r w:rsidRPr="00131705">
              <w:rPr>
                <w:rFonts w:ascii="Times New Roman" w:hAnsi="Times New Roman"/>
                <w:sz w:val="24"/>
                <w:szCs w:val="24"/>
              </w:rPr>
              <w:t>thủ tục trả phòng. Đoàn di chuyển r</w:t>
            </w:r>
            <w:r w:rsidRPr="00131705">
              <w:rPr>
                <w:rFonts w:ascii="Times New Roman" w:hAnsi="Times New Roman"/>
                <w:sz w:val="24"/>
                <w:szCs w:val="24"/>
                <w:lang w:val="vi-VN"/>
              </w:rPr>
              <w:t xml:space="preserve">a sân bay làm thủ tục check in chuyến bay nội địa </w:t>
            </w:r>
            <w:r w:rsidRPr="00131705">
              <w:rPr>
                <w:rFonts w:ascii="Times New Roman" w:hAnsi="Times New Roman"/>
                <w:b/>
                <w:bCs/>
                <w:color w:val="FF0000"/>
                <w:sz w:val="24"/>
                <w:szCs w:val="24"/>
              </w:rPr>
              <w:t>CZ2379 CKG – HGH 08:25 – 10:35 đi Hàng Châu</w:t>
            </w:r>
            <w:r w:rsidRPr="00131705">
              <w:rPr>
                <w:rFonts w:ascii="Times New Roman" w:hAnsi="Times New Roman"/>
                <w:color w:val="FF0000"/>
                <w:sz w:val="24"/>
                <w:szCs w:val="24"/>
              </w:rPr>
              <w:t xml:space="preserve"> </w:t>
            </w:r>
          </w:p>
          <w:p w14:paraId="3B8E2718" w14:textId="7F67CFA3" w:rsidR="00867106" w:rsidRPr="00131705" w:rsidRDefault="00747F36" w:rsidP="00CD063D">
            <w:pPr>
              <w:pStyle w:val="ListParagraph"/>
              <w:numPr>
                <w:ilvl w:val="0"/>
                <w:numId w:val="25"/>
              </w:numPr>
              <w:tabs>
                <w:tab w:val="left" w:pos="0"/>
                <w:tab w:val="left" w:pos="270"/>
              </w:tabs>
              <w:suppressAutoHyphens/>
              <w:snapToGrid w:val="0"/>
              <w:spacing w:after="160" w:line="259" w:lineRule="auto"/>
              <w:ind w:left="0" w:firstLine="0"/>
              <w:jc w:val="both"/>
              <w:rPr>
                <w:rStyle w:val="Strong"/>
                <w:rFonts w:ascii="Times New Roman" w:hAnsi="Times New Roman"/>
                <w:b w:val="0"/>
                <w:bCs w:val="0"/>
                <w:sz w:val="24"/>
                <w:szCs w:val="24"/>
                <w:lang w:val="vi-VN"/>
              </w:rPr>
            </w:pPr>
            <w:r w:rsidRPr="00131705">
              <w:rPr>
                <w:rFonts w:ascii="Times New Roman" w:hAnsi="Times New Roman"/>
                <w:sz w:val="24"/>
                <w:szCs w:val="24"/>
                <w:lang w:val="vi-VN"/>
              </w:rPr>
              <w:t xml:space="preserve">Đến </w:t>
            </w:r>
            <w:r w:rsidRPr="00131705">
              <w:rPr>
                <w:rFonts w:ascii="Times New Roman" w:hAnsi="Times New Roman"/>
                <w:b/>
                <w:color w:val="00B050"/>
                <w:sz w:val="24"/>
                <w:szCs w:val="24"/>
                <w:lang w:val="vi-VN"/>
              </w:rPr>
              <w:t>Hàng Châu</w:t>
            </w:r>
            <w:r w:rsidR="00131705" w:rsidRPr="00131705">
              <w:rPr>
                <w:rFonts w:ascii="Times New Roman" w:hAnsi="Times New Roman"/>
                <w:bCs/>
                <w:color w:val="000000" w:themeColor="text1"/>
                <w:sz w:val="24"/>
                <w:szCs w:val="24"/>
                <w:lang w:val="vi-VN"/>
              </w:rPr>
              <w:t>,</w:t>
            </w:r>
            <w:r w:rsidR="00867106" w:rsidRPr="00131705">
              <w:rPr>
                <w:rFonts w:ascii="Times New Roman" w:hAnsi="Times New Roman"/>
                <w:sz w:val="24"/>
                <w:szCs w:val="24"/>
                <w:lang w:val="vi-VN"/>
              </w:rPr>
              <w:t xml:space="preserve"> </w:t>
            </w:r>
            <w:r w:rsidR="00867106" w:rsidRPr="00131705">
              <w:rPr>
                <w:rFonts w:ascii="Times New Roman" w:hAnsi="Times New Roman"/>
                <w:bCs/>
                <w:color w:val="000000" w:themeColor="text1"/>
                <w:sz w:val="24"/>
                <w:szCs w:val="24"/>
                <w:lang w:val="vi-VN"/>
              </w:rPr>
              <w:t>l</w:t>
            </w:r>
            <w:r w:rsidR="00867106" w:rsidRPr="00131705">
              <w:rPr>
                <w:rFonts w:ascii="Times New Roman" w:hAnsi="Times New Roman"/>
                <w:sz w:val="24"/>
                <w:szCs w:val="24"/>
                <w:lang w:val="vi-VN"/>
              </w:rPr>
              <w:t xml:space="preserve">à thủ phủ của tỉnh Chiết Giang, nằm ở hạ lưu sông Tiền Đường, phía nam vịnh Hàng Châu. Thành phố nổi tiếng với phong cảnh hữu tình và được mệnh danh là </w:t>
            </w:r>
            <w:r w:rsidR="00867106" w:rsidRPr="00131705">
              <w:rPr>
                <w:rStyle w:val="Strong"/>
                <w:rFonts w:ascii="Times New Roman" w:hAnsi="Times New Roman"/>
                <w:sz w:val="24"/>
                <w:szCs w:val="24"/>
                <w:lang w:val="vi-VN"/>
              </w:rPr>
              <w:t>“thiên đường hạ giới</w:t>
            </w:r>
          </w:p>
          <w:p w14:paraId="7D11DE10" w14:textId="262E9E3B" w:rsidR="00747F36" w:rsidRDefault="00131705" w:rsidP="00747F36">
            <w:pPr>
              <w:pStyle w:val="ListParagraph"/>
              <w:numPr>
                <w:ilvl w:val="0"/>
                <w:numId w:val="25"/>
              </w:numPr>
              <w:tabs>
                <w:tab w:val="left" w:pos="0"/>
                <w:tab w:val="left" w:pos="270"/>
              </w:tabs>
              <w:suppressAutoHyphens/>
              <w:spacing w:after="160" w:line="259" w:lineRule="auto"/>
              <w:ind w:left="0" w:firstLine="0"/>
              <w:jc w:val="both"/>
              <w:rPr>
                <w:rFonts w:ascii="Times New Roman" w:hAnsi="Times New Roman"/>
                <w:sz w:val="24"/>
                <w:szCs w:val="24"/>
                <w:lang w:val="vi-VN"/>
              </w:rPr>
            </w:pPr>
            <w:r w:rsidRPr="00747F36">
              <w:rPr>
                <w:rFonts w:ascii="Times New Roman" w:hAnsi="Times New Roman"/>
                <w:sz w:val="24"/>
                <w:szCs w:val="24"/>
                <w:lang w:val="vi-VN"/>
              </w:rPr>
              <w:t xml:space="preserve">Đoàn dùng cơm trưa tại nhà hàng địa phương, </w:t>
            </w:r>
            <w:r w:rsidRPr="00131705">
              <w:rPr>
                <w:rFonts w:ascii="Times New Roman" w:hAnsi="Times New Roman"/>
                <w:sz w:val="24"/>
                <w:szCs w:val="24"/>
                <w:lang w:val="vi-VN"/>
              </w:rPr>
              <w:t>sau đó</w:t>
            </w:r>
            <w:r w:rsidR="00867106" w:rsidRPr="00747F36">
              <w:rPr>
                <w:rFonts w:ascii="Times New Roman" w:hAnsi="Times New Roman"/>
                <w:sz w:val="24"/>
                <w:szCs w:val="24"/>
                <w:lang w:val="vi-VN"/>
              </w:rPr>
              <w:t xml:space="preserve"> </w:t>
            </w:r>
            <w:r w:rsidR="00747F36" w:rsidRPr="00747F36">
              <w:rPr>
                <w:rFonts w:ascii="Times New Roman" w:hAnsi="Times New Roman"/>
                <w:sz w:val="24"/>
                <w:szCs w:val="24"/>
                <w:lang w:val="vi-VN"/>
              </w:rPr>
              <w:t xml:space="preserve">đi tham quan và </w:t>
            </w:r>
            <w:r w:rsidR="00747F36" w:rsidRPr="000E0C29">
              <w:rPr>
                <w:rFonts w:ascii="Times New Roman" w:hAnsi="Times New Roman"/>
                <w:sz w:val="24"/>
                <w:szCs w:val="24"/>
                <w:lang w:val="vi-VN"/>
              </w:rPr>
              <w:t xml:space="preserve">ngồi thuyền thưởng ngoạn </w:t>
            </w:r>
            <w:r w:rsidR="00747F36" w:rsidRPr="000E0C29">
              <w:rPr>
                <w:rFonts w:ascii="Times New Roman" w:hAnsi="Times New Roman"/>
                <w:b/>
                <w:color w:val="00B050"/>
                <w:sz w:val="24"/>
                <w:szCs w:val="24"/>
                <w:lang w:val="vi-VN"/>
              </w:rPr>
              <w:t>Tây Hồ</w:t>
            </w:r>
            <w:r w:rsidR="00747F36" w:rsidRPr="000E0C29">
              <w:rPr>
                <w:rFonts w:ascii="Times New Roman" w:hAnsi="Times New Roman"/>
                <w:sz w:val="24"/>
                <w:szCs w:val="24"/>
                <w:lang w:val="vi-VN"/>
              </w:rPr>
              <w:t xml:space="preserve"> - được xem là đẹp và nên thơ nhất trong hơn 36 hồ có cùng tên ở Trung Quốc, ngắm nhìn Quả sơn, Đoạn kiều, Trường kiều, Tô Đê Bạch Đê, Tam Đàn Ấn Nguyệt và Hoa Cảng Quan Ngư (bên ngoài) gắn liền với những truyền thuyết về Lương Sơn Bá – Chúc Anh Đài, nhà thơ Lý Bạch, Thanh xà - Bạch xà, trà hoa viên.</w:t>
            </w:r>
          </w:p>
          <w:p w14:paraId="25BAC933" w14:textId="2244D1D4" w:rsidR="00747F36" w:rsidRPr="000E0C29" w:rsidRDefault="00131705" w:rsidP="00747F36">
            <w:pPr>
              <w:pStyle w:val="ListParagraph"/>
              <w:numPr>
                <w:ilvl w:val="0"/>
                <w:numId w:val="25"/>
              </w:numPr>
              <w:tabs>
                <w:tab w:val="left" w:pos="0"/>
                <w:tab w:val="left" w:pos="270"/>
              </w:tabs>
              <w:suppressAutoHyphens/>
              <w:spacing w:after="160" w:line="259" w:lineRule="auto"/>
              <w:ind w:left="0" w:firstLine="0"/>
              <w:jc w:val="both"/>
              <w:rPr>
                <w:rFonts w:ascii="Times New Roman" w:hAnsi="Times New Roman"/>
                <w:sz w:val="24"/>
                <w:szCs w:val="24"/>
                <w:lang w:val="vi-VN"/>
              </w:rPr>
            </w:pPr>
            <w:r w:rsidRPr="00131705">
              <w:rPr>
                <w:rFonts w:ascii="Times New Roman" w:hAnsi="Times New Roman"/>
                <w:sz w:val="24"/>
                <w:szCs w:val="24"/>
                <w:lang w:val="vi-VN"/>
              </w:rPr>
              <w:t>Đoàn tiếp tục</w:t>
            </w:r>
            <w:r w:rsidR="00747F36" w:rsidRPr="00747F36">
              <w:rPr>
                <w:rFonts w:ascii="Times New Roman" w:hAnsi="Times New Roman"/>
                <w:sz w:val="24"/>
                <w:szCs w:val="24"/>
                <w:lang w:val="vi-VN"/>
              </w:rPr>
              <w:t xml:space="preserve"> </w:t>
            </w:r>
            <w:r w:rsidR="00747F36" w:rsidRPr="009C10B4">
              <w:rPr>
                <w:rFonts w:ascii="Times New Roman" w:hAnsi="Times New Roman"/>
                <w:sz w:val="24"/>
                <w:szCs w:val="24"/>
                <w:lang w:val="vi-VN"/>
              </w:rPr>
              <w:t>tham quan vườn trà và</w:t>
            </w:r>
            <w:r w:rsidR="00747F36">
              <w:rPr>
                <w:rFonts w:ascii="Times New Roman" w:hAnsi="Times New Roman"/>
                <w:sz w:val="24"/>
                <w:szCs w:val="24"/>
                <w:lang w:val="vi-VN"/>
              </w:rPr>
              <w:t xml:space="preserve"> thưởng thức </w:t>
            </w:r>
            <w:r w:rsidR="00747F36">
              <w:rPr>
                <w:rFonts w:ascii="Times New Roman" w:hAnsi="Times New Roman"/>
                <w:b/>
                <w:sz w:val="24"/>
                <w:szCs w:val="24"/>
                <w:lang w:val="vi-VN"/>
              </w:rPr>
              <w:t xml:space="preserve">Trà Long Tỉnh </w:t>
            </w:r>
            <w:r w:rsidR="00747F36">
              <w:rPr>
                <w:rFonts w:ascii="Times New Roman" w:hAnsi="Times New Roman"/>
                <w:sz w:val="24"/>
                <w:szCs w:val="24"/>
                <w:lang w:val="vi-VN"/>
              </w:rPr>
              <w:t>–</w:t>
            </w:r>
            <w:r w:rsidR="00747F36">
              <w:rPr>
                <w:rFonts w:ascii="Times New Roman" w:hAnsi="Times New Roman"/>
                <w:b/>
                <w:color w:val="00B050"/>
                <w:sz w:val="24"/>
                <w:szCs w:val="24"/>
                <w:lang w:val="vi-VN"/>
              </w:rPr>
              <w:t xml:space="preserve"> </w:t>
            </w:r>
            <w:r w:rsidR="00747F36">
              <w:rPr>
                <w:rFonts w:ascii="Times New Roman" w:hAnsi="Times New Roman"/>
                <w:sz w:val="24"/>
                <w:szCs w:val="24"/>
                <w:lang w:val="vi-VN"/>
              </w:rPr>
              <w:t>Top 10 loại trà đứng đầu của Trung Quốc, Hoàng Đế Mãn Thanh Càn Long đã đến thăm Hàng Châu, đã thưởng thức và đã sắc phong cho 18 cây trà được trồng trước Long Tỉnh Tự là Hoàng Trà, nằm ở phía tây bắc mà bây giờ là làng Long Tỉnh</w:t>
            </w:r>
          </w:p>
          <w:p w14:paraId="2A41773C" w14:textId="77777777" w:rsidR="00F02195" w:rsidRDefault="00747F36" w:rsidP="00F02195">
            <w:pPr>
              <w:pStyle w:val="ListParagraph"/>
              <w:numPr>
                <w:ilvl w:val="0"/>
                <w:numId w:val="24"/>
              </w:numPr>
              <w:tabs>
                <w:tab w:val="left" w:pos="0"/>
                <w:tab w:val="left" w:pos="180"/>
                <w:tab w:val="left" w:pos="270"/>
              </w:tabs>
              <w:suppressAutoHyphens/>
              <w:spacing w:before="8" w:after="0" w:line="256" w:lineRule="auto"/>
              <w:ind w:left="0" w:firstLine="0"/>
              <w:jc w:val="both"/>
              <w:rPr>
                <w:rFonts w:ascii="Times New Roman" w:hAnsi="Times New Roman"/>
                <w:sz w:val="24"/>
                <w:szCs w:val="24"/>
                <w:lang w:val="vi-VN"/>
              </w:rPr>
            </w:pPr>
            <w:r w:rsidRPr="00925D59">
              <w:rPr>
                <w:rFonts w:ascii="Times New Roman" w:hAnsi="Times New Roman"/>
                <w:sz w:val="24"/>
                <w:szCs w:val="24"/>
                <w:lang w:val="vi-VN"/>
              </w:rPr>
              <w:t>Quý khách dùng cơm tối tại nhà hàng địa phương.</w:t>
            </w:r>
            <w:r w:rsidR="00F02195" w:rsidRPr="000E0C29">
              <w:rPr>
                <w:rFonts w:ascii="Times New Roman" w:hAnsi="Times New Roman"/>
                <w:sz w:val="24"/>
                <w:szCs w:val="24"/>
                <w:lang w:val="vi-VN"/>
              </w:rPr>
              <w:t xml:space="preserve"> </w:t>
            </w:r>
          </w:p>
          <w:p w14:paraId="161D68F5" w14:textId="17C2E114" w:rsidR="00F02195" w:rsidRPr="000E0C29" w:rsidRDefault="00F02195" w:rsidP="00F02195">
            <w:pPr>
              <w:pStyle w:val="ListParagraph"/>
              <w:numPr>
                <w:ilvl w:val="0"/>
                <w:numId w:val="24"/>
              </w:numPr>
              <w:tabs>
                <w:tab w:val="left" w:pos="0"/>
                <w:tab w:val="left" w:pos="180"/>
                <w:tab w:val="left" w:pos="270"/>
              </w:tabs>
              <w:suppressAutoHyphens/>
              <w:spacing w:before="8" w:after="0" w:line="256" w:lineRule="auto"/>
              <w:ind w:left="0" w:firstLine="0"/>
              <w:jc w:val="both"/>
              <w:rPr>
                <w:rFonts w:ascii="Times New Roman" w:hAnsi="Times New Roman"/>
                <w:sz w:val="24"/>
                <w:szCs w:val="24"/>
                <w:lang w:val="vi-VN"/>
              </w:rPr>
            </w:pPr>
            <w:r w:rsidRPr="000E0C29">
              <w:rPr>
                <w:rFonts w:ascii="Times New Roman" w:hAnsi="Times New Roman"/>
                <w:sz w:val="24"/>
                <w:szCs w:val="24"/>
                <w:lang w:val="vi-VN"/>
              </w:rPr>
              <w:t xml:space="preserve">Quý khách có thể xem show </w:t>
            </w:r>
            <w:r w:rsidRPr="000E0C29">
              <w:rPr>
                <w:rFonts w:ascii="Times New Roman" w:hAnsi="Times New Roman"/>
                <w:b/>
                <w:color w:val="00B050"/>
                <w:sz w:val="24"/>
                <w:szCs w:val="24"/>
                <w:lang w:val="vi-VN"/>
              </w:rPr>
              <w:t>Tống Thành – Thiên Cổ Tình</w:t>
            </w:r>
            <w:r w:rsidRPr="000E0C29">
              <w:rPr>
                <w:rFonts w:ascii="Times New Roman" w:hAnsi="Times New Roman"/>
                <w:sz w:val="24"/>
                <w:szCs w:val="24"/>
                <w:lang w:val="vi-VN"/>
              </w:rPr>
              <w:t xml:space="preserve"> (Hàng Châu chính là cái nôi cho hàng loạt show Thiên Cổ Tình) </w:t>
            </w:r>
            <w:r w:rsidRPr="000E0C29">
              <w:rPr>
                <w:rFonts w:ascii="Times New Roman" w:hAnsi="Times New Roman"/>
                <w:b/>
                <w:bCs/>
                <w:sz w:val="24"/>
                <w:szCs w:val="24"/>
                <w:lang w:val="vi-VN"/>
              </w:rPr>
              <w:t xml:space="preserve">Chi phí tự túc </w:t>
            </w:r>
          </w:p>
          <w:p w14:paraId="16D235B3" w14:textId="77777777" w:rsidR="00747F36" w:rsidRDefault="00F02195" w:rsidP="00F02195">
            <w:pPr>
              <w:pStyle w:val="ListParagraph"/>
              <w:numPr>
                <w:ilvl w:val="0"/>
                <w:numId w:val="6"/>
              </w:numPr>
              <w:tabs>
                <w:tab w:val="left" w:pos="284"/>
              </w:tabs>
              <w:suppressAutoHyphens/>
              <w:spacing w:after="160" w:line="256" w:lineRule="auto"/>
              <w:ind w:left="0" w:firstLine="0"/>
              <w:jc w:val="both"/>
              <w:rPr>
                <w:rFonts w:ascii="Times New Roman" w:hAnsi="Times New Roman"/>
                <w:sz w:val="24"/>
                <w:szCs w:val="24"/>
                <w:lang w:val="vi-VN"/>
              </w:rPr>
            </w:pPr>
            <w:r w:rsidRPr="000E0C29">
              <w:rPr>
                <w:rFonts w:ascii="Times New Roman" w:hAnsi="Times New Roman"/>
                <w:sz w:val="24"/>
                <w:szCs w:val="24"/>
                <w:lang w:val="vi-VN"/>
              </w:rPr>
              <w:t xml:space="preserve">Đoàn </w:t>
            </w:r>
            <w:r w:rsidRPr="00925D59">
              <w:rPr>
                <w:rFonts w:ascii="Times New Roman" w:hAnsi="Times New Roman"/>
                <w:sz w:val="24"/>
                <w:szCs w:val="24"/>
                <w:lang w:val="vi-VN"/>
              </w:rPr>
              <w:t xml:space="preserve">về khách sạn nhận phòng nghỉ ngơi. </w:t>
            </w:r>
            <w:r w:rsidRPr="000E0C29">
              <w:rPr>
                <w:rFonts w:ascii="Times New Roman" w:hAnsi="Times New Roman"/>
                <w:sz w:val="24"/>
                <w:szCs w:val="24"/>
                <w:lang w:val="vi-VN"/>
              </w:rPr>
              <w:t xml:space="preserve">Nghỉ đêm tại </w:t>
            </w:r>
            <w:r w:rsidRPr="000E0C29">
              <w:rPr>
                <w:rFonts w:ascii="Times New Roman" w:hAnsi="Times New Roman"/>
                <w:b/>
                <w:color w:val="00B050"/>
                <w:sz w:val="24"/>
                <w:szCs w:val="24"/>
                <w:lang w:val="vi-VN"/>
              </w:rPr>
              <w:t>Hàng Châu.</w:t>
            </w:r>
            <w:r w:rsidRPr="000E0C29">
              <w:rPr>
                <w:rFonts w:ascii="Times New Roman" w:hAnsi="Times New Roman"/>
                <w:sz w:val="24"/>
                <w:szCs w:val="24"/>
                <w:lang w:val="vi-VN"/>
              </w:rPr>
              <w:t xml:space="preserve"> </w:t>
            </w:r>
          </w:p>
          <w:p w14:paraId="4DA47F28" w14:textId="0F6C91A1" w:rsidR="00F02195" w:rsidRPr="00F02195" w:rsidRDefault="00867106" w:rsidP="00F02195">
            <w:pPr>
              <w:pStyle w:val="ListParagraph"/>
              <w:tabs>
                <w:tab w:val="left" w:pos="284"/>
              </w:tabs>
              <w:suppressAutoHyphens/>
              <w:spacing w:after="160" w:line="256" w:lineRule="auto"/>
              <w:ind w:left="0"/>
              <w:jc w:val="both"/>
              <w:rPr>
                <w:rFonts w:ascii="Times New Roman" w:hAnsi="Times New Roman"/>
                <w:sz w:val="24"/>
                <w:szCs w:val="24"/>
                <w:lang w:val="vi-VN"/>
              </w:rPr>
            </w:pPr>
            <w:r>
              <w:rPr>
                <w:rFonts w:ascii="Times New Roman" w:hAnsi="Times New Roman"/>
                <w:noProof/>
                <w:sz w:val="24"/>
                <w:szCs w:val="24"/>
              </w:rPr>
              <w:drawing>
                <wp:inline distT="0" distB="0" distL="0" distR="0" wp14:anchorId="531B8229" wp14:editId="33C6B4A2">
                  <wp:extent cx="6896100" cy="1581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6896100" cy="1581150"/>
                          </a:xfrm>
                          <a:prstGeom prst="rect">
                            <a:avLst/>
                          </a:prstGeom>
                          <a:ln>
                            <a:noFill/>
                          </a:ln>
                          <a:effectLst>
                            <a:softEdge rad="112500"/>
                          </a:effectLst>
                        </pic:spPr>
                      </pic:pic>
                    </a:graphicData>
                  </a:graphic>
                </wp:inline>
              </w:drawing>
            </w:r>
          </w:p>
        </w:tc>
      </w:tr>
      <w:tr w:rsidR="00A460B9" w:rsidRPr="009F16B8" w14:paraId="509B4429" w14:textId="77777777" w:rsidTr="00D82832">
        <w:trPr>
          <w:trHeight w:val="369"/>
          <w:jc w:val="center"/>
        </w:trPr>
        <w:tc>
          <w:tcPr>
            <w:tcW w:w="721" w:type="pct"/>
            <w:shd w:val="clear" w:color="auto" w:fill="3DC12F"/>
            <w:vAlign w:val="center"/>
          </w:tcPr>
          <w:p w14:paraId="665B7844" w14:textId="466E22FC" w:rsidR="00A460B9" w:rsidRPr="009F16B8" w:rsidRDefault="00A460B9" w:rsidP="00A460B9">
            <w:pPr>
              <w:pStyle w:val="Default"/>
              <w:ind w:right="-25"/>
              <w:rPr>
                <w:b/>
                <w:iCs/>
                <w:color w:val="FFFFFF"/>
              </w:rPr>
            </w:pPr>
            <w:r>
              <w:rPr>
                <w:b/>
                <w:color w:val="FFFFFF"/>
              </w:rPr>
              <w:t xml:space="preserve">NGÀY </w:t>
            </w:r>
            <w:r w:rsidR="00F02195">
              <w:rPr>
                <w:b/>
                <w:color w:val="FFFFFF"/>
              </w:rPr>
              <w:t>4</w:t>
            </w:r>
            <w:r w:rsidRPr="009F16B8">
              <w:rPr>
                <w:b/>
                <w:color w:val="FFFFFF"/>
              </w:rPr>
              <w:t>:</w:t>
            </w:r>
          </w:p>
        </w:tc>
        <w:tc>
          <w:tcPr>
            <w:tcW w:w="4279" w:type="pct"/>
            <w:gridSpan w:val="6"/>
            <w:shd w:val="clear" w:color="auto" w:fill="3DC12F"/>
            <w:vAlign w:val="center"/>
          </w:tcPr>
          <w:p w14:paraId="5E21C54F" w14:textId="1384774F" w:rsidR="00A460B9" w:rsidRPr="009F16B8" w:rsidRDefault="00F02195" w:rsidP="00A460B9">
            <w:pPr>
              <w:pStyle w:val="Default"/>
              <w:ind w:right="-25"/>
              <w:rPr>
                <w:b/>
                <w:iCs/>
                <w:color w:val="FFFFFF"/>
              </w:rPr>
            </w:pPr>
            <w:r>
              <w:rPr>
                <w:b/>
                <w:color w:val="FFFFFF"/>
              </w:rPr>
              <w:t xml:space="preserve">HÀNG CHÂU – Ô TRẤN – THƯỢNG HẢI  </w:t>
            </w:r>
            <w:r w:rsidR="00A460B9" w:rsidRPr="007E12A3">
              <w:rPr>
                <w:b/>
                <w:color w:val="FFFFFF"/>
              </w:rPr>
              <w:t xml:space="preserve">                                 </w:t>
            </w:r>
            <w:r w:rsidR="00A460B9">
              <w:rPr>
                <w:b/>
                <w:color w:val="FFFFFF"/>
              </w:rPr>
              <w:t xml:space="preserve">                      ( Ăn 3</w:t>
            </w:r>
            <w:r w:rsidR="00A460B9" w:rsidRPr="007E12A3">
              <w:rPr>
                <w:b/>
                <w:color w:val="FFFFFF"/>
              </w:rPr>
              <w:t xml:space="preserve"> Bữa)                       </w:t>
            </w:r>
          </w:p>
        </w:tc>
      </w:tr>
      <w:tr w:rsidR="00A460B9" w:rsidRPr="001D20CA" w14:paraId="5D501A26" w14:textId="77777777" w:rsidTr="00E81C08">
        <w:trPr>
          <w:trHeight w:val="1710"/>
          <w:jc w:val="center"/>
        </w:trPr>
        <w:tc>
          <w:tcPr>
            <w:tcW w:w="5000" w:type="pct"/>
            <w:gridSpan w:val="7"/>
          </w:tcPr>
          <w:p w14:paraId="43553091" w14:textId="3392523C" w:rsidR="00F02195" w:rsidRPr="00131705" w:rsidRDefault="00F02195" w:rsidP="00F02195">
            <w:pPr>
              <w:pStyle w:val="ListParagraph"/>
              <w:numPr>
                <w:ilvl w:val="0"/>
                <w:numId w:val="25"/>
              </w:numPr>
              <w:tabs>
                <w:tab w:val="left" w:pos="270"/>
              </w:tabs>
              <w:spacing w:after="160" w:line="259" w:lineRule="auto"/>
              <w:ind w:left="0" w:firstLine="0"/>
              <w:jc w:val="both"/>
              <w:rPr>
                <w:rFonts w:ascii="Times New Roman" w:hAnsi="Times New Roman"/>
                <w:i/>
                <w:iCs/>
                <w:sz w:val="24"/>
                <w:szCs w:val="24"/>
                <w:lang w:val="vi-VN"/>
              </w:rPr>
            </w:pPr>
            <w:r w:rsidRPr="000E0C29">
              <w:rPr>
                <w:rFonts w:ascii="Times New Roman" w:hAnsi="Times New Roman"/>
                <w:sz w:val="24"/>
                <w:szCs w:val="24"/>
              </w:rPr>
              <w:lastRenderedPageBreak/>
              <w:t>Sau</w:t>
            </w:r>
            <w:r w:rsidRPr="000E0C29">
              <w:rPr>
                <w:rFonts w:ascii="Times New Roman" w:hAnsi="Times New Roman"/>
                <w:sz w:val="24"/>
                <w:szCs w:val="24"/>
                <w:lang w:val="vi-VN"/>
              </w:rPr>
              <w:t xml:space="preserve"> bữa sáng, làm thủ tục trả phòng. Đoàn di chuyển sang </w:t>
            </w:r>
            <w:r w:rsidRPr="000E0C29">
              <w:rPr>
                <w:rFonts w:ascii="Times New Roman" w:hAnsi="Times New Roman"/>
                <w:b/>
                <w:color w:val="00B050"/>
                <w:sz w:val="24"/>
                <w:szCs w:val="24"/>
                <w:lang w:val="vi-VN"/>
              </w:rPr>
              <w:t>Ô TRẤN-</w:t>
            </w:r>
            <w:r w:rsidRPr="000E0C29">
              <w:rPr>
                <w:rFonts w:ascii="Times New Roman" w:hAnsi="Times New Roman"/>
                <w:sz w:val="24"/>
                <w:szCs w:val="24"/>
                <w:lang w:val="vi-VN"/>
              </w:rPr>
              <w:t xml:space="preserve"> những công trình nhuốm màu thời gian, mang theo vẻ cổ kính đẹp đến mê lòng khách thập phương . Ô Trấn đã có đến 1300 tuổi đời, gắn với nhiều biến động lịch sử, văn hóa Trung Quốc và tự hào khi được </w:t>
            </w:r>
            <w:r w:rsidRPr="000E0C29">
              <w:rPr>
                <w:rFonts w:ascii="Times New Roman" w:hAnsi="Times New Roman"/>
                <w:b/>
                <w:color w:val="00B050"/>
                <w:sz w:val="24"/>
                <w:szCs w:val="24"/>
                <w:lang w:val="vi-VN"/>
              </w:rPr>
              <w:t xml:space="preserve">UNESCO </w:t>
            </w:r>
            <w:r w:rsidRPr="000E0C29">
              <w:rPr>
                <w:rFonts w:ascii="Times New Roman" w:hAnsi="Times New Roman"/>
                <w:sz w:val="24"/>
                <w:szCs w:val="24"/>
                <w:lang w:val="vi-VN"/>
              </w:rPr>
              <w:t>công nhận là di sản văn hóa thế giới</w:t>
            </w:r>
            <w:r w:rsidR="00131705" w:rsidRPr="00131705">
              <w:rPr>
                <w:rFonts w:ascii="Times New Roman" w:hAnsi="Times New Roman"/>
                <w:sz w:val="24"/>
                <w:szCs w:val="24"/>
                <w:lang w:val="vi-VN"/>
              </w:rPr>
              <w:t xml:space="preserve">. </w:t>
            </w:r>
            <w:r w:rsidR="00131705" w:rsidRPr="00131705">
              <w:rPr>
                <w:rFonts w:ascii="Times New Roman" w:hAnsi="Times New Roman"/>
                <w:i/>
                <w:iCs/>
                <w:sz w:val="24"/>
                <w:szCs w:val="24"/>
                <w:lang w:val="vi-VN"/>
              </w:rPr>
              <w:t>(không bao gồm chi phí dạo thuyền)</w:t>
            </w:r>
          </w:p>
          <w:p w14:paraId="51687196" w14:textId="77777777" w:rsidR="00E0033E" w:rsidRPr="00F02195" w:rsidRDefault="00F02195" w:rsidP="00F02195">
            <w:pPr>
              <w:pStyle w:val="ListParagraph"/>
              <w:numPr>
                <w:ilvl w:val="0"/>
                <w:numId w:val="25"/>
              </w:numPr>
              <w:tabs>
                <w:tab w:val="left" w:pos="270"/>
              </w:tabs>
              <w:spacing w:after="160" w:line="259" w:lineRule="auto"/>
              <w:ind w:left="0" w:firstLine="0"/>
              <w:jc w:val="both"/>
              <w:rPr>
                <w:rFonts w:ascii="Times New Roman" w:hAnsi="Times New Roman"/>
                <w:sz w:val="24"/>
                <w:szCs w:val="24"/>
                <w:lang w:val="vi-VN"/>
              </w:rPr>
            </w:pPr>
            <w:r w:rsidRPr="000E0C29">
              <w:rPr>
                <w:rFonts w:ascii="Times New Roman" w:hAnsi="Times New Roman"/>
                <w:sz w:val="24"/>
                <w:szCs w:val="24"/>
                <w:lang w:val="vi-VN"/>
              </w:rPr>
              <w:t xml:space="preserve">Đoàn tham quan </w:t>
            </w:r>
            <w:r w:rsidRPr="000E0C29">
              <w:rPr>
                <w:rFonts w:ascii="Times New Roman" w:hAnsi="Times New Roman"/>
                <w:b/>
                <w:color w:val="00B050"/>
                <w:sz w:val="24"/>
                <w:szCs w:val="24"/>
                <w:lang w:val="vi-VN"/>
              </w:rPr>
              <w:t xml:space="preserve">Vịnh Caishen, Nhà Trăm Giường,... </w:t>
            </w:r>
          </w:p>
          <w:p w14:paraId="28B3FFD1" w14:textId="77777777" w:rsidR="00F02195" w:rsidRDefault="00F02195" w:rsidP="00F02195">
            <w:pPr>
              <w:pStyle w:val="ListParagraph"/>
              <w:numPr>
                <w:ilvl w:val="0"/>
                <w:numId w:val="25"/>
              </w:numPr>
              <w:tabs>
                <w:tab w:val="left" w:pos="270"/>
              </w:tabs>
              <w:spacing w:after="160" w:line="259" w:lineRule="auto"/>
              <w:ind w:left="0" w:firstLine="0"/>
              <w:jc w:val="both"/>
              <w:rPr>
                <w:rFonts w:ascii="Times New Roman" w:hAnsi="Times New Roman"/>
                <w:sz w:val="24"/>
                <w:szCs w:val="24"/>
                <w:lang w:val="vi-VN"/>
              </w:rPr>
            </w:pPr>
            <w:r w:rsidRPr="00F02195">
              <w:rPr>
                <w:rFonts w:ascii="Times New Roman" w:hAnsi="Times New Roman"/>
                <w:sz w:val="24"/>
                <w:szCs w:val="24"/>
                <w:lang w:val="vi-VN"/>
              </w:rPr>
              <w:t xml:space="preserve">Đoàn dùng cơm trưa, sau đó di chuyển tham quan </w:t>
            </w:r>
            <w:r w:rsidRPr="001D20CA">
              <w:rPr>
                <w:rFonts w:ascii="Times New Roman" w:hAnsi="Times New Roman"/>
                <w:b/>
                <w:bCs/>
                <w:sz w:val="24"/>
                <w:szCs w:val="24"/>
                <w:lang w:val="vi-VN"/>
              </w:rPr>
              <w:t>bảo tàng tơ lụa.</w:t>
            </w:r>
          </w:p>
          <w:p w14:paraId="64D3EDFC" w14:textId="77777777" w:rsidR="00F02195" w:rsidRDefault="00F02195" w:rsidP="00F02195">
            <w:pPr>
              <w:pStyle w:val="ListParagraph"/>
              <w:numPr>
                <w:ilvl w:val="0"/>
                <w:numId w:val="25"/>
              </w:numPr>
              <w:tabs>
                <w:tab w:val="left" w:pos="270"/>
              </w:tabs>
              <w:spacing w:after="160" w:line="259" w:lineRule="auto"/>
              <w:ind w:left="0" w:firstLine="0"/>
              <w:jc w:val="both"/>
              <w:rPr>
                <w:rFonts w:ascii="Times New Roman" w:hAnsi="Times New Roman"/>
                <w:sz w:val="24"/>
                <w:szCs w:val="24"/>
                <w:lang w:val="vi-VN"/>
              </w:rPr>
            </w:pPr>
            <w:r w:rsidRPr="00F02195">
              <w:rPr>
                <w:rFonts w:ascii="Times New Roman" w:hAnsi="Times New Roman"/>
                <w:sz w:val="24"/>
                <w:szCs w:val="24"/>
                <w:lang w:val="vi-VN"/>
              </w:rPr>
              <w:t xml:space="preserve">Quý khách tiếp tục di chuyển về </w:t>
            </w:r>
            <w:r w:rsidRPr="001D20CA">
              <w:rPr>
                <w:rFonts w:ascii="Times New Roman" w:hAnsi="Times New Roman"/>
                <w:b/>
                <w:color w:val="00B050"/>
                <w:sz w:val="24"/>
                <w:szCs w:val="24"/>
                <w:lang w:val="vi-VN"/>
              </w:rPr>
              <w:t>Thượng Hải.</w:t>
            </w:r>
            <w:r w:rsidRPr="00F02195">
              <w:rPr>
                <w:rFonts w:ascii="Times New Roman" w:hAnsi="Times New Roman"/>
                <w:sz w:val="24"/>
                <w:szCs w:val="24"/>
                <w:lang w:val="vi-VN"/>
              </w:rPr>
              <w:t xml:space="preserve"> </w:t>
            </w:r>
          </w:p>
          <w:p w14:paraId="5C15DB28" w14:textId="77777777" w:rsidR="00365C02" w:rsidRDefault="00365C02" w:rsidP="00F02195">
            <w:pPr>
              <w:pStyle w:val="ListParagraph"/>
              <w:numPr>
                <w:ilvl w:val="0"/>
                <w:numId w:val="25"/>
              </w:numPr>
              <w:tabs>
                <w:tab w:val="left" w:pos="270"/>
              </w:tabs>
              <w:spacing w:after="160" w:line="259" w:lineRule="auto"/>
              <w:ind w:left="0" w:firstLine="0"/>
              <w:jc w:val="both"/>
              <w:rPr>
                <w:rFonts w:ascii="Times New Roman" w:hAnsi="Times New Roman"/>
                <w:sz w:val="24"/>
                <w:szCs w:val="24"/>
                <w:lang w:val="vi-VN"/>
              </w:rPr>
            </w:pPr>
            <w:r w:rsidRPr="00365C02">
              <w:rPr>
                <w:rFonts w:ascii="Times New Roman" w:hAnsi="Times New Roman"/>
                <w:sz w:val="24"/>
                <w:szCs w:val="24"/>
                <w:lang w:val="vi-VN"/>
              </w:rPr>
              <w:t xml:space="preserve">Đến Thượng Hải, quý khách </w:t>
            </w:r>
            <w:r w:rsidRPr="000E0C29">
              <w:rPr>
                <w:rFonts w:ascii="Times New Roman" w:hAnsi="Times New Roman"/>
                <w:sz w:val="24"/>
                <w:szCs w:val="24"/>
                <w:lang w:val="vi-VN"/>
              </w:rPr>
              <w:t xml:space="preserve">tham quan </w:t>
            </w:r>
            <w:r w:rsidRPr="003F5BE0">
              <w:rPr>
                <w:rFonts w:ascii="Times New Roman" w:hAnsi="Times New Roman"/>
                <w:b/>
                <w:color w:val="00B050"/>
                <w:sz w:val="24"/>
                <w:szCs w:val="24"/>
                <w:lang w:val="vi-VN"/>
              </w:rPr>
              <w:t>phố đi bộ Miếu Thành Hoàng</w:t>
            </w:r>
            <w:r w:rsidRPr="003F5BE0">
              <w:rPr>
                <w:rFonts w:ascii="Times New Roman" w:hAnsi="Times New Roman"/>
                <w:sz w:val="24"/>
                <w:szCs w:val="24"/>
                <w:lang w:val="vi-VN"/>
              </w:rPr>
              <w:t xml:space="preserve"> là khu phố cổ nổi tiếng, mang đậm nét văn hóa truyền thống Thượng Hải. Tại đây, du khách có thể tham quan kiến trúc cổ kính Trung Hoa, dạo mua sắm các sản phẩm thủ công mỹ nghệ</w:t>
            </w:r>
            <w:r>
              <w:rPr>
                <w:rFonts w:ascii="Times New Roman" w:hAnsi="Times New Roman"/>
                <w:sz w:val="24"/>
                <w:szCs w:val="24"/>
                <w:lang w:val="vi-VN"/>
              </w:rPr>
              <w:t xml:space="preserve"> </w:t>
            </w:r>
            <w:r w:rsidRPr="003F5BE0">
              <w:rPr>
                <w:rFonts w:ascii="Times New Roman" w:hAnsi="Times New Roman"/>
                <w:sz w:val="24"/>
                <w:szCs w:val="24"/>
                <w:lang w:val="vi-VN"/>
              </w:rPr>
              <w:t>và thưởng thức đặc sản địa phương như tiểu long bao, bánh cua hấp hay kẹo hồ lô. Buổi tối, toàn khu rực rỡ ánh đèn, là điểm dạo chơi, chụp ảnh và trải nghiệm không khí sầm uất của Thượng Hải cổ xưa.</w:t>
            </w:r>
          </w:p>
          <w:p w14:paraId="1148A788" w14:textId="77777777" w:rsidR="00365C02" w:rsidRDefault="00365C02" w:rsidP="00F02195">
            <w:pPr>
              <w:pStyle w:val="ListParagraph"/>
              <w:numPr>
                <w:ilvl w:val="0"/>
                <w:numId w:val="25"/>
              </w:numPr>
              <w:tabs>
                <w:tab w:val="left" w:pos="270"/>
              </w:tabs>
              <w:spacing w:after="160" w:line="259" w:lineRule="auto"/>
              <w:ind w:left="0" w:firstLine="0"/>
              <w:jc w:val="both"/>
              <w:rPr>
                <w:rFonts w:ascii="Times New Roman" w:hAnsi="Times New Roman"/>
                <w:sz w:val="24"/>
                <w:szCs w:val="24"/>
                <w:lang w:val="vi-VN"/>
              </w:rPr>
            </w:pPr>
            <w:r w:rsidRPr="00365C02">
              <w:rPr>
                <w:rFonts w:ascii="Times New Roman" w:hAnsi="Times New Roman"/>
                <w:sz w:val="24"/>
                <w:szCs w:val="24"/>
                <w:lang w:val="vi-VN"/>
              </w:rPr>
              <w:t xml:space="preserve">Đoàn ăn tối, sau đó về khách sạn nhận phòng nghỉ ngơi. Nghỉ đêm tại </w:t>
            </w:r>
            <w:r w:rsidRPr="001D20CA">
              <w:rPr>
                <w:rFonts w:ascii="Times New Roman" w:hAnsi="Times New Roman"/>
                <w:b/>
                <w:color w:val="00B050"/>
                <w:sz w:val="24"/>
                <w:szCs w:val="24"/>
                <w:lang w:val="vi-VN"/>
              </w:rPr>
              <w:t>Thượng Hải</w:t>
            </w:r>
          </w:p>
          <w:p w14:paraId="0D1E452A" w14:textId="1DC4921E" w:rsidR="001D20CA" w:rsidRPr="00F02195" w:rsidRDefault="001D20CA" w:rsidP="001D20CA">
            <w:pPr>
              <w:pStyle w:val="ListParagraph"/>
              <w:tabs>
                <w:tab w:val="left" w:pos="270"/>
              </w:tabs>
              <w:spacing w:after="160" w:line="259" w:lineRule="auto"/>
              <w:ind w:left="0"/>
              <w:jc w:val="both"/>
              <w:rPr>
                <w:rFonts w:ascii="Times New Roman" w:hAnsi="Times New Roman"/>
                <w:sz w:val="24"/>
                <w:szCs w:val="24"/>
                <w:lang w:val="vi-VN"/>
              </w:rPr>
            </w:pPr>
            <w:r>
              <w:rPr>
                <w:rFonts w:ascii="Times New Roman" w:hAnsi="Times New Roman"/>
                <w:noProof/>
                <w:sz w:val="24"/>
                <w:szCs w:val="24"/>
              </w:rPr>
              <w:drawing>
                <wp:inline distT="0" distB="0" distL="0" distR="0" wp14:anchorId="19264FDC" wp14:editId="45DBD49E">
                  <wp:extent cx="6905625" cy="1524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6905625" cy="1524000"/>
                          </a:xfrm>
                          <a:prstGeom prst="rect">
                            <a:avLst/>
                          </a:prstGeom>
                          <a:ln>
                            <a:noFill/>
                          </a:ln>
                          <a:effectLst>
                            <a:softEdge rad="112500"/>
                          </a:effectLst>
                        </pic:spPr>
                      </pic:pic>
                    </a:graphicData>
                  </a:graphic>
                </wp:inline>
              </w:drawing>
            </w:r>
          </w:p>
        </w:tc>
      </w:tr>
      <w:tr w:rsidR="00A460B9" w:rsidRPr="009F16B8" w14:paraId="525239B3" w14:textId="77777777" w:rsidTr="00D82832">
        <w:trPr>
          <w:trHeight w:val="369"/>
          <w:jc w:val="center"/>
        </w:trPr>
        <w:tc>
          <w:tcPr>
            <w:tcW w:w="721" w:type="pct"/>
            <w:shd w:val="clear" w:color="auto" w:fill="3DC12F"/>
            <w:vAlign w:val="center"/>
          </w:tcPr>
          <w:p w14:paraId="020AC80A" w14:textId="48B878C0" w:rsidR="00A460B9" w:rsidRPr="009F16B8" w:rsidRDefault="00A460B9" w:rsidP="00A460B9">
            <w:pPr>
              <w:pStyle w:val="Default"/>
              <w:ind w:right="-25"/>
              <w:rPr>
                <w:b/>
                <w:iCs/>
                <w:color w:val="FFFFFF"/>
              </w:rPr>
            </w:pPr>
            <w:r>
              <w:rPr>
                <w:b/>
                <w:color w:val="FFFFFF"/>
              </w:rPr>
              <w:t xml:space="preserve">NGÀY </w:t>
            </w:r>
            <w:r w:rsidR="00365C02">
              <w:rPr>
                <w:b/>
                <w:color w:val="FFFFFF"/>
              </w:rPr>
              <w:t>5</w:t>
            </w:r>
            <w:r w:rsidRPr="009F16B8">
              <w:rPr>
                <w:b/>
                <w:color w:val="FFFFFF"/>
              </w:rPr>
              <w:t>:</w:t>
            </w:r>
          </w:p>
        </w:tc>
        <w:tc>
          <w:tcPr>
            <w:tcW w:w="4279" w:type="pct"/>
            <w:gridSpan w:val="6"/>
            <w:shd w:val="clear" w:color="auto" w:fill="3DC12F"/>
            <w:vAlign w:val="center"/>
          </w:tcPr>
          <w:p w14:paraId="72A8D722" w14:textId="40AB266B" w:rsidR="00A460B9" w:rsidRPr="009F16B8" w:rsidRDefault="00365C02" w:rsidP="00A460B9">
            <w:pPr>
              <w:pStyle w:val="Default"/>
              <w:ind w:right="-25"/>
              <w:rPr>
                <w:b/>
                <w:iCs/>
                <w:color w:val="FFFFFF"/>
              </w:rPr>
            </w:pPr>
            <w:r>
              <w:rPr>
                <w:b/>
                <w:color w:val="FFFFFF" w:themeColor="background1"/>
              </w:rPr>
              <w:t xml:space="preserve">THƯỢNG HẢI  </w:t>
            </w:r>
            <w:r w:rsidR="00A460B9" w:rsidRPr="00743FCE">
              <w:rPr>
                <w:b/>
                <w:color w:val="FFFFFF" w:themeColor="background1"/>
              </w:rPr>
              <w:t xml:space="preserve">                                                                                                         </w:t>
            </w:r>
            <w:r w:rsidR="00A460B9">
              <w:rPr>
                <w:b/>
                <w:color w:val="FFFFFF"/>
              </w:rPr>
              <w:t xml:space="preserve">(Ăn </w:t>
            </w:r>
            <w:r w:rsidR="006944A1">
              <w:rPr>
                <w:b/>
                <w:color w:val="FFFFFF"/>
              </w:rPr>
              <w:t>2</w:t>
            </w:r>
            <w:r w:rsidR="00A460B9">
              <w:rPr>
                <w:b/>
                <w:color w:val="FFFFFF"/>
              </w:rPr>
              <w:t xml:space="preserve"> </w:t>
            </w:r>
            <w:r w:rsidR="00A460B9" w:rsidRPr="008531BE">
              <w:rPr>
                <w:b/>
                <w:color w:val="FFFFFF"/>
              </w:rPr>
              <w:t>Bữa)</w:t>
            </w:r>
            <w:r w:rsidR="00A460B9" w:rsidRPr="00A04998">
              <w:rPr>
                <w:b/>
                <w:color w:val="008000"/>
              </w:rPr>
              <w:t xml:space="preserve">                        </w:t>
            </w:r>
          </w:p>
        </w:tc>
      </w:tr>
      <w:tr w:rsidR="00A460B9" w:rsidRPr="00365C02" w14:paraId="45CB6D96" w14:textId="77777777" w:rsidTr="00E6774C">
        <w:trPr>
          <w:trHeight w:val="2430"/>
          <w:jc w:val="center"/>
        </w:trPr>
        <w:tc>
          <w:tcPr>
            <w:tcW w:w="5000" w:type="pct"/>
            <w:gridSpan w:val="7"/>
            <w:vAlign w:val="center"/>
          </w:tcPr>
          <w:p w14:paraId="34C7545B" w14:textId="67ED4F7D" w:rsidR="00365C02" w:rsidRPr="00365C02" w:rsidRDefault="001D20CA" w:rsidP="00365C02">
            <w:pPr>
              <w:pStyle w:val="ListParagraph"/>
              <w:numPr>
                <w:ilvl w:val="0"/>
                <w:numId w:val="21"/>
              </w:numPr>
              <w:tabs>
                <w:tab w:val="left" w:pos="0"/>
                <w:tab w:val="left" w:pos="284"/>
                <w:tab w:val="left" w:pos="990"/>
              </w:tabs>
              <w:suppressAutoHyphens/>
              <w:spacing w:after="160" w:line="256" w:lineRule="auto"/>
              <w:ind w:left="0" w:firstLine="0"/>
              <w:jc w:val="both"/>
              <w:rPr>
                <w:rFonts w:ascii="Times New Roman" w:hAnsi="Times New Roman"/>
                <w:color w:val="000000" w:themeColor="text1"/>
                <w:sz w:val="24"/>
                <w:szCs w:val="24"/>
                <w:lang w:val="vi-VN"/>
              </w:rPr>
            </w:pPr>
            <w:r>
              <w:rPr>
                <w:rFonts w:ascii="Times New Roman" w:hAnsi="Times New Roman"/>
                <w:sz w:val="24"/>
                <w:szCs w:val="24"/>
                <w:lang w:val="vi-VN"/>
              </w:rPr>
              <w:t xml:space="preserve">Quý khách ăn sáng tại khách sạn, sau đó di chuyển </w:t>
            </w:r>
            <w:r w:rsidR="00365C02" w:rsidRPr="00294257">
              <w:rPr>
                <w:rFonts w:ascii="Times New Roman" w:hAnsi="Times New Roman"/>
                <w:sz w:val="24"/>
                <w:szCs w:val="24"/>
                <w:lang w:val="vi-VN"/>
              </w:rPr>
              <w:t xml:space="preserve">tham quan </w:t>
            </w:r>
            <w:r w:rsidR="00365C02" w:rsidRPr="00294257">
              <w:rPr>
                <w:rFonts w:ascii="Times New Roman" w:hAnsi="Times New Roman"/>
                <w:b/>
                <w:color w:val="00B050"/>
                <w:sz w:val="24"/>
                <w:szCs w:val="24"/>
                <w:lang w:val="vi-VN"/>
              </w:rPr>
              <w:t>Tân Thiên Địa Thượng Hải</w:t>
            </w:r>
            <w:r w:rsidR="00365C02" w:rsidRPr="00294257">
              <w:rPr>
                <w:rFonts w:ascii="Times New Roman" w:hAnsi="Times New Roman"/>
                <w:sz w:val="24"/>
                <w:szCs w:val="24"/>
                <w:lang w:val="vi-VN"/>
              </w:rPr>
              <w:t xml:space="preserve"> nằm gần đường Hoài Hải, trung tâm thành phố, được cải tạo từ các công trình kiến trúc Thạch Khố Môn cổ của Thượng Hải. Nơi đây kết hợp hài hòa giữa nét truyền thống và hiện đại, vừa giữ được phong cách lịch sử độc đáo, vừa tập trung nhiều nhà hàng, quán cà phê, quán bar và cửa hàng thời trang. Đây là điểm đến nổi tiếng để du khách mua sắm, thư giãn và cảm nhận nhịp sống hiện đại của Thượng Hải.</w:t>
            </w:r>
            <w:r w:rsidR="00365C02">
              <w:rPr>
                <w:rFonts w:ascii="Times New Roman" w:hAnsi="Times New Roman"/>
                <w:sz w:val="24"/>
                <w:szCs w:val="24"/>
                <w:lang w:val="vi-VN"/>
              </w:rPr>
              <w:t xml:space="preserve"> </w:t>
            </w:r>
          </w:p>
          <w:p w14:paraId="089B2FD3" w14:textId="325CE75E" w:rsidR="00365C02" w:rsidRPr="00365C02" w:rsidRDefault="00365C02" w:rsidP="00365C02">
            <w:pPr>
              <w:pStyle w:val="ListParagraph"/>
              <w:numPr>
                <w:ilvl w:val="0"/>
                <w:numId w:val="21"/>
              </w:numPr>
              <w:tabs>
                <w:tab w:val="left" w:pos="284"/>
              </w:tabs>
              <w:spacing w:after="160" w:line="259" w:lineRule="auto"/>
              <w:ind w:left="0" w:right="90" w:firstLine="0"/>
              <w:jc w:val="both"/>
              <w:rPr>
                <w:rFonts w:ascii="Times New Roman" w:hAnsi="Times New Roman"/>
                <w:sz w:val="24"/>
                <w:szCs w:val="24"/>
                <w:lang w:val="vi-VN"/>
              </w:rPr>
            </w:pPr>
            <w:r w:rsidRPr="002F60C3">
              <w:rPr>
                <w:rFonts w:ascii="Times New Roman" w:hAnsi="Times New Roman"/>
                <w:sz w:val="24"/>
                <w:szCs w:val="24"/>
                <w:lang w:val="vi-VN"/>
              </w:rPr>
              <w:t xml:space="preserve">Đoàn tiếp tục đi tham quan và check-in địa điểm đang hot </w:t>
            </w:r>
            <w:r w:rsidRPr="002F60C3">
              <w:rPr>
                <w:rFonts w:ascii="Times New Roman" w:hAnsi="Times New Roman"/>
                <w:b/>
                <w:color w:val="00B050"/>
                <w:sz w:val="24"/>
                <w:szCs w:val="24"/>
                <w:lang w:val="vi-VN"/>
              </w:rPr>
              <w:t>Starbucks Reserve Roastery Thượng Hải</w:t>
            </w:r>
            <w:r w:rsidRPr="002F60C3">
              <w:rPr>
                <w:rFonts w:ascii="Times New Roman" w:hAnsi="Times New Roman"/>
                <w:color w:val="000000" w:themeColor="text1"/>
                <w:sz w:val="24"/>
                <w:szCs w:val="24"/>
                <w:lang w:val="vi-VN"/>
              </w:rPr>
              <w:t xml:space="preserve"> - cửa hàng Starbucks lớn nhất Thượng Hải, </w:t>
            </w:r>
            <w:r w:rsidRPr="002F60C3">
              <w:rPr>
                <w:rFonts w:ascii="Times New Roman" w:hAnsi="Times New Roman"/>
                <w:b/>
                <w:color w:val="00B050"/>
                <w:sz w:val="24"/>
                <w:szCs w:val="24"/>
                <w:lang w:val="vi-VN"/>
              </w:rPr>
              <w:t>The Louis</w:t>
            </w:r>
            <w:r w:rsidRPr="002F60C3">
              <w:rPr>
                <w:rFonts w:ascii="Times New Roman" w:hAnsi="Times New Roman"/>
                <w:color w:val="000000" w:themeColor="text1"/>
                <w:sz w:val="24"/>
                <w:szCs w:val="24"/>
                <w:lang w:val="vi-VN"/>
              </w:rPr>
              <w:t xml:space="preserve"> – flagship store đầu tiên của thương hiệu Louis Vuitton tại Thượng Hải với thiết kế như  một con tàu hơi nước khổng lồ.</w:t>
            </w:r>
          </w:p>
          <w:p w14:paraId="55FAA00C" w14:textId="048A3E7A" w:rsidR="00365C02" w:rsidRPr="00622F6C" w:rsidRDefault="00365C02" w:rsidP="00365C02">
            <w:pPr>
              <w:pStyle w:val="ListParagraph"/>
              <w:numPr>
                <w:ilvl w:val="0"/>
                <w:numId w:val="21"/>
              </w:numPr>
              <w:tabs>
                <w:tab w:val="left" w:pos="284"/>
              </w:tabs>
              <w:spacing w:after="160" w:line="259" w:lineRule="auto"/>
              <w:ind w:left="0" w:right="90" w:firstLine="0"/>
              <w:jc w:val="both"/>
              <w:rPr>
                <w:rFonts w:ascii="Times New Roman" w:hAnsi="Times New Roman"/>
                <w:sz w:val="24"/>
                <w:szCs w:val="24"/>
                <w:lang w:val="vi-VN"/>
              </w:rPr>
            </w:pPr>
            <w:r w:rsidRPr="00365C02">
              <w:rPr>
                <w:rFonts w:ascii="Times New Roman" w:hAnsi="Times New Roman"/>
                <w:sz w:val="24"/>
                <w:szCs w:val="24"/>
                <w:lang w:val="vi-VN"/>
              </w:rPr>
              <w:t xml:space="preserve">Sau bữa trưa, </w:t>
            </w:r>
            <w:r w:rsidRPr="007215B7">
              <w:rPr>
                <w:rFonts w:ascii="Times New Roman" w:hAnsi="Times New Roman"/>
                <w:sz w:val="24"/>
                <w:szCs w:val="24"/>
                <w:lang w:val="vi-VN"/>
              </w:rPr>
              <w:t xml:space="preserve">đoàn tham quan </w:t>
            </w:r>
            <w:r w:rsidRPr="001D20CA">
              <w:rPr>
                <w:rFonts w:ascii="Times New Roman" w:hAnsi="Times New Roman"/>
                <w:b/>
                <w:color w:val="000000" w:themeColor="text1"/>
                <w:sz w:val="24"/>
                <w:szCs w:val="24"/>
                <w:lang w:val="vi-VN"/>
              </w:rPr>
              <w:t>Đồng Nhân Đường</w:t>
            </w:r>
            <w:r w:rsidRPr="001D20CA">
              <w:rPr>
                <w:rFonts w:ascii="Times New Roman" w:hAnsi="Times New Roman"/>
                <w:color w:val="000000" w:themeColor="text1"/>
                <w:sz w:val="24"/>
                <w:szCs w:val="24"/>
                <w:lang w:val="vi-VN"/>
              </w:rPr>
              <w:t xml:space="preserve"> </w:t>
            </w:r>
            <w:r w:rsidRPr="007215B7">
              <w:rPr>
                <w:rFonts w:ascii="Times New Roman" w:hAnsi="Times New Roman"/>
                <w:sz w:val="24"/>
                <w:szCs w:val="24"/>
                <w:lang w:val="vi-VN"/>
              </w:rPr>
              <w:t>– tiệm thuốc Đông Y có văn hoá năm nghìn năm của Trung Quốc</w:t>
            </w:r>
          </w:p>
          <w:p w14:paraId="117B0594" w14:textId="0FCC3B8B" w:rsidR="00365C02" w:rsidRDefault="00365C02" w:rsidP="00365C02">
            <w:pPr>
              <w:pStyle w:val="ListParagraph"/>
              <w:numPr>
                <w:ilvl w:val="0"/>
                <w:numId w:val="25"/>
              </w:numPr>
              <w:tabs>
                <w:tab w:val="left" w:pos="284"/>
              </w:tabs>
              <w:suppressAutoHyphens/>
              <w:spacing w:after="160" w:line="259" w:lineRule="auto"/>
              <w:ind w:left="0" w:firstLine="0"/>
              <w:jc w:val="both"/>
              <w:rPr>
                <w:rFonts w:ascii="Times New Roman" w:hAnsi="Times New Roman"/>
                <w:sz w:val="24"/>
                <w:szCs w:val="24"/>
                <w:lang w:val="vi-VN"/>
              </w:rPr>
            </w:pPr>
            <w:r w:rsidRPr="00365C02">
              <w:rPr>
                <w:rFonts w:ascii="Times New Roman" w:hAnsi="Times New Roman"/>
                <w:sz w:val="24"/>
                <w:szCs w:val="24"/>
                <w:lang w:val="vi-VN"/>
              </w:rPr>
              <w:t xml:space="preserve">Đoàn tiếp tục </w:t>
            </w:r>
            <w:r w:rsidRPr="00294257">
              <w:rPr>
                <w:rFonts w:ascii="Times New Roman" w:hAnsi="Times New Roman"/>
                <w:sz w:val="24"/>
                <w:szCs w:val="24"/>
                <w:lang w:val="vi-VN"/>
              </w:rPr>
              <w:t xml:space="preserve">tham quan </w:t>
            </w:r>
            <w:r w:rsidRPr="00294257">
              <w:rPr>
                <w:rFonts w:ascii="Times New Roman" w:hAnsi="Times New Roman"/>
                <w:b/>
                <w:color w:val="00B050"/>
                <w:sz w:val="24"/>
                <w:szCs w:val="24"/>
                <w:lang w:val="vi-VN"/>
              </w:rPr>
              <w:t>bến Thượng Hải</w:t>
            </w:r>
            <w:r w:rsidRPr="00294257">
              <w:rPr>
                <w:rFonts w:ascii="Times New Roman" w:hAnsi="Times New Roman"/>
                <w:sz w:val="24"/>
                <w:szCs w:val="24"/>
                <w:lang w:val="vi-VN"/>
              </w:rPr>
              <w:t xml:space="preserve"> - Nằm bên dòng Hoàng Phố êm đềm, Thượng Hải mang vẻ đẹp nửa hiện đại nửa cổ kính của những công trình kiến trúc. Đến với thành phố Thượng Hải sầm uất người ta không thể không nhắc đến </w:t>
            </w:r>
            <w:r w:rsidRPr="00294257">
              <w:rPr>
                <w:rFonts w:ascii="Times New Roman" w:hAnsi="Times New Roman"/>
                <w:b/>
                <w:bCs/>
                <w:sz w:val="24"/>
                <w:szCs w:val="24"/>
                <w:lang w:val="vi-VN"/>
              </w:rPr>
              <w:t>Bến Thượng Hải</w:t>
            </w:r>
            <w:r w:rsidRPr="00294257">
              <w:rPr>
                <w:rFonts w:ascii="Times New Roman" w:hAnsi="Times New Roman"/>
                <w:sz w:val="24"/>
                <w:szCs w:val="24"/>
                <w:lang w:val="vi-VN"/>
              </w:rPr>
              <w:t xml:space="preserve"> bởi sức hấp dẫn của nó đối với mỗi du khách khi có dịp đặt chân đến. Ngắm </w:t>
            </w:r>
            <w:r w:rsidRPr="00294257">
              <w:rPr>
                <w:rFonts w:ascii="Times New Roman" w:hAnsi="Times New Roman"/>
                <w:b/>
                <w:color w:val="00B050"/>
                <w:sz w:val="24"/>
                <w:szCs w:val="24"/>
                <w:lang w:val="vi-VN"/>
              </w:rPr>
              <w:t>tháp truyền hình Minh Châu Phương Đông</w:t>
            </w:r>
            <w:r w:rsidRPr="00294257">
              <w:rPr>
                <w:rFonts w:ascii="Times New Roman" w:hAnsi="Times New Roman"/>
                <w:sz w:val="24"/>
                <w:szCs w:val="24"/>
                <w:lang w:val="vi-VN"/>
              </w:rPr>
              <w:t>– một tháp truyền hình cao nhất Châu Á và đứng thứ ba trên thế giới.</w:t>
            </w:r>
            <w:r w:rsidRPr="00365C02">
              <w:rPr>
                <w:rFonts w:ascii="Times New Roman" w:hAnsi="Times New Roman"/>
                <w:sz w:val="24"/>
                <w:szCs w:val="24"/>
                <w:lang w:val="vi-VN"/>
              </w:rPr>
              <w:t xml:space="preserve"> </w:t>
            </w:r>
          </w:p>
          <w:p w14:paraId="11560092" w14:textId="48D4606C" w:rsidR="00365C02" w:rsidRPr="002F60C3" w:rsidRDefault="00365C02" w:rsidP="00365C02">
            <w:pPr>
              <w:pStyle w:val="ListParagraph"/>
              <w:numPr>
                <w:ilvl w:val="0"/>
                <w:numId w:val="25"/>
              </w:numPr>
              <w:tabs>
                <w:tab w:val="left" w:pos="284"/>
              </w:tabs>
              <w:suppressAutoHyphens/>
              <w:spacing w:after="160" w:line="259" w:lineRule="auto"/>
              <w:ind w:left="0" w:firstLine="0"/>
              <w:jc w:val="both"/>
              <w:rPr>
                <w:rFonts w:ascii="Times New Roman" w:hAnsi="Times New Roman"/>
                <w:sz w:val="24"/>
                <w:szCs w:val="24"/>
                <w:lang w:val="vi-VN"/>
              </w:rPr>
            </w:pPr>
            <w:r w:rsidRPr="005B7052">
              <w:rPr>
                <w:rFonts w:ascii="Times New Roman" w:hAnsi="Times New Roman"/>
                <w:sz w:val="24"/>
                <w:szCs w:val="24"/>
                <w:lang w:val="vi-VN"/>
              </w:rPr>
              <w:t>S</w:t>
            </w:r>
            <w:r>
              <w:rPr>
                <w:rFonts w:ascii="Times New Roman" w:hAnsi="Times New Roman"/>
                <w:sz w:val="24"/>
                <w:szCs w:val="24"/>
                <w:lang w:val="vi-VN"/>
              </w:rPr>
              <w:t>au đó đ</w:t>
            </w:r>
            <w:r w:rsidRPr="00365C02">
              <w:rPr>
                <w:rFonts w:ascii="Times New Roman" w:hAnsi="Times New Roman"/>
                <w:sz w:val="24"/>
                <w:szCs w:val="24"/>
                <w:lang w:val="vi-VN"/>
              </w:rPr>
              <w:t>oàn</w:t>
            </w:r>
            <w:r w:rsidRPr="002F60C3">
              <w:rPr>
                <w:rFonts w:ascii="Times New Roman" w:hAnsi="Times New Roman"/>
                <w:sz w:val="24"/>
                <w:szCs w:val="24"/>
                <w:lang w:val="vi-VN"/>
              </w:rPr>
              <w:t xml:space="preserve"> tham quan </w:t>
            </w:r>
            <w:r w:rsidRPr="002F60C3">
              <w:rPr>
                <w:rFonts w:ascii="Times New Roman" w:hAnsi="Times New Roman"/>
                <w:b/>
                <w:color w:val="00B050"/>
                <w:sz w:val="24"/>
                <w:szCs w:val="24"/>
                <w:lang w:val="vi-VN"/>
              </w:rPr>
              <w:t>phố đi bộ Nam Kinh,</w:t>
            </w:r>
            <w:r w:rsidRPr="002F60C3">
              <w:rPr>
                <w:rFonts w:ascii="Times New Roman" w:hAnsi="Times New Roman"/>
                <w:sz w:val="24"/>
                <w:szCs w:val="24"/>
                <w:lang w:val="vi-VN"/>
              </w:rPr>
              <w:t xml:space="preserve"> nằm ngay trung tâm của thành phố Thượng Hải, được người dân nơi đây tự hào gọi là “Trung Hoa đệ nhất lộ”. Tồn tại hơn 100 năm, khu phố này giờ đây đã trở thành khu giao thương, mua bán, giải trí sầm uất bậc nhất tại Thượng Hải. </w:t>
            </w:r>
            <w:r w:rsidRPr="00365C02">
              <w:rPr>
                <w:rFonts w:ascii="Times New Roman" w:hAnsi="Times New Roman"/>
                <w:b/>
                <w:bCs/>
                <w:sz w:val="24"/>
                <w:szCs w:val="24"/>
              </w:rPr>
              <w:t>Quý khách tự túc ăn tối tại đây</w:t>
            </w:r>
          </w:p>
          <w:p w14:paraId="23A66089" w14:textId="24E52FC0" w:rsidR="00365C02" w:rsidRPr="00FF570A" w:rsidRDefault="00365C02" w:rsidP="00365C02">
            <w:pPr>
              <w:pStyle w:val="ListParagraph"/>
              <w:numPr>
                <w:ilvl w:val="0"/>
                <w:numId w:val="25"/>
              </w:numPr>
              <w:tabs>
                <w:tab w:val="left" w:pos="284"/>
              </w:tabs>
              <w:suppressAutoHyphens/>
              <w:spacing w:after="160" w:line="259" w:lineRule="auto"/>
              <w:ind w:left="0" w:firstLine="0"/>
              <w:jc w:val="both"/>
              <w:rPr>
                <w:rFonts w:ascii="Times New Roman" w:hAnsi="Times New Roman"/>
                <w:sz w:val="24"/>
                <w:szCs w:val="24"/>
                <w:lang w:val="vi-VN"/>
              </w:rPr>
            </w:pPr>
            <w:r w:rsidRPr="00365C02">
              <w:rPr>
                <w:rFonts w:ascii="Times New Roman" w:hAnsi="Times New Roman"/>
                <w:sz w:val="24"/>
                <w:szCs w:val="24"/>
                <w:lang w:val="vi-VN"/>
              </w:rPr>
              <w:t>Ngoài ra</w:t>
            </w:r>
            <w:r w:rsidRPr="00E7307E">
              <w:rPr>
                <w:rFonts w:ascii="Times New Roman" w:hAnsi="Times New Roman"/>
                <w:sz w:val="24"/>
                <w:szCs w:val="24"/>
                <w:lang w:val="vi-VN"/>
              </w:rPr>
              <w:t xml:space="preserve"> </w:t>
            </w:r>
            <w:r>
              <w:rPr>
                <w:rFonts w:ascii="Times New Roman" w:hAnsi="Times New Roman"/>
                <w:sz w:val="24"/>
                <w:szCs w:val="24"/>
                <w:lang w:val="vi-VN"/>
              </w:rPr>
              <w:t xml:space="preserve">quý khách có thể đăng ký tham quan trải nghiệm dạo thuyền và ngắm cảnh đêm Thượng Hải trên </w:t>
            </w:r>
            <w:r w:rsidRPr="00294257">
              <w:rPr>
                <w:rFonts w:ascii="Times New Roman" w:hAnsi="Times New Roman"/>
                <w:b/>
                <w:color w:val="00B050"/>
                <w:sz w:val="24"/>
                <w:szCs w:val="24"/>
                <w:lang w:val="vi-VN"/>
              </w:rPr>
              <w:t xml:space="preserve">sông Hoàng Phố </w:t>
            </w:r>
            <w:r w:rsidRPr="00294257">
              <w:rPr>
                <w:rFonts w:ascii="Times New Roman" w:hAnsi="Times New Roman"/>
                <w:b/>
                <w:color w:val="000000" w:themeColor="text1"/>
                <w:sz w:val="24"/>
                <w:szCs w:val="24"/>
                <w:lang w:val="vi-VN"/>
              </w:rPr>
              <w:t>(</w:t>
            </w:r>
            <w:r w:rsidRPr="00294257">
              <w:rPr>
                <w:rFonts w:ascii="Times New Roman" w:hAnsi="Times New Roman"/>
                <w:b/>
                <w:sz w:val="24"/>
                <w:szCs w:val="24"/>
                <w:lang w:val="vi-VN"/>
              </w:rPr>
              <w:t>chi phí tự túc)</w:t>
            </w:r>
          </w:p>
          <w:p w14:paraId="36C71AB6" w14:textId="77777777" w:rsidR="00A460B9" w:rsidRPr="001D20CA" w:rsidRDefault="00365C02" w:rsidP="00365C02">
            <w:pPr>
              <w:pStyle w:val="ListParagraph"/>
              <w:numPr>
                <w:ilvl w:val="0"/>
                <w:numId w:val="21"/>
              </w:numPr>
              <w:tabs>
                <w:tab w:val="left" w:pos="0"/>
                <w:tab w:val="left" w:pos="284"/>
                <w:tab w:val="left" w:pos="990"/>
              </w:tabs>
              <w:suppressAutoHyphens/>
              <w:spacing w:after="160" w:line="256" w:lineRule="auto"/>
              <w:ind w:left="0" w:firstLine="0"/>
              <w:jc w:val="both"/>
              <w:rPr>
                <w:rFonts w:ascii="Times New Roman" w:hAnsi="Times New Roman"/>
                <w:color w:val="000000" w:themeColor="text1"/>
                <w:sz w:val="24"/>
                <w:szCs w:val="24"/>
                <w:lang w:val="vi-VN"/>
              </w:rPr>
            </w:pPr>
            <w:r w:rsidRPr="00365C02">
              <w:rPr>
                <w:rFonts w:ascii="Times New Roman" w:hAnsi="Times New Roman"/>
                <w:color w:val="000000" w:themeColor="text1"/>
                <w:sz w:val="24"/>
                <w:szCs w:val="24"/>
                <w:lang w:val="vi-VN"/>
              </w:rPr>
              <w:t xml:space="preserve">Đến giờ hẹn, xe và hướng dẫn viên đưa đoàn về khách sạn nghỉ ngơi. </w:t>
            </w:r>
            <w:r>
              <w:rPr>
                <w:rFonts w:ascii="Times New Roman" w:hAnsi="Times New Roman"/>
                <w:color w:val="000000" w:themeColor="text1"/>
                <w:sz w:val="24"/>
                <w:szCs w:val="24"/>
              </w:rPr>
              <w:t xml:space="preserve">Nghỉ đêm tại </w:t>
            </w:r>
            <w:r w:rsidRPr="001D20CA">
              <w:rPr>
                <w:rFonts w:ascii="Times New Roman" w:hAnsi="Times New Roman"/>
                <w:b/>
                <w:color w:val="00B050"/>
                <w:sz w:val="24"/>
                <w:szCs w:val="24"/>
                <w:lang w:val="vi-VN"/>
              </w:rPr>
              <w:t>Thượng Hải.</w:t>
            </w:r>
          </w:p>
          <w:p w14:paraId="01A58427" w14:textId="4FCDE4C0" w:rsidR="001D20CA" w:rsidRPr="00365C02" w:rsidRDefault="001D20CA" w:rsidP="001D20CA">
            <w:pPr>
              <w:pStyle w:val="ListParagraph"/>
              <w:tabs>
                <w:tab w:val="left" w:pos="0"/>
                <w:tab w:val="left" w:pos="284"/>
                <w:tab w:val="left" w:pos="990"/>
              </w:tabs>
              <w:suppressAutoHyphens/>
              <w:spacing w:after="160" w:line="256" w:lineRule="auto"/>
              <w:ind w:left="0"/>
              <w:jc w:val="both"/>
              <w:rPr>
                <w:rFonts w:ascii="Times New Roman" w:hAnsi="Times New Roman"/>
                <w:color w:val="000000" w:themeColor="text1"/>
                <w:sz w:val="24"/>
                <w:szCs w:val="24"/>
                <w:lang w:val="vi-VN"/>
              </w:rPr>
            </w:pPr>
            <w:r>
              <w:rPr>
                <w:rFonts w:ascii="Times New Roman" w:hAnsi="Times New Roman"/>
                <w:noProof/>
                <w:color w:val="000000" w:themeColor="text1"/>
                <w:sz w:val="24"/>
                <w:szCs w:val="24"/>
              </w:rPr>
              <w:drawing>
                <wp:inline distT="0" distB="0" distL="0" distR="0" wp14:anchorId="28CD770A" wp14:editId="110FACE5">
                  <wp:extent cx="6896100" cy="1544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6896100" cy="1544955"/>
                          </a:xfrm>
                          <a:prstGeom prst="rect">
                            <a:avLst/>
                          </a:prstGeom>
                          <a:ln>
                            <a:noFill/>
                          </a:ln>
                          <a:effectLst>
                            <a:softEdge rad="112500"/>
                          </a:effectLst>
                        </pic:spPr>
                      </pic:pic>
                    </a:graphicData>
                  </a:graphic>
                </wp:inline>
              </w:drawing>
            </w:r>
          </w:p>
        </w:tc>
      </w:tr>
      <w:tr w:rsidR="00A460B9" w:rsidRPr="0040470F" w14:paraId="29B14122" w14:textId="77777777" w:rsidTr="00D82832">
        <w:trPr>
          <w:trHeight w:val="369"/>
          <w:jc w:val="center"/>
        </w:trPr>
        <w:tc>
          <w:tcPr>
            <w:tcW w:w="721" w:type="pct"/>
            <w:shd w:val="clear" w:color="auto" w:fill="3DC12F"/>
            <w:vAlign w:val="center"/>
          </w:tcPr>
          <w:p w14:paraId="1087C976" w14:textId="2DCC098F" w:rsidR="00A460B9" w:rsidRPr="0040470F" w:rsidRDefault="00A460B9" w:rsidP="00A460B9">
            <w:pPr>
              <w:pStyle w:val="Default"/>
              <w:ind w:right="-25"/>
              <w:rPr>
                <w:b/>
                <w:color w:val="FFFFFF"/>
              </w:rPr>
            </w:pPr>
            <w:r>
              <w:rPr>
                <w:b/>
                <w:color w:val="FFFFFF"/>
              </w:rPr>
              <w:t xml:space="preserve">NGÀY </w:t>
            </w:r>
            <w:r w:rsidR="003151F3">
              <w:rPr>
                <w:b/>
                <w:color w:val="FFFFFF"/>
              </w:rPr>
              <w:t>6</w:t>
            </w:r>
            <w:r>
              <w:rPr>
                <w:b/>
                <w:color w:val="FFFFFF"/>
              </w:rPr>
              <w:t>:</w:t>
            </w:r>
          </w:p>
        </w:tc>
        <w:tc>
          <w:tcPr>
            <w:tcW w:w="4279" w:type="pct"/>
            <w:gridSpan w:val="6"/>
            <w:shd w:val="clear" w:color="auto" w:fill="3DC12F"/>
            <w:vAlign w:val="center"/>
          </w:tcPr>
          <w:p w14:paraId="44486E03" w14:textId="3FF3EE7F" w:rsidR="00A460B9" w:rsidRPr="0040470F" w:rsidRDefault="00365C02" w:rsidP="00A460B9">
            <w:pPr>
              <w:pStyle w:val="Default"/>
              <w:ind w:right="-25"/>
              <w:rPr>
                <w:b/>
                <w:color w:val="FFFFFF" w:themeColor="background1"/>
                <w:lang w:val="vi-VN"/>
              </w:rPr>
            </w:pPr>
            <w:r>
              <w:rPr>
                <w:b/>
                <w:color w:val="FFFFFF" w:themeColor="background1"/>
              </w:rPr>
              <w:t>THƯỢNG HẢI</w:t>
            </w:r>
            <w:r w:rsidR="00A460B9" w:rsidRPr="0040470F">
              <w:rPr>
                <w:b/>
                <w:color w:val="FFFFFF" w:themeColor="background1"/>
              </w:rPr>
              <w:t xml:space="preserve"> </w:t>
            </w:r>
            <w:r w:rsidR="00A460B9">
              <w:rPr>
                <w:b/>
                <w:color w:val="FFFFFF" w:themeColor="background1"/>
              </w:rPr>
              <w:t>-</w:t>
            </w:r>
            <w:r w:rsidR="00A460B9" w:rsidRPr="0040470F">
              <w:rPr>
                <w:b/>
                <w:color w:val="FFFFFF" w:themeColor="background1"/>
              </w:rPr>
              <w:t xml:space="preserve"> TP.HCM                                                           </w:t>
            </w:r>
            <w:r w:rsidR="00A460B9">
              <w:rPr>
                <w:b/>
                <w:color w:val="FFFFFF" w:themeColor="background1"/>
              </w:rPr>
              <w:t xml:space="preserve">                          </w:t>
            </w:r>
            <w:r w:rsidR="00A460B9" w:rsidRPr="0040470F">
              <w:rPr>
                <w:b/>
                <w:color w:val="FFFFFF" w:themeColor="background1"/>
              </w:rPr>
              <w:t xml:space="preserve"> (Ăn </w:t>
            </w:r>
            <w:r w:rsidR="00D37696">
              <w:rPr>
                <w:b/>
                <w:color w:val="FFFFFF" w:themeColor="background1"/>
              </w:rPr>
              <w:t>3</w:t>
            </w:r>
            <w:r w:rsidR="00A460B9" w:rsidRPr="0040470F">
              <w:rPr>
                <w:b/>
                <w:color w:val="FFFFFF" w:themeColor="background1"/>
              </w:rPr>
              <w:t xml:space="preserve"> Bữa)</w:t>
            </w:r>
          </w:p>
        </w:tc>
      </w:tr>
      <w:tr w:rsidR="00A460B9" w:rsidRPr="001D20CA" w14:paraId="611DFE47" w14:textId="77777777" w:rsidTr="001D20CA">
        <w:trPr>
          <w:gridAfter w:val="1"/>
          <w:wAfter w:w="23" w:type="pct"/>
          <w:trHeight w:val="2880"/>
          <w:jc w:val="center"/>
        </w:trPr>
        <w:tc>
          <w:tcPr>
            <w:tcW w:w="4977" w:type="pct"/>
            <w:gridSpan w:val="6"/>
            <w:shd w:val="clear" w:color="auto" w:fill="FFFFFF"/>
            <w:vAlign w:val="center"/>
          </w:tcPr>
          <w:p w14:paraId="711C5820" w14:textId="77777777" w:rsidR="00BC73AE" w:rsidRPr="00BC73AE" w:rsidRDefault="00A460B9" w:rsidP="00C23E92">
            <w:pPr>
              <w:pStyle w:val="ListParagraph"/>
              <w:numPr>
                <w:ilvl w:val="0"/>
                <w:numId w:val="21"/>
              </w:numPr>
              <w:tabs>
                <w:tab w:val="left" w:pos="270"/>
              </w:tabs>
              <w:spacing w:after="160" w:line="259" w:lineRule="auto"/>
              <w:ind w:left="0" w:right="90" w:firstLine="0"/>
              <w:jc w:val="both"/>
              <w:rPr>
                <w:rFonts w:ascii="Times New Roman" w:hAnsi="Times New Roman"/>
                <w:sz w:val="24"/>
                <w:szCs w:val="24"/>
                <w:lang w:val="vi-VN"/>
              </w:rPr>
            </w:pPr>
            <w:r w:rsidRPr="00BC73AE">
              <w:rPr>
                <w:rFonts w:ascii="Times New Roman" w:hAnsi="Times New Roman"/>
                <w:sz w:val="24"/>
                <w:szCs w:val="24"/>
                <w:lang w:val="vi-VN"/>
              </w:rPr>
              <w:lastRenderedPageBreak/>
              <w:t>Quý khách ăn sáng tại khách sạn</w:t>
            </w:r>
            <w:r w:rsidRPr="00BC73AE">
              <w:rPr>
                <w:rFonts w:ascii="Times New Roman" w:hAnsi="Times New Roman"/>
                <w:sz w:val="24"/>
                <w:szCs w:val="24"/>
              </w:rPr>
              <w:t>, làm thủ tục trả phòng.</w:t>
            </w:r>
            <w:r w:rsidR="00BC73AE">
              <w:rPr>
                <w:rFonts w:ascii="Times New Roman" w:hAnsi="Times New Roman"/>
                <w:sz w:val="24"/>
                <w:szCs w:val="24"/>
              </w:rPr>
              <w:t xml:space="preserve"> Đoàn tham quan và mua sắm tại </w:t>
            </w:r>
            <w:r w:rsidR="00BC73AE" w:rsidRPr="001D20CA">
              <w:rPr>
                <w:rFonts w:ascii="Times New Roman" w:hAnsi="Times New Roman"/>
                <w:b/>
                <w:bCs/>
                <w:sz w:val="24"/>
                <w:szCs w:val="24"/>
              </w:rPr>
              <w:t>bảo tàng Ngọc và đá quý</w:t>
            </w:r>
            <w:r w:rsidR="00BC73AE">
              <w:rPr>
                <w:rFonts w:ascii="Times New Roman" w:hAnsi="Times New Roman"/>
                <w:sz w:val="24"/>
                <w:szCs w:val="24"/>
              </w:rPr>
              <w:t>, tìm hiểu về văn hoá phong thuỷ của Trung Quốc.</w:t>
            </w:r>
          </w:p>
          <w:p w14:paraId="7878F2AD" w14:textId="07A09F72" w:rsidR="00365C02" w:rsidRDefault="00BC73AE" w:rsidP="00C23E92">
            <w:pPr>
              <w:pStyle w:val="ListParagraph"/>
              <w:numPr>
                <w:ilvl w:val="0"/>
                <w:numId w:val="21"/>
              </w:numPr>
              <w:tabs>
                <w:tab w:val="left" w:pos="270"/>
              </w:tabs>
              <w:spacing w:after="160" w:line="259" w:lineRule="auto"/>
              <w:ind w:left="0" w:right="90" w:firstLine="0"/>
              <w:jc w:val="both"/>
              <w:rPr>
                <w:rFonts w:ascii="Times New Roman" w:hAnsi="Times New Roman"/>
                <w:sz w:val="24"/>
                <w:szCs w:val="24"/>
                <w:lang w:val="vi-VN"/>
              </w:rPr>
            </w:pPr>
            <w:r>
              <w:rPr>
                <w:rFonts w:ascii="Times New Roman" w:hAnsi="Times New Roman"/>
                <w:sz w:val="24"/>
                <w:szCs w:val="24"/>
                <w:lang w:val="vi-VN"/>
              </w:rPr>
              <w:t>Sau đó, đ</w:t>
            </w:r>
            <w:r w:rsidR="00365C02" w:rsidRPr="00BC73AE">
              <w:rPr>
                <w:rFonts w:ascii="Times New Roman" w:hAnsi="Times New Roman"/>
                <w:sz w:val="24"/>
                <w:szCs w:val="24"/>
                <w:lang w:val="vi-VN"/>
              </w:rPr>
              <w:t>oàn</w:t>
            </w:r>
            <w:r>
              <w:rPr>
                <w:rFonts w:ascii="Times New Roman" w:hAnsi="Times New Roman"/>
                <w:sz w:val="24"/>
                <w:szCs w:val="24"/>
                <w:lang w:val="vi-VN"/>
              </w:rPr>
              <w:t xml:space="preserve"> di chuyển đi </w:t>
            </w:r>
            <w:r w:rsidR="00365C02" w:rsidRPr="00BC73AE">
              <w:rPr>
                <w:rFonts w:ascii="Times New Roman" w:hAnsi="Times New Roman"/>
                <w:sz w:val="24"/>
                <w:szCs w:val="24"/>
                <w:lang w:val="vi-VN"/>
              </w:rPr>
              <w:t xml:space="preserve">tham quan “Hành lang đi bộ trên không” </w:t>
            </w:r>
            <w:r w:rsidR="00365C02" w:rsidRPr="00BC73AE">
              <w:rPr>
                <w:rFonts w:ascii="Times New Roman" w:hAnsi="Times New Roman"/>
                <w:b/>
                <w:color w:val="00B050"/>
                <w:sz w:val="24"/>
                <w:szCs w:val="24"/>
                <w:lang w:val="vi-VN"/>
              </w:rPr>
              <w:t>Lục Gia Chủy.</w:t>
            </w:r>
            <w:r w:rsidRPr="00BC73AE">
              <w:rPr>
                <w:rFonts w:ascii="Times New Roman" w:hAnsi="Times New Roman"/>
                <w:b/>
                <w:color w:val="00B050"/>
                <w:sz w:val="24"/>
                <w:szCs w:val="24"/>
                <w:lang w:val="vi-VN"/>
              </w:rPr>
              <w:t xml:space="preserve"> </w:t>
            </w:r>
            <w:r w:rsidRPr="00BC73AE">
              <w:rPr>
                <w:rFonts w:ascii="Times New Roman" w:hAnsi="Times New Roman"/>
                <w:sz w:val="24"/>
                <w:szCs w:val="24"/>
                <w:lang w:val="vi-VN"/>
              </w:rPr>
              <w:t xml:space="preserve">nằm ở Khu mới Phố Đông, Thượng Hải, là một trong những khu tài chính – thương mại mang tính biểu tượng nhất của Trung Quốc. Nơi đây tập trung hàng loạt tòa cao ốc hiện đại như </w:t>
            </w:r>
            <w:r w:rsidRPr="001D20CA">
              <w:rPr>
                <w:rFonts w:ascii="Times New Roman" w:hAnsi="Times New Roman"/>
                <w:b/>
                <w:bCs/>
                <w:sz w:val="24"/>
                <w:szCs w:val="24"/>
                <w:lang w:val="vi-VN"/>
              </w:rPr>
              <w:t>Tháp Truyền hình Đông Phương Minh Châu, Tháp Trung tâm Thượng Hải, Tháp Kim Mậu, Trung tâm Tài chính Thế giới</w:t>
            </w:r>
            <w:r w:rsidRPr="00BC73AE">
              <w:rPr>
                <w:rFonts w:ascii="Times New Roman" w:hAnsi="Times New Roman"/>
                <w:sz w:val="24"/>
                <w:szCs w:val="24"/>
                <w:lang w:val="vi-VN"/>
              </w:rPr>
              <w:t>. Đây cũng là khu vực lý tưởng để ngắm toàn cảnh đường chân trời của Thượng Hải.</w:t>
            </w:r>
          </w:p>
          <w:p w14:paraId="54B145A7" w14:textId="3D4DE35C" w:rsidR="00BC73AE" w:rsidRDefault="00BC73AE" w:rsidP="00C23E92">
            <w:pPr>
              <w:pStyle w:val="ListParagraph"/>
              <w:numPr>
                <w:ilvl w:val="0"/>
                <w:numId w:val="21"/>
              </w:numPr>
              <w:tabs>
                <w:tab w:val="left" w:pos="270"/>
              </w:tabs>
              <w:spacing w:after="160" w:line="259" w:lineRule="auto"/>
              <w:ind w:left="0" w:right="90" w:firstLine="0"/>
              <w:jc w:val="both"/>
              <w:rPr>
                <w:rFonts w:ascii="Times New Roman" w:hAnsi="Times New Roman"/>
                <w:sz w:val="24"/>
                <w:szCs w:val="24"/>
                <w:lang w:val="vi-VN"/>
              </w:rPr>
            </w:pPr>
            <w:r>
              <w:rPr>
                <w:rFonts w:ascii="Times New Roman" w:hAnsi="Times New Roman"/>
                <w:sz w:val="24"/>
                <w:szCs w:val="24"/>
                <w:lang w:val="vi-VN"/>
              </w:rPr>
              <w:t>Đoàn ăn trưa tại nhà hàng địa phương</w:t>
            </w:r>
          </w:p>
          <w:p w14:paraId="701816D0" w14:textId="71F3867B" w:rsidR="00BC73AE" w:rsidRPr="00BC73AE" w:rsidRDefault="00BC73AE" w:rsidP="00C23E92">
            <w:pPr>
              <w:pStyle w:val="ListParagraph"/>
              <w:numPr>
                <w:ilvl w:val="0"/>
                <w:numId w:val="21"/>
              </w:numPr>
              <w:tabs>
                <w:tab w:val="left" w:pos="270"/>
              </w:tabs>
              <w:spacing w:after="160" w:line="259" w:lineRule="auto"/>
              <w:ind w:left="0" w:right="90" w:firstLine="0"/>
              <w:jc w:val="both"/>
              <w:rPr>
                <w:rFonts w:ascii="Times New Roman" w:hAnsi="Times New Roman"/>
                <w:sz w:val="24"/>
                <w:szCs w:val="24"/>
                <w:lang w:val="vi-VN"/>
              </w:rPr>
            </w:pPr>
            <w:r>
              <w:rPr>
                <w:rFonts w:ascii="Times New Roman" w:hAnsi="Times New Roman"/>
                <w:sz w:val="24"/>
                <w:szCs w:val="24"/>
                <w:lang w:val="vi-VN"/>
              </w:rPr>
              <w:t xml:space="preserve">Sau đó, đoàn di chuyển đi đến </w:t>
            </w:r>
            <w:r w:rsidRPr="00AC4283">
              <w:rPr>
                <w:rFonts w:ascii="Times New Roman" w:hAnsi="Times New Roman"/>
                <w:b/>
                <w:color w:val="00B050"/>
                <w:sz w:val="24"/>
                <w:szCs w:val="24"/>
                <w:lang w:val="vi-VN"/>
              </w:rPr>
              <w:t>Thị trấn Florence</w:t>
            </w:r>
            <w:r w:rsidRPr="00BC73AE">
              <w:rPr>
                <w:rFonts w:ascii="Times New Roman" w:hAnsi="Times New Roman"/>
                <w:sz w:val="24"/>
                <w:szCs w:val="24"/>
                <w:lang w:val="vi-VN"/>
              </w:rPr>
              <w:t xml:space="preserve"> là khu mua sắm outlet phong cách châu Âu nổi tiếng ở Trung Quốc, được xây dựng theo phong cách Toscana của Ý, mang đậm không khí châu Âu. Tại đây tập trung nhiều thương hiệu quốc tế với mức giảm giá quanh năm, là địa điểm lý tưởng để mua sắm, chụp hình và dạo chơi.</w:t>
            </w:r>
          </w:p>
          <w:p w14:paraId="49B95A85" w14:textId="6B44A3B0" w:rsidR="00A460B9" w:rsidRPr="00721BAC" w:rsidRDefault="00BC73AE" w:rsidP="00754CC7">
            <w:pPr>
              <w:pStyle w:val="ListParagraph"/>
              <w:widowControl w:val="0"/>
              <w:numPr>
                <w:ilvl w:val="0"/>
                <w:numId w:val="22"/>
              </w:numPr>
              <w:tabs>
                <w:tab w:val="left" w:pos="284"/>
              </w:tabs>
              <w:suppressAutoHyphens/>
              <w:snapToGrid w:val="0"/>
              <w:spacing w:after="160" w:line="259" w:lineRule="auto"/>
              <w:ind w:left="0" w:firstLine="0"/>
              <w:jc w:val="both"/>
              <w:rPr>
                <w:rFonts w:ascii="Times New Roman" w:hAnsi="Times New Roman"/>
                <w:sz w:val="24"/>
                <w:szCs w:val="24"/>
                <w:lang w:val="vi-VN"/>
              </w:rPr>
            </w:pPr>
            <w:r>
              <w:rPr>
                <w:rFonts w:ascii="Times New Roman" w:hAnsi="Times New Roman"/>
                <w:sz w:val="24"/>
                <w:szCs w:val="24"/>
                <w:lang w:val="vi-VN"/>
              </w:rPr>
              <w:t xml:space="preserve">Đoàn dùng cơm tối, sau đó di </w:t>
            </w:r>
            <w:r w:rsidR="00A460B9" w:rsidRPr="00721BAC">
              <w:rPr>
                <w:rFonts w:ascii="Times New Roman" w:hAnsi="Times New Roman"/>
                <w:sz w:val="24"/>
                <w:szCs w:val="24"/>
                <w:lang w:val="vi-VN"/>
              </w:rPr>
              <w:t>chuyển ra sân bay làm thủ tục đáp chuyến bay</w:t>
            </w:r>
            <w:r w:rsidR="00A460B9">
              <w:rPr>
                <w:rFonts w:ascii="Times New Roman" w:hAnsi="Times New Roman"/>
                <w:sz w:val="24"/>
                <w:szCs w:val="24"/>
                <w:lang w:val="vi-VN"/>
              </w:rPr>
              <w:t xml:space="preserve"> </w:t>
            </w:r>
            <w:r w:rsidR="00A460B9" w:rsidRPr="00721BAC">
              <w:rPr>
                <w:rFonts w:ascii="Times New Roman" w:hAnsi="Times New Roman"/>
                <w:b/>
                <w:bCs/>
                <w:color w:val="FF0000"/>
                <w:sz w:val="24"/>
                <w:szCs w:val="24"/>
                <w:lang w:val="vi-VN"/>
              </w:rPr>
              <w:t>C</w:t>
            </w:r>
            <w:r>
              <w:rPr>
                <w:rFonts w:ascii="Times New Roman" w:hAnsi="Times New Roman"/>
                <w:b/>
                <w:bCs/>
                <w:color w:val="FF0000"/>
                <w:sz w:val="24"/>
                <w:szCs w:val="24"/>
                <w:lang w:val="vi-VN"/>
              </w:rPr>
              <w:t xml:space="preserve">Z6095 PVG – SGN 21:30 – 01:05+1 </w:t>
            </w:r>
            <w:r w:rsidR="00A460B9" w:rsidRPr="00721BAC">
              <w:rPr>
                <w:rFonts w:ascii="Times New Roman" w:hAnsi="Times New Roman"/>
                <w:b/>
                <w:color w:val="FF0000"/>
                <w:sz w:val="24"/>
                <w:szCs w:val="24"/>
                <w:lang w:val="vi-VN"/>
              </w:rPr>
              <w:t>về TPHCM.</w:t>
            </w:r>
          </w:p>
          <w:p w14:paraId="66D27A27" w14:textId="77777777" w:rsidR="00A460B9" w:rsidRPr="00721BAC" w:rsidRDefault="00A460B9" w:rsidP="00754CC7">
            <w:pPr>
              <w:pStyle w:val="ListParagraph"/>
              <w:widowControl w:val="0"/>
              <w:numPr>
                <w:ilvl w:val="0"/>
                <w:numId w:val="22"/>
              </w:numPr>
              <w:tabs>
                <w:tab w:val="left" w:pos="284"/>
              </w:tabs>
              <w:suppressAutoHyphens/>
              <w:snapToGrid w:val="0"/>
              <w:spacing w:after="160" w:line="259" w:lineRule="auto"/>
              <w:ind w:left="0" w:firstLine="0"/>
              <w:jc w:val="both"/>
              <w:rPr>
                <w:rFonts w:ascii="Times New Roman" w:hAnsi="Times New Roman"/>
                <w:sz w:val="24"/>
                <w:szCs w:val="24"/>
                <w:lang w:val="vi-VN"/>
              </w:rPr>
            </w:pPr>
            <w:r w:rsidRPr="00721BAC">
              <w:rPr>
                <w:rFonts w:ascii="Times New Roman" w:hAnsi="Times New Roman"/>
                <w:sz w:val="24"/>
                <w:szCs w:val="24"/>
                <w:lang w:val="vi-VN"/>
              </w:rPr>
              <w:t xml:space="preserve">Đến </w:t>
            </w:r>
            <w:r w:rsidRPr="00721BAC">
              <w:rPr>
                <w:rFonts w:ascii="Times New Roman" w:hAnsi="Times New Roman"/>
                <w:b/>
                <w:color w:val="00B050"/>
                <w:sz w:val="24"/>
                <w:szCs w:val="24"/>
                <w:lang w:val="vi-VN"/>
              </w:rPr>
              <w:t>TPHCM,</w:t>
            </w:r>
            <w:r w:rsidRPr="00721BAC">
              <w:rPr>
                <w:rFonts w:ascii="Times New Roman" w:hAnsi="Times New Roman"/>
                <w:color w:val="00B050"/>
                <w:sz w:val="24"/>
                <w:szCs w:val="24"/>
                <w:lang w:val="vi-VN"/>
              </w:rPr>
              <w:t xml:space="preserve"> </w:t>
            </w:r>
            <w:r w:rsidRPr="00721BAC">
              <w:rPr>
                <w:rFonts w:ascii="Times New Roman" w:hAnsi="Times New Roman"/>
                <w:b/>
                <w:color w:val="00B050"/>
                <w:sz w:val="24"/>
                <w:szCs w:val="24"/>
                <w:lang w:val="vi-VN"/>
              </w:rPr>
              <w:t>HDV chia tay đoàn. Hẹn gặp lại quý khách.</w:t>
            </w:r>
          </w:p>
          <w:p w14:paraId="33A52234" w14:textId="2DD7F9C3" w:rsidR="00A460B9" w:rsidRPr="00721BAC" w:rsidRDefault="001D20CA" w:rsidP="00754CC7">
            <w:pPr>
              <w:pStyle w:val="ListParagraph"/>
              <w:tabs>
                <w:tab w:val="left" w:pos="0"/>
                <w:tab w:val="left" w:pos="284"/>
              </w:tabs>
              <w:spacing w:after="0" w:line="240" w:lineRule="auto"/>
              <w:ind w:left="0"/>
              <w:jc w:val="both"/>
              <w:rPr>
                <w:rFonts w:ascii="Times New Roman" w:eastAsia="Times New Roman" w:hAnsi="Times New Roman"/>
                <w:sz w:val="24"/>
                <w:szCs w:val="24"/>
                <w:lang w:val="vi-VN"/>
              </w:rPr>
            </w:pPr>
            <w:r>
              <w:rPr>
                <w:rFonts w:ascii="Times New Roman" w:eastAsia="Times New Roman" w:hAnsi="Times New Roman"/>
                <w:noProof/>
                <w:sz w:val="24"/>
                <w:szCs w:val="24"/>
              </w:rPr>
              <w:drawing>
                <wp:inline distT="0" distB="0" distL="0" distR="0" wp14:anchorId="51956656" wp14:editId="1EB6F7BB">
                  <wp:extent cx="7005320" cy="1558290"/>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005320" cy="1558290"/>
                          </a:xfrm>
                          <a:prstGeom prst="rect">
                            <a:avLst/>
                          </a:prstGeom>
                          <a:ln>
                            <a:noFill/>
                          </a:ln>
                          <a:effectLst>
                            <a:softEdge rad="112500"/>
                          </a:effectLst>
                        </pic:spPr>
                      </pic:pic>
                    </a:graphicData>
                  </a:graphic>
                </wp:inline>
              </w:drawing>
            </w:r>
          </w:p>
        </w:tc>
      </w:tr>
      <w:tr w:rsidR="00A460B9" w:rsidRPr="001D20CA" w14:paraId="14C73713" w14:textId="77777777" w:rsidTr="00E81C08">
        <w:trPr>
          <w:trHeight w:val="450"/>
          <w:jc w:val="center"/>
        </w:trPr>
        <w:tc>
          <w:tcPr>
            <w:tcW w:w="5000" w:type="pct"/>
            <w:gridSpan w:val="7"/>
            <w:shd w:val="clear" w:color="auto" w:fill="FFFFFF"/>
            <w:vAlign w:val="center"/>
          </w:tcPr>
          <w:p w14:paraId="0B31E913" w14:textId="1842BC7F" w:rsidR="00A460B9" w:rsidRPr="001D20CA" w:rsidRDefault="00A460B9" w:rsidP="00A460B9">
            <w:pPr>
              <w:tabs>
                <w:tab w:val="left" w:pos="284"/>
              </w:tabs>
              <w:spacing w:after="0"/>
              <w:ind w:right="-25"/>
              <w:rPr>
                <w:rFonts w:ascii="Times New Roman" w:hAnsi="Times New Roman"/>
                <w:b/>
                <w:bCs/>
                <w:color w:val="C00000"/>
                <w:sz w:val="24"/>
                <w:szCs w:val="24"/>
                <w:lang w:val="vi-VN"/>
              </w:rPr>
            </w:pPr>
            <w:r w:rsidRPr="00480776">
              <w:rPr>
                <w:rFonts w:ascii="Times New Roman" w:hAnsi="Times New Roman"/>
                <w:b/>
                <w:bCs/>
                <w:color w:val="C00000"/>
                <w:sz w:val="24"/>
                <w:szCs w:val="24"/>
                <w:lang w:val="vi-VN"/>
              </w:rPr>
              <w:t>** Chú ý : Thứ tự chương trình có thể thay đổi theo sự sắp xếp của Hướng Dẫn Viên để phù hợp với tình hình thực tế nhưng vẫn đảm bảo đầy đủ các điểm tham quan đã nêu trong chương trình</w:t>
            </w:r>
          </w:p>
        </w:tc>
      </w:tr>
      <w:tr w:rsidR="00B12FD6" w:rsidRPr="00471EE7" w14:paraId="1151C4B3" w14:textId="77777777" w:rsidTr="00D82832">
        <w:trPr>
          <w:trHeight w:val="368"/>
          <w:jc w:val="center"/>
        </w:trPr>
        <w:tc>
          <w:tcPr>
            <w:tcW w:w="1148" w:type="pct"/>
            <w:gridSpan w:val="2"/>
            <w:vMerge w:val="restart"/>
            <w:tcBorders>
              <w:top w:val="single" w:sz="4" w:space="0" w:color="auto"/>
              <w:left w:val="single" w:sz="4" w:space="0" w:color="auto"/>
              <w:right w:val="single" w:sz="4" w:space="0" w:color="auto"/>
            </w:tcBorders>
            <w:shd w:val="clear" w:color="auto" w:fill="00B050"/>
            <w:vAlign w:val="center"/>
          </w:tcPr>
          <w:p w14:paraId="39989E15" w14:textId="77777777" w:rsidR="00A460B9" w:rsidRPr="00D82832" w:rsidRDefault="00A460B9" w:rsidP="00A460B9">
            <w:pPr>
              <w:spacing w:after="0" w:line="240" w:lineRule="auto"/>
              <w:ind w:right="-25"/>
              <w:contextualSpacing/>
              <w:jc w:val="center"/>
              <w:rPr>
                <w:rFonts w:ascii="Times New Roman" w:hAnsi="Times New Roman"/>
                <w:b/>
                <w:bCs/>
                <w:color w:val="FFFFFF" w:themeColor="background1"/>
                <w:sz w:val="26"/>
                <w:szCs w:val="20"/>
              </w:rPr>
            </w:pPr>
            <w:r w:rsidRPr="00D82832">
              <w:rPr>
                <w:rFonts w:ascii="Times New Roman" w:hAnsi="Times New Roman"/>
                <w:b/>
                <w:bCs/>
                <w:color w:val="FFFFFF" w:themeColor="background1"/>
                <w:sz w:val="26"/>
                <w:szCs w:val="20"/>
              </w:rPr>
              <w:t>NGÀY</w:t>
            </w:r>
          </w:p>
          <w:p w14:paraId="2EF55EBA"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 w:val="26"/>
                <w:szCs w:val="20"/>
                <w:lang w:val="de-DE"/>
              </w:rPr>
            </w:pPr>
            <w:r w:rsidRPr="00D82832">
              <w:rPr>
                <w:rFonts w:ascii="Times New Roman" w:hAnsi="Times New Roman"/>
                <w:b/>
                <w:bCs/>
                <w:color w:val="FFFFFF" w:themeColor="background1"/>
                <w:sz w:val="26"/>
                <w:szCs w:val="20"/>
              </w:rPr>
              <w:t>KHỞI HÀNH</w:t>
            </w:r>
          </w:p>
        </w:tc>
        <w:tc>
          <w:tcPr>
            <w:tcW w:w="1712"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 w:val="26"/>
                <w:szCs w:val="20"/>
                <w:lang w:val="de-DE"/>
              </w:rPr>
            </w:pPr>
            <w:r w:rsidRPr="00D82832">
              <w:rPr>
                <w:rFonts w:ascii="Times New Roman" w:hAnsi="Times New Roman"/>
                <w:b/>
                <w:color w:val="FFFFFF" w:themeColor="background1"/>
                <w:sz w:val="26"/>
                <w:szCs w:val="20"/>
              </w:rPr>
              <w:t>CHUYẾN BAY</w:t>
            </w:r>
          </w:p>
        </w:tc>
        <w:tc>
          <w:tcPr>
            <w:tcW w:w="2141" w:type="pct"/>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283195EF"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Cs w:val="16"/>
                <w:lang w:val="de-DE"/>
              </w:rPr>
            </w:pPr>
            <w:r w:rsidRPr="00D82832">
              <w:rPr>
                <w:rFonts w:ascii="Times New Roman" w:hAnsi="Times New Roman"/>
                <w:b/>
                <w:color w:val="FFFFFF" w:themeColor="background1"/>
                <w:szCs w:val="16"/>
                <w:lang w:val="de-DE"/>
              </w:rPr>
              <w:t>GIÁ KHÁCH LẺ GHÉP ĐOÀN (VNĐ)</w:t>
            </w:r>
          </w:p>
        </w:tc>
      </w:tr>
      <w:tr w:rsidR="008E1411" w:rsidRPr="00480776" w14:paraId="4EF43908" w14:textId="77777777" w:rsidTr="00D82832">
        <w:trPr>
          <w:trHeight w:val="530"/>
          <w:jc w:val="center"/>
        </w:trPr>
        <w:tc>
          <w:tcPr>
            <w:tcW w:w="1148" w:type="pct"/>
            <w:gridSpan w:val="2"/>
            <w:vMerge/>
            <w:tcBorders>
              <w:left w:val="single" w:sz="4" w:space="0" w:color="auto"/>
              <w:right w:val="single" w:sz="4" w:space="0" w:color="auto"/>
            </w:tcBorders>
            <w:shd w:val="clear" w:color="auto" w:fill="00B050"/>
            <w:vAlign w:val="center"/>
          </w:tcPr>
          <w:p w14:paraId="08F3B676"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Cs w:val="16"/>
                <w:lang w:val="de-DE"/>
              </w:rPr>
            </w:pPr>
          </w:p>
        </w:tc>
        <w:tc>
          <w:tcPr>
            <w:tcW w:w="1712" w:type="pct"/>
            <w:vMerge/>
            <w:tcBorders>
              <w:left w:val="single" w:sz="4" w:space="0" w:color="auto"/>
              <w:right w:val="single" w:sz="4" w:space="0" w:color="auto"/>
            </w:tcBorders>
            <w:shd w:val="clear" w:color="auto" w:fill="00B050"/>
            <w:vAlign w:val="center"/>
          </w:tcPr>
          <w:p w14:paraId="08AB7F86"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Cs w:val="16"/>
                <w:lang w:val="de-DE"/>
              </w:rPr>
            </w:pPr>
          </w:p>
        </w:tc>
        <w:tc>
          <w:tcPr>
            <w:tcW w:w="630"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Cs w:val="16"/>
                <w:lang w:val="de-DE"/>
              </w:rPr>
            </w:pPr>
            <w:r w:rsidRPr="00D82832">
              <w:rPr>
                <w:rFonts w:ascii="Times New Roman" w:hAnsi="Times New Roman"/>
                <w:b/>
                <w:color w:val="FFFFFF" w:themeColor="background1"/>
                <w:szCs w:val="16"/>
              </w:rPr>
              <w:t>NGƯỜI LỚN</w:t>
            </w:r>
          </w:p>
        </w:tc>
        <w:tc>
          <w:tcPr>
            <w:tcW w:w="804" w:type="pct"/>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A460B9" w:rsidRPr="00D82832" w:rsidRDefault="00A460B9" w:rsidP="00A460B9">
            <w:pPr>
              <w:tabs>
                <w:tab w:val="left" w:pos="0"/>
                <w:tab w:val="left" w:pos="270"/>
                <w:tab w:val="left" w:pos="684"/>
              </w:tabs>
              <w:spacing w:after="0" w:line="240" w:lineRule="auto"/>
              <w:ind w:left="15" w:right="-25"/>
              <w:contextualSpacing/>
              <w:jc w:val="center"/>
              <w:rPr>
                <w:rFonts w:ascii="Times New Roman" w:hAnsi="Times New Roman"/>
                <w:b/>
                <w:color w:val="FFFFFF" w:themeColor="background1"/>
                <w:szCs w:val="16"/>
                <w:lang w:val="de-DE"/>
              </w:rPr>
            </w:pPr>
            <w:r w:rsidRPr="00D82832">
              <w:rPr>
                <w:rFonts w:ascii="Times New Roman" w:hAnsi="Times New Roman"/>
                <w:b/>
                <w:color w:val="FFFFFF" w:themeColor="background1"/>
                <w:szCs w:val="16"/>
                <w:lang w:val="de-DE"/>
              </w:rPr>
              <w:t>TRẺ EM</w:t>
            </w:r>
          </w:p>
          <w:p w14:paraId="420C0B17" w14:textId="77777777" w:rsidR="00A460B9" w:rsidRPr="00D82832" w:rsidRDefault="00A460B9" w:rsidP="00A460B9">
            <w:pPr>
              <w:pStyle w:val="ListParagraph"/>
              <w:tabs>
                <w:tab w:val="left" w:pos="270"/>
                <w:tab w:val="left" w:pos="360"/>
              </w:tabs>
              <w:spacing w:after="0"/>
              <w:ind w:left="-120" w:right="-25"/>
              <w:jc w:val="center"/>
              <w:rPr>
                <w:rFonts w:ascii="Times New Roman" w:hAnsi="Times New Roman"/>
                <w:color w:val="FFFFFF" w:themeColor="background1"/>
                <w:szCs w:val="16"/>
                <w:lang w:val="de-DE"/>
              </w:rPr>
            </w:pPr>
            <w:r w:rsidRPr="00D82832">
              <w:rPr>
                <w:rFonts w:ascii="Times New Roman" w:hAnsi="Times New Roman"/>
                <w:b/>
                <w:color w:val="FFFFFF" w:themeColor="background1"/>
                <w:szCs w:val="16"/>
                <w:lang w:val="de-DE"/>
              </w:rPr>
              <w:t>(Từ 2 - dưới 11T)</w:t>
            </w:r>
          </w:p>
        </w:tc>
        <w:tc>
          <w:tcPr>
            <w:tcW w:w="706"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63123D8E" w14:textId="77777777" w:rsidR="00A460B9" w:rsidRPr="00D82832" w:rsidRDefault="00A460B9" w:rsidP="00A460B9">
            <w:pPr>
              <w:tabs>
                <w:tab w:val="left" w:pos="0"/>
                <w:tab w:val="left" w:pos="270"/>
                <w:tab w:val="left" w:pos="684"/>
              </w:tabs>
              <w:spacing w:after="0" w:line="240" w:lineRule="auto"/>
              <w:ind w:right="-25"/>
              <w:contextualSpacing/>
              <w:jc w:val="center"/>
              <w:rPr>
                <w:rFonts w:ascii="Times New Roman" w:hAnsi="Times New Roman"/>
                <w:b/>
                <w:color w:val="FFFFFF" w:themeColor="background1"/>
                <w:szCs w:val="16"/>
              </w:rPr>
            </w:pPr>
            <w:r w:rsidRPr="00D82832">
              <w:rPr>
                <w:rFonts w:ascii="Times New Roman" w:hAnsi="Times New Roman"/>
                <w:b/>
                <w:color w:val="FFFFFF" w:themeColor="background1"/>
                <w:szCs w:val="16"/>
              </w:rPr>
              <w:t>EM BÉ</w:t>
            </w:r>
          </w:p>
          <w:p w14:paraId="4DD0665F"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Cs w:val="16"/>
                <w:lang w:val="de-DE"/>
              </w:rPr>
            </w:pPr>
            <w:r w:rsidRPr="00D82832">
              <w:rPr>
                <w:rFonts w:ascii="Times New Roman" w:hAnsi="Times New Roman"/>
                <w:b/>
                <w:color w:val="FFFFFF" w:themeColor="background1"/>
                <w:szCs w:val="16"/>
              </w:rPr>
              <w:t>(Dưới 2T)</w:t>
            </w:r>
          </w:p>
        </w:tc>
      </w:tr>
      <w:tr w:rsidR="00B12FD6" w:rsidRPr="00471EE7" w14:paraId="5D7FD680" w14:textId="77777777" w:rsidTr="00D82832">
        <w:trPr>
          <w:trHeight w:val="60"/>
          <w:jc w:val="center"/>
        </w:trPr>
        <w:tc>
          <w:tcPr>
            <w:tcW w:w="1148" w:type="pct"/>
            <w:gridSpan w:val="2"/>
            <w:vMerge/>
            <w:tcBorders>
              <w:left w:val="single" w:sz="4" w:space="0" w:color="auto"/>
              <w:bottom w:val="single" w:sz="4" w:space="0" w:color="auto"/>
              <w:right w:val="single" w:sz="4" w:space="0" w:color="auto"/>
            </w:tcBorders>
            <w:shd w:val="clear" w:color="auto" w:fill="00B050"/>
            <w:vAlign w:val="center"/>
          </w:tcPr>
          <w:p w14:paraId="0A3CBEAD"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 w:val="21"/>
                <w:szCs w:val="21"/>
                <w:lang w:val="de-DE"/>
              </w:rPr>
            </w:pPr>
          </w:p>
        </w:tc>
        <w:tc>
          <w:tcPr>
            <w:tcW w:w="1712" w:type="pct"/>
            <w:vMerge/>
            <w:tcBorders>
              <w:left w:val="single" w:sz="4" w:space="0" w:color="auto"/>
              <w:bottom w:val="single" w:sz="4" w:space="0" w:color="auto"/>
              <w:right w:val="single" w:sz="4" w:space="0" w:color="auto"/>
            </w:tcBorders>
            <w:shd w:val="clear" w:color="auto" w:fill="00B050"/>
            <w:vAlign w:val="center"/>
          </w:tcPr>
          <w:p w14:paraId="576BB35C"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 w:val="21"/>
                <w:szCs w:val="21"/>
                <w:lang w:val="de-DE"/>
              </w:rPr>
            </w:pPr>
          </w:p>
        </w:tc>
        <w:tc>
          <w:tcPr>
            <w:tcW w:w="630" w:type="pct"/>
            <w:vMerge/>
            <w:tcBorders>
              <w:left w:val="single" w:sz="4" w:space="0" w:color="auto"/>
              <w:bottom w:val="single" w:sz="4" w:space="0" w:color="auto"/>
              <w:right w:val="single" w:sz="4" w:space="0" w:color="auto"/>
            </w:tcBorders>
            <w:shd w:val="clear" w:color="auto" w:fill="00B050"/>
            <w:vAlign w:val="center"/>
          </w:tcPr>
          <w:p w14:paraId="59CCB952"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color w:val="FFFFFF" w:themeColor="background1"/>
                <w:sz w:val="21"/>
                <w:szCs w:val="21"/>
                <w:lang w:val="de-DE"/>
              </w:rPr>
            </w:pPr>
          </w:p>
        </w:tc>
        <w:tc>
          <w:tcPr>
            <w:tcW w:w="1510"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1DEE6405" w14:textId="77777777" w:rsidR="00A460B9" w:rsidRPr="00D82832" w:rsidRDefault="00A460B9" w:rsidP="00A460B9">
            <w:pPr>
              <w:pStyle w:val="ListParagraph"/>
              <w:tabs>
                <w:tab w:val="left" w:pos="270"/>
                <w:tab w:val="left" w:pos="360"/>
              </w:tabs>
              <w:spacing w:after="0"/>
              <w:ind w:left="0" w:right="-25"/>
              <w:jc w:val="center"/>
              <w:rPr>
                <w:rFonts w:ascii="Times New Roman" w:hAnsi="Times New Roman"/>
                <w:b/>
                <w:color w:val="FFFFFF" w:themeColor="background1"/>
                <w:sz w:val="21"/>
                <w:szCs w:val="21"/>
                <w:lang w:val="de-DE"/>
              </w:rPr>
            </w:pPr>
            <w:r w:rsidRPr="00D82832">
              <w:rPr>
                <w:rFonts w:ascii="Times New Roman" w:hAnsi="Times New Roman"/>
                <w:b/>
                <w:color w:val="FFFFFF" w:themeColor="background1"/>
                <w:sz w:val="20"/>
                <w:szCs w:val="20"/>
                <w:lang w:val="de-DE"/>
              </w:rPr>
              <w:t>Ngủ chung giường với Cha Mẹ</w:t>
            </w:r>
          </w:p>
        </w:tc>
      </w:tr>
      <w:tr w:rsidR="00B12FD6" w:rsidRPr="00480776" w14:paraId="0C63014E"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581FB8D5" w14:textId="68E5577C" w:rsidR="009B1417" w:rsidRDefault="009B1417" w:rsidP="009B1417">
            <w:pPr>
              <w:tabs>
                <w:tab w:val="left" w:pos="360"/>
              </w:tabs>
              <w:adjustRightInd w:val="0"/>
              <w:snapToGrid w:val="0"/>
              <w:spacing w:after="0" w:line="20" w:lineRule="atLeast"/>
              <w:ind w:left="360" w:right="-25" w:hanging="270"/>
              <w:jc w:val="center"/>
              <w:rPr>
                <w:rFonts w:ascii="Times New Roman" w:eastAsiaTheme="minorEastAsia" w:hAnsi="Times New Roman"/>
                <w:b/>
                <w:bCs/>
                <w:sz w:val="24"/>
                <w:szCs w:val="24"/>
                <w:lang w:val="vi-VN"/>
              </w:rPr>
            </w:pPr>
            <w:r>
              <w:rPr>
                <w:rFonts w:ascii="Times New Roman" w:eastAsiaTheme="minorEastAsia" w:hAnsi="Times New Roman"/>
                <w:b/>
                <w:bCs/>
                <w:sz w:val="24"/>
                <w:szCs w:val="24"/>
                <w:lang w:val="vi-VN"/>
              </w:rPr>
              <w:t>04/03/2026</w:t>
            </w:r>
          </w:p>
        </w:tc>
        <w:tc>
          <w:tcPr>
            <w:tcW w:w="1712" w:type="pct"/>
            <w:tcBorders>
              <w:top w:val="single" w:sz="4" w:space="0" w:color="auto"/>
              <w:left w:val="single" w:sz="4" w:space="0" w:color="auto"/>
              <w:bottom w:val="single" w:sz="4" w:space="0" w:color="auto"/>
              <w:right w:val="single" w:sz="4" w:space="0" w:color="auto"/>
            </w:tcBorders>
            <w:vAlign w:val="center"/>
          </w:tcPr>
          <w:p w14:paraId="6ECECF98" w14:textId="77777777" w:rsidR="009B1417" w:rsidRPr="001D20CA" w:rsidRDefault="009B1417" w:rsidP="009B1417">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05:10</w:t>
            </w:r>
          </w:p>
          <w:p w14:paraId="0EFEEB5D" w14:textId="77777777" w:rsidR="009B1417" w:rsidRPr="001D20CA" w:rsidRDefault="009B1417" w:rsidP="009B1417">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sidRPr="001D20CA">
              <w:rPr>
                <w:rFonts w:ascii="Times New Roman" w:hAnsi="Times New Roman"/>
                <w:b/>
                <w:bCs/>
                <w:color w:val="FF0000"/>
                <w:lang w:val="vi-VN"/>
              </w:rPr>
              <w:t>CZ2379 CKG – HGH 08:25 – 10:35</w:t>
            </w:r>
          </w:p>
          <w:p w14:paraId="5402A995" w14:textId="64980D0C" w:rsidR="009B1417" w:rsidRPr="001D20CA" w:rsidRDefault="009B1417" w:rsidP="009B1417">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bCs/>
                <w:color w:val="FF0000"/>
                <w:lang w:val="vi-VN"/>
              </w:rPr>
              <w:t>CZ6095 PVG – SGN 21:30 – 01:05+1</w:t>
            </w:r>
          </w:p>
        </w:tc>
        <w:tc>
          <w:tcPr>
            <w:tcW w:w="630" w:type="pct"/>
            <w:tcBorders>
              <w:top w:val="single" w:sz="4" w:space="0" w:color="auto"/>
              <w:left w:val="single" w:sz="4" w:space="0" w:color="auto"/>
              <w:bottom w:val="single" w:sz="4" w:space="0" w:color="auto"/>
              <w:right w:val="single" w:sz="4" w:space="0" w:color="auto"/>
            </w:tcBorders>
            <w:vAlign w:val="center"/>
          </w:tcPr>
          <w:p w14:paraId="053089AE" w14:textId="567DE423" w:rsidR="009B1417" w:rsidRDefault="009B1417" w:rsidP="009B1417">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321E95CE" w14:textId="50102BF5" w:rsidR="009B1417" w:rsidRDefault="009B1417" w:rsidP="009B1417">
            <w:pPr>
              <w:pStyle w:val="NoSpacing"/>
              <w:adjustRightInd w:val="0"/>
              <w:snapToGrid w:val="0"/>
              <w:spacing w:line="20" w:lineRule="atLeast"/>
              <w:ind w:right="-25"/>
              <w:jc w:val="center"/>
              <w:rPr>
                <w:rFonts w:ascii="Times New Roman" w:hAnsi="Times New Roman"/>
                <w:b/>
                <w:bCs/>
                <w:color w:val="000000" w:themeColor="text1"/>
                <w:sz w:val="26"/>
                <w:szCs w:val="26"/>
                <w:lang w:val="vi-V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A65BF26" w14:textId="5C71EC79" w:rsidR="009B1417" w:rsidRDefault="009B1417" w:rsidP="009B1417">
            <w:pPr>
              <w:pStyle w:val="NoSpacing"/>
              <w:adjustRightInd w:val="0"/>
              <w:snapToGrid w:val="0"/>
              <w:spacing w:line="20" w:lineRule="atLeast"/>
              <w:ind w:right="-25"/>
              <w:jc w:val="center"/>
              <w:rPr>
                <w:rFonts w:ascii="Times New Roman" w:hAnsi="Times New Roman"/>
                <w:b/>
                <w:bCs/>
                <w:color w:val="000000" w:themeColor="text1"/>
                <w:sz w:val="26"/>
                <w:szCs w:val="26"/>
                <w:lang w:val="vi-VN"/>
              </w:rPr>
            </w:pPr>
            <w:r w:rsidRPr="000E4004">
              <w:rPr>
                <w:rFonts w:ascii="Times New Roman" w:hAnsi="Times New Roman"/>
                <w:b/>
                <w:color w:val="00B050"/>
                <w:sz w:val="26"/>
                <w:szCs w:val="26"/>
                <w:lang w:val="vi-VN" w:eastAsia="zh-CN"/>
              </w:rPr>
              <w:t>8.000.000</w:t>
            </w:r>
          </w:p>
        </w:tc>
      </w:tr>
      <w:tr w:rsidR="00B12FD6" w:rsidRPr="00480776" w14:paraId="2D2E12D3"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2B5A2191" w14:textId="30E3FE7A" w:rsidR="0052037E" w:rsidRPr="0052037E" w:rsidRDefault="0052037E" w:rsidP="009B1417">
            <w:pPr>
              <w:tabs>
                <w:tab w:val="left" w:pos="360"/>
              </w:tabs>
              <w:adjustRightInd w:val="0"/>
              <w:snapToGrid w:val="0"/>
              <w:spacing w:after="0" w:line="20" w:lineRule="atLeast"/>
              <w:ind w:left="360" w:right="-25" w:hanging="270"/>
              <w:jc w:val="center"/>
              <w:rPr>
                <w:rFonts w:ascii="Times New Roman" w:eastAsiaTheme="minorEastAsia" w:hAnsi="Times New Roman"/>
                <w:b/>
                <w:bCs/>
                <w:sz w:val="24"/>
                <w:szCs w:val="24"/>
              </w:rPr>
            </w:pPr>
            <w:r>
              <w:rPr>
                <w:rFonts w:ascii="Times New Roman" w:eastAsiaTheme="minorEastAsia" w:hAnsi="Times New Roman"/>
                <w:b/>
                <w:bCs/>
                <w:sz w:val="24"/>
                <w:szCs w:val="24"/>
              </w:rPr>
              <w:t>15/04/2026</w:t>
            </w:r>
          </w:p>
        </w:tc>
        <w:tc>
          <w:tcPr>
            <w:tcW w:w="1712" w:type="pct"/>
            <w:tcBorders>
              <w:top w:val="single" w:sz="4" w:space="0" w:color="auto"/>
              <w:left w:val="single" w:sz="4" w:space="0" w:color="auto"/>
              <w:bottom w:val="single" w:sz="4" w:space="0" w:color="auto"/>
              <w:right w:val="single" w:sz="4" w:space="0" w:color="auto"/>
            </w:tcBorders>
            <w:vAlign w:val="center"/>
          </w:tcPr>
          <w:p w14:paraId="4E418DE7" w14:textId="2FD8F81C"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43EDAD4F" w14:textId="5DE7C8BD"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3BC6902B" w14:textId="6873430A"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4B9588F4" w14:textId="5DB0B4AA" w:rsidR="0052037E" w:rsidRP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18.990.000</w:t>
            </w:r>
          </w:p>
        </w:tc>
        <w:tc>
          <w:tcPr>
            <w:tcW w:w="804" w:type="pct"/>
            <w:tcBorders>
              <w:top w:val="single" w:sz="4" w:space="0" w:color="auto"/>
              <w:left w:val="single" w:sz="4" w:space="0" w:color="auto"/>
              <w:bottom w:val="single" w:sz="4" w:space="0" w:color="auto"/>
              <w:right w:val="single" w:sz="4" w:space="0" w:color="auto"/>
            </w:tcBorders>
            <w:vAlign w:val="center"/>
          </w:tcPr>
          <w:p w14:paraId="42B3CF7C" w14:textId="7E012899" w:rsidR="0052037E" w:rsidRP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17.</w:t>
            </w:r>
            <w:r w:rsidR="00471EE7">
              <w:rPr>
                <w:rFonts w:ascii="Times New Roman" w:hAnsi="Times New Roman"/>
                <w:b/>
                <w:color w:val="00B050"/>
                <w:sz w:val="26"/>
                <w:szCs w:val="26"/>
                <w:lang w:eastAsia="zh-CN"/>
              </w:rPr>
              <w:t>290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072B8F88" w14:textId="16E72EE8" w:rsidR="0052037E" w:rsidRP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8.000.000</w:t>
            </w:r>
          </w:p>
        </w:tc>
      </w:tr>
      <w:tr w:rsidR="00B12FD6" w:rsidRPr="00480776" w14:paraId="26776B46"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558A0913" w14:textId="77777777" w:rsidR="0052037E" w:rsidRPr="0052037E" w:rsidRDefault="0052037E" w:rsidP="009B1417">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sidRPr="0052037E">
              <w:rPr>
                <w:rFonts w:ascii="Times New Roman" w:eastAsiaTheme="minorEastAsia" w:hAnsi="Times New Roman"/>
                <w:b/>
                <w:bCs/>
                <w:color w:val="FF0000"/>
                <w:sz w:val="24"/>
                <w:szCs w:val="24"/>
              </w:rPr>
              <w:t>22/04/2026</w:t>
            </w:r>
          </w:p>
          <w:p w14:paraId="71124C43" w14:textId="2525F101" w:rsidR="0052037E" w:rsidRDefault="0052037E" w:rsidP="009B1417">
            <w:pPr>
              <w:tabs>
                <w:tab w:val="left" w:pos="360"/>
              </w:tabs>
              <w:adjustRightInd w:val="0"/>
              <w:snapToGrid w:val="0"/>
              <w:spacing w:after="0" w:line="20" w:lineRule="atLeast"/>
              <w:ind w:left="360" w:right="-25" w:hanging="270"/>
              <w:jc w:val="center"/>
              <w:rPr>
                <w:rFonts w:ascii="Times New Roman" w:eastAsiaTheme="minorEastAsia" w:hAnsi="Times New Roman"/>
                <w:b/>
                <w:bCs/>
                <w:sz w:val="24"/>
                <w:szCs w:val="24"/>
              </w:rPr>
            </w:pPr>
            <w:r w:rsidRPr="0052037E">
              <w:rPr>
                <w:rFonts w:ascii="Times New Roman" w:eastAsiaTheme="minorEastAsia" w:hAnsi="Times New Roman"/>
                <w:b/>
                <w:bCs/>
                <w:color w:val="FF0000"/>
                <w:sz w:val="24"/>
                <w:szCs w:val="24"/>
                <w:highlight w:val="yellow"/>
              </w:rPr>
              <w:t>GIỖ T</w:t>
            </w:r>
            <w:r>
              <w:rPr>
                <w:rFonts w:ascii="Times New Roman" w:eastAsiaTheme="minorEastAsia" w:hAnsi="Times New Roman"/>
                <w:b/>
                <w:bCs/>
                <w:color w:val="FF0000"/>
                <w:sz w:val="24"/>
                <w:szCs w:val="24"/>
                <w:highlight w:val="yellow"/>
              </w:rPr>
              <w:t>Ổ</w:t>
            </w:r>
          </w:p>
        </w:tc>
        <w:tc>
          <w:tcPr>
            <w:tcW w:w="1712" w:type="pct"/>
            <w:tcBorders>
              <w:top w:val="single" w:sz="4" w:space="0" w:color="auto"/>
              <w:left w:val="single" w:sz="4" w:space="0" w:color="auto"/>
              <w:bottom w:val="single" w:sz="4" w:space="0" w:color="auto"/>
              <w:right w:val="single" w:sz="4" w:space="0" w:color="auto"/>
            </w:tcBorders>
            <w:vAlign w:val="center"/>
          </w:tcPr>
          <w:p w14:paraId="009768B7" w14:textId="77777777"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4B98E243" w14:textId="77777777"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66049754" w14:textId="432CFD81" w:rsidR="0052037E" w:rsidRPr="001D20CA" w:rsidRDefault="0052037E" w:rsidP="0052037E">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592E6E6B" w14:textId="22838A50" w:rsid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20.990.000</w:t>
            </w:r>
          </w:p>
        </w:tc>
        <w:tc>
          <w:tcPr>
            <w:tcW w:w="804" w:type="pct"/>
            <w:tcBorders>
              <w:top w:val="single" w:sz="4" w:space="0" w:color="auto"/>
              <w:left w:val="single" w:sz="4" w:space="0" w:color="auto"/>
              <w:bottom w:val="single" w:sz="4" w:space="0" w:color="auto"/>
              <w:right w:val="single" w:sz="4" w:space="0" w:color="auto"/>
            </w:tcBorders>
            <w:vAlign w:val="center"/>
          </w:tcPr>
          <w:p w14:paraId="654EF734" w14:textId="7565E4DC" w:rsidR="0052037E" w:rsidRP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18.</w:t>
            </w:r>
            <w:r w:rsidR="00471EE7">
              <w:rPr>
                <w:rFonts w:ascii="Times New Roman" w:hAnsi="Times New Roman"/>
                <w:b/>
                <w:color w:val="00B050"/>
                <w:sz w:val="26"/>
                <w:szCs w:val="26"/>
                <w:lang w:eastAsia="zh-CN"/>
              </w:rPr>
              <w:t>890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216E7B28" w14:textId="0049D8FA" w:rsidR="0052037E" w:rsidRPr="0052037E" w:rsidRDefault="0052037E" w:rsidP="009B1417">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9.000.000</w:t>
            </w:r>
          </w:p>
        </w:tc>
      </w:tr>
      <w:tr w:rsidR="008E1411" w:rsidRPr="00480776" w14:paraId="6C6DDB27"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3F7B0F87"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29/04/2026</w:t>
            </w:r>
          </w:p>
          <w:p w14:paraId="23F9D172" w14:textId="70B5608E"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sidRPr="008E1411">
              <w:rPr>
                <w:rFonts w:ascii="Times New Roman" w:eastAsiaTheme="minorEastAsia" w:hAnsi="Times New Roman"/>
                <w:b/>
                <w:bCs/>
                <w:color w:val="FF0000"/>
                <w:sz w:val="24"/>
                <w:szCs w:val="24"/>
                <w:highlight w:val="yellow"/>
              </w:rPr>
              <w:t>LỄ 30/04-01/05</w:t>
            </w:r>
          </w:p>
        </w:tc>
        <w:tc>
          <w:tcPr>
            <w:tcW w:w="1712" w:type="pct"/>
            <w:tcBorders>
              <w:top w:val="single" w:sz="4" w:space="0" w:color="auto"/>
              <w:left w:val="single" w:sz="4" w:space="0" w:color="auto"/>
              <w:bottom w:val="single" w:sz="4" w:space="0" w:color="auto"/>
              <w:right w:val="single" w:sz="4" w:space="0" w:color="auto"/>
            </w:tcBorders>
            <w:vAlign w:val="center"/>
          </w:tcPr>
          <w:p w14:paraId="274A2347"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62382711"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41E4D12A" w14:textId="1F3FB3EF"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02390E6E" w14:textId="32C16A46"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21.990.000</w:t>
            </w:r>
          </w:p>
        </w:tc>
        <w:tc>
          <w:tcPr>
            <w:tcW w:w="804" w:type="pct"/>
            <w:tcBorders>
              <w:top w:val="single" w:sz="4" w:space="0" w:color="auto"/>
              <w:left w:val="single" w:sz="4" w:space="0" w:color="auto"/>
              <w:bottom w:val="single" w:sz="4" w:space="0" w:color="auto"/>
              <w:right w:val="single" w:sz="4" w:space="0" w:color="auto"/>
            </w:tcBorders>
            <w:vAlign w:val="center"/>
          </w:tcPr>
          <w:p w14:paraId="61EB4117" w14:textId="7892AB1C"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19.</w:t>
            </w:r>
            <w:r w:rsidR="00471EE7">
              <w:rPr>
                <w:rFonts w:ascii="Times New Roman" w:hAnsi="Times New Roman"/>
                <w:b/>
                <w:color w:val="00B050"/>
                <w:sz w:val="26"/>
                <w:szCs w:val="26"/>
                <w:lang w:eastAsia="zh-CN"/>
              </w:rPr>
              <w:t>690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192CF2DE" w14:textId="11905268"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9.000.000</w:t>
            </w:r>
          </w:p>
        </w:tc>
      </w:tr>
      <w:tr w:rsidR="008E1411" w:rsidRPr="00480776" w14:paraId="227F3530"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7A579B04" w14:textId="77777777"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sidRPr="0052037E">
              <w:rPr>
                <w:rFonts w:ascii="Times New Roman" w:eastAsiaTheme="minorEastAsia" w:hAnsi="Times New Roman"/>
                <w:b/>
                <w:bCs/>
                <w:color w:val="000000" w:themeColor="text1"/>
                <w:sz w:val="24"/>
                <w:szCs w:val="24"/>
              </w:rPr>
              <w:t>06/05/2026</w:t>
            </w:r>
          </w:p>
          <w:p w14:paraId="30946C2D"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sidRPr="0052037E">
              <w:rPr>
                <w:rFonts w:ascii="Times New Roman" w:eastAsiaTheme="minorEastAsia" w:hAnsi="Times New Roman"/>
                <w:b/>
                <w:bCs/>
                <w:color w:val="000000" w:themeColor="text1"/>
                <w:sz w:val="24"/>
                <w:szCs w:val="24"/>
              </w:rPr>
              <w:t>13/05/2026</w:t>
            </w:r>
          </w:p>
          <w:p w14:paraId="22646981"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20/05/2026</w:t>
            </w:r>
          </w:p>
          <w:p w14:paraId="2BB2012C" w14:textId="2EED11DC"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000000" w:themeColor="text1"/>
                <w:sz w:val="24"/>
                <w:szCs w:val="24"/>
              </w:rPr>
              <w:t>27/05/2026</w:t>
            </w:r>
          </w:p>
        </w:tc>
        <w:tc>
          <w:tcPr>
            <w:tcW w:w="1712" w:type="pct"/>
            <w:tcBorders>
              <w:top w:val="single" w:sz="4" w:space="0" w:color="auto"/>
              <w:left w:val="single" w:sz="4" w:space="0" w:color="auto"/>
              <w:bottom w:val="single" w:sz="4" w:space="0" w:color="auto"/>
              <w:right w:val="single" w:sz="4" w:space="0" w:color="auto"/>
            </w:tcBorders>
            <w:vAlign w:val="center"/>
          </w:tcPr>
          <w:p w14:paraId="41C90947"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5875B24C"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66E3CE39" w14:textId="3645EEB8"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4C6B52DC" w14:textId="226CCB90"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18.990.000</w:t>
            </w:r>
          </w:p>
        </w:tc>
        <w:tc>
          <w:tcPr>
            <w:tcW w:w="804" w:type="pct"/>
            <w:tcBorders>
              <w:top w:val="single" w:sz="4" w:space="0" w:color="auto"/>
              <w:left w:val="single" w:sz="4" w:space="0" w:color="auto"/>
              <w:bottom w:val="single" w:sz="4" w:space="0" w:color="auto"/>
              <w:right w:val="single" w:sz="4" w:space="0" w:color="auto"/>
            </w:tcBorders>
            <w:vAlign w:val="center"/>
          </w:tcPr>
          <w:p w14:paraId="4C56A487" w14:textId="3C67A2A7"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17.</w:t>
            </w:r>
            <w:r w:rsidR="00471EE7">
              <w:rPr>
                <w:rFonts w:ascii="Times New Roman" w:hAnsi="Times New Roman"/>
                <w:b/>
                <w:color w:val="00B050"/>
                <w:sz w:val="26"/>
                <w:szCs w:val="26"/>
                <w:lang w:eastAsia="zh-CN"/>
              </w:rPr>
              <w:t>290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32F2AA62" w14:textId="60A0696F"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eastAsia="zh-CN"/>
              </w:rPr>
              <w:t>8.000.000</w:t>
            </w:r>
          </w:p>
        </w:tc>
      </w:tr>
      <w:tr w:rsidR="008E1411" w:rsidRPr="00480776" w14:paraId="0BD7107A"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43B3D3CB"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03/06/2026</w:t>
            </w:r>
          </w:p>
          <w:p w14:paraId="52088ABD"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10/06/2026</w:t>
            </w:r>
          </w:p>
          <w:p w14:paraId="495DD666"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17/06/2026</w:t>
            </w:r>
          </w:p>
          <w:p w14:paraId="15194C23" w14:textId="5107459E"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24/06/2026</w:t>
            </w:r>
          </w:p>
        </w:tc>
        <w:tc>
          <w:tcPr>
            <w:tcW w:w="1712" w:type="pct"/>
            <w:tcBorders>
              <w:top w:val="single" w:sz="4" w:space="0" w:color="auto"/>
              <w:left w:val="single" w:sz="4" w:space="0" w:color="auto"/>
              <w:bottom w:val="single" w:sz="4" w:space="0" w:color="auto"/>
              <w:right w:val="single" w:sz="4" w:space="0" w:color="auto"/>
            </w:tcBorders>
            <w:vAlign w:val="center"/>
          </w:tcPr>
          <w:p w14:paraId="08A0D764"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1D73BAEC"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068AA0A0" w14:textId="7BD6ADEC"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0F40DFA9" w14:textId="04179092"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46D11F73" w14:textId="00F2948F"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5FB05C70" w14:textId="24BA8AA7"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sidRPr="000E4004">
              <w:rPr>
                <w:rFonts w:ascii="Times New Roman" w:hAnsi="Times New Roman"/>
                <w:b/>
                <w:color w:val="00B050"/>
                <w:sz w:val="26"/>
                <w:szCs w:val="26"/>
                <w:lang w:val="vi-VN" w:eastAsia="zh-CN"/>
              </w:rPr>
              <w:t>8.000.000</w:t>
            </w:r>
          </w:p>
        </w:tc>
      </w:tr>
      <w:tr w:rsidR="008E1411" w:rsidRPr="00480776" w14:paraId="499597CB"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21236B23"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01/07/2026</w:t>
            </w:r>
          </w:p>
          <w:p w14:paraId="5E218FA6"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08/07/2026</w:t>
            </w:r>
          </w:p>
          <w:p w14:paraId="5C67D033"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15/07/2026</w:t>
            </w:r>
          </w:p>
          <w:p w14:paraId="74FE5782"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22/07/2026</w:t>
            </w:r>
          </w:p>
          <w:p w14:paraId="68581155" w14:textId="4FDB4155"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29/07/2026</w:t>
            </w:r>
          </w:p>
        </w:tc>
        <w:tc>
          <w:tcPr>
            <w:tcW w:w="1712" w:type="pct"/>
            <w:tcBorders>
              <w:top w:val="single" w:sz="4" w:space="0" w:color="auto"/>
              <w:left w:val="single" w:sz="4" w:space="0" w:color="auto"/>
              <w:bottom w:val="single" w:sz="4" w:space="0" w:color="auto"/>
              <w:right w:val="single" w:sz="4" w:space="0" w:color="auto"/>
            </w:tcBorders>
            <w:vAlign w:val="center"/>
          </w:tcPr>
          <w:p w14:paraId="7478B6B6"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56064898"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159DEAAF" w14:textId="4A1BDF63"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6640F844" w14:textId="6AC7090B"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6581277C" w14:textId="0BD27BC4"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26D4B7A2" w14:textId="16EDE3A1"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8.000.000</w:t>
            </w:r>
          </w:p>
        </w:tc>
      </w:tr>
      <w:tr w:rsidR="008E1411" w:rsidRPr="00480776" w14:paraId="03AD5D23"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0204AE49"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05/08/2026</w:t>
            </w:r>
          </w:p>
          <w:p w14:paraId="54639E1C"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12/08/2026</w:t>
            </w:r>
          </w:p>
          <w:p w14:paraId="6B1EB1CA"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19/08/2026</w:t>
            </w:r>
          </w:p>
          <w:p w14:paraId="11858861" w14:textId="3E4A493C"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lastRenderedPageBreak/>
              <w:t>26/08/2026</w:t>
            </w:r>
          </w:p>
        </w:tc>
        <w:tc>
          <w:tcPr>
            <w:tcW w:w="1712" w:type="pct"/>
            <w:tcBorders>
              <w:top w:val="single" w:sz="4" w:space="0" w:color="auto"/>
              <w:left w:val="single" w:sz="4" w:space="0" w:color="auto"/>
              <w:bottom w:val="single" w:sz="4" w:space="0" w:color="auto"/>
              <w:right w:val="single" w:sz="4" w:space="0" w:color="auto"/>
            </w:tcBorders>
            <w:vAlign w:val="center"/>
          </w:tcPr>
          <w:p w14:paraId="343DC012"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lastRenderedPageBreak/>
              <w:t xml:space="preserve">CZ2396 </w:t>
            </w:r>
            <w:r>
              <w:rPr>
                <w:rFonts w:ascii="Times New Roman" w:hAnsi="Times New Roman"/>
                <w:b/>
                <w:color w:val="FF0000"/>
                <w:lang w:val="vi-VN" w:eastAsia="en-US"/>
              </w:rPr>
              <w:t>SGN – CKG 00:40 – 05:15</w:t>
            </w:r>
          </w:p>
          <w:p w14:paraId="3FFE3D51"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4ACDA8FC" w14:textId="178330E8"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4ED8AAC8" w14:textId="1C2C6E32"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691C8F53" w14:textId="6E4C8CDC"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07B346BC" w14:textId="70B99AA6"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8.000.000</w:t>
            </w:r>
          </w:p>
        </w:tc>
      </w:tr>
      <w:tr w:rsidR="008E1411" w:rsidRPr="00480776" w14:paraId="54437ED1"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48B2A21E" w14:textId="77777777"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sidRPr="0052037E">
              <w:rPr>
                <w:rFonts w:ascii="Times New Roman" w:eastAsiaTheme="minorEastAsia" w:hAnsi="Times New Roman"/>
                <w:b/>
                <w:bCs/>
                <w:color w:val="FF0000"/>
                <w:sz w:val="24"/>
                <w:szCs w:val="24"/>
              </w:rPr>
              <w:t>02/09/2026</w:t>
            </w:r>
          </w:p>
          <w:p w14:paraId="1CEED22A" w14:textId="2171BA5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000000" w:themeColor="text1"/>
                <w:sz w:val="24"/>
                <w:szCs w:val="24"/>
              </w:rPr>
            </w:pPr>
            <w:r w:rsidRPr="0052037E">
              <w:rPr>
                <w:rFonts w:ascii="Times New Roman" w:eastAsiaTheme="minorEastAsia" w:hAnsi="Times New Roman"/>
                <w:b/>
                <w:bCs/>
                <w:color w:val="FF0000"/>
                <w:sz w:val="24"/>
                <w:szCs w:val="24"/>
                <w:highlight w:val="yellow"/>
              </w:rPr>
              <w:t>LỄ QUỐC KHÁNH</w:t>
            </w:r>
          </w:p>
        </w:tc>
        <w:tc>
          <w:tcPr>
            <w:tcW w:w="1712" w:type="pct"/>
            <w:tcBorders>
              <w:top w:val="single" w:sz="4" w:space="0" w:color="auto"/>
              <w:left w:val="single" w:sz="4" w:space="0" w:color="auto"/>
              <w:bottom w:val="single" w:sz="4" w:space="0" w:color="auto"/>
              <w:right w:val="single" w:sz="4" w:space="0" w:color="auto"/>
            </w:tcBorders>
            <w:vAlign w:val="center"/>
          </w:tcPr>
          <w:p w14:paraId="2AD888BE"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500297B8"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110167C2" w14:textId="0E835E9D"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7DF6306D" w14:textId="652DA898"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68ACB337" w14:textId="26BFD3BD"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44643B4B" w14:textId="43DABBAA"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sidRPr="000E4004">
              <w:rPr>
                <w:rFonts w:ascii="Times New Roman" w:hAnsi="Times New Roman"/>
                <w:b/>
                <w:color w:val="00B050"/>
                <w:sz w:val="26"/>
                <w:szCs w:val="26"/>
                <w:lang w:val="vi-VN" w:eastAsia="zh-CN"/>
              </w:rPr>
              <w:t>8.000.000</w:t>
            </w:r>
          </w:p>
        </w:tc>
      </w:tr>
      <w:tr w:rsidR="008E1411" w:rsidRPr="00480776" w14:paraId="10F2B2E1"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1D3F383C"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09/09/2026</w:t>
            </w:r>
          </w:p>
          <w:p w14:paraId="0498B11C"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16/09/2026</w:t>
            </w:r>
          </w:p>
          <w:p w14:paraId="708C00C9" w14:textId="77777777"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23/09/2026</w:t>
            </w:r>
          </w:p>
          <w:p w14:paraId="067A67C6" w14:textId="1161B744" w:rsidR="008E1411" w:rsidRPr="0052037E"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30/09/2026</w:t>
            </w:r>
          </w:p>
        </w:tc>
        <w:tc>
          <w:tcPr>
            <w:tcW w:w="1712" w:type="pct"/>
            <w:tcBorders>
              <w:top w:val="single" w:sz="4" w:space="0" w:color="auto"/>
              <w:left w:val="single" w:sz="4" w:space="0" w:color="auto"/>
              <w:bottom w:val="single" w:sz="4" w:space="0" w:color="auto"/>
              <w:right w:val="single" w:sz="4" w:space="0" w:color="auto"/>
            </w:tcBorders>
            <w:vAlign w:val="center"/>
          </w:tcPr>
          <w:p w14:paraId="5D8F9AD1"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69333810"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20EBCBAE" w14:textId="6CFAAC7B"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10F1A742" w14:textId="116CF592"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18.990.000</w:t>
            </w:r>
          </w:p>
        </w:tc>
        <w:tc>
          <w:tcPr>
            <w:tcW w:w="804" w:type="pct"/>
            <w:tcBorders>
              <w:top w:val="single" w:sz="4" w:space="0" w:color="auto"/>
              <w:left w:val="single" w:sz="4" w:space="0" w:color="auto"/>
              <w:bottom w:val="single" w:sz="4" w:space="0" w:color="auto"/>
              <w:right w:val="single" w:sz="4" w:space="0" w:color="auto"/>
            </w:tcBorders>
            <w:vAlign w:val="center"/>
          </w:tcPr>
          <w:p w14:paraId="21AA48AC" w14:textId="0D85B132"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17.</w:t>
            </w:r>
            <w:r w:rsidR="00471EE7">
              <w:rPr>
                <w:rFonts w:ascii="Times New Roman" w:hAnsi="Times New Roman"/>
                <w:b/>
                <w:color w:val="00B050"/>
                <w:sz w:val="26"/>
                <w:szCs w:val="26"/>
                <w:lang w:eastAsia="zh-CN"/>
              </w:rPr>
              <w:t>290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1CB2C315" w14:textId="05F87964" w:rsidR="008E1411" w:rsidRPr="000E4004" w:rsidRDefault="008E1411" w:rsidP="008E1411">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8.000.000</w:t>
            </w:r>
          </w:p>
        </w:tc>
      </w:tr>
      <w:tr w:rsidR="008E1411" w:rsidRPr="00480776" w14:paraId="016FBD7A"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3CCBBFFE" w14:textId="125C3C32" w:rsidR="008E1411" w:rsidRDefault="008E1411" w:rsidP="008E1411">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07/10/2026</w:t>
            </w:r>
          </w:p>
        </w:tc>
        <w:tc>
          <w:tcPr>
            <w:tcW w:w="1712" w:type="pct"/>
            <w:tcBorders>
              <w:top w:val="single" w:sz="4" w:space="0" w:color="auto"/>
              <w:left w:val="single" w:sz="4" w:space="0" w:color="auto"/>
              <w:bottom w:val="single" w:sz="4" w:space="0" w:color="auto"/>
              <w:right w:val="single" w:sz="4" w:space="0" w:color="auto"/>
            </w:tcBorders>
            <w:vAlign w:val="center"/>
          </w:tcPr>
          <w:p w14:paraId="67B7CF63"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119BE79A" w14:textId="77777777"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6F9145D8" w14:textId="2510C23C" w:rsidR="008E1411" w:rsidRPr="001D20CA" w:rsidRDefault="008E1411" w:rsidP="008E1411">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33314FC1" w14:textId="0F49CFE8"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Pr>
                <w:rFonts w:ascii="Times New Roman" w:hAnsi="Times New Roman"/>
                <w:b/>
                <w:color w:val="00B050"/>
                <w:sz w:val="26"/>
                <w:szCs w:val="26"/>
                <w:lang w:val="vi-VN" w:eastAsia="zh-CN"/>
              </w:rPr>
              <w:t>19.990.000</w:t>
            </w:r>
          </w:p>
        </w:tc>
        <w:tc>
          <w:tcPr>
            <w:tcW w:w="804" w:type="pct"/>
            <w:tcBorders>
              <w:top w:val="single" w:sz="4" w:space="0" w:color="auto"/>
              <w:left w:val="single" w:sz="4" w:space="0" w:color="auto"/>
              <w:bottom w:val="single" w:sz="4" w:space="0" w:color="auto"/>
              <w:right w:val="single" w:sz="4" w:space="0" w:color="auto"/>
            </w:tcBorders>
            <w:vAlign w:val="center"/>
          </w:tcPr>
          <w:p w14:paraId="05CD6254" w14:textId="068B92A5"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sidRPr="000E4004">
              <w:rPr>
                <w:rFonts w:ascii="Times New Roman" w:hAnsi="Times New Roman"/>
                <w:b/>
                <w:color w:val="00B050"/>
                <w:sz w:val="26"/>
                <w:szCs w:val="26"/>
                <w:lang w:val="vi-VN" w:eastAsia="zh-CN"/>
              </w:rPr>
              <w:t>18.</w:t>
            </w:r>
            <w:r w:rsidR="00471EE7">
              <w:rPr>
                <w:rFonts w:ascii="Times New Roman" w:hAnsi="Times New Roman"/>
                <w:b/>
                <w:color w:val="00B050"/>
                <w:sz w:val="26"/>
                <w:szCs w:val="26"/>
                <w:lang w:val="vi-VN" w:eastAsia="zh-CN"/>
              </w:rPr>
              <w:t>090</w:t>
            </w:r>
            <w:r w:rsidRPr="000E4004">
              <w:rPr>
                <w:rFonts w:ascii="Times New Roman" w:hAnsi="Times New Roman"/>
                <w:b/>
                <w:color w:val="00B050"/>
                <w:sz w:val="26"/>
                <w:szCs w:val="26"/>
                <w:lang w:val="vi-VN"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3341E15F" w14:textId="7717E34D" w:rsidR="008E1411" w:rsidRDefault="008E1411" w:rsidP="008E1411">
            <w:pPr>
              <w:pStyle w:val="NoSpacing"/>
              <w:adjustRightInd w:val="0"/>
              <w:snapToGrid w:val="0"/>
              <w:spacing w:line="20" w:lineRule="atLeast"/>
              <w:ind w:right="-25"/>
              <w:jc w:val="center"/>
              <w:rPr>
                <w:rFonts w:ascii="Times New Roman" w:hAnsi="Times New Roman"/>
                <w:b/>
                <w:color w:val="00B050"/>
                <w:sz w:val="26"/>
                <w:szCs w:val="26"/>
                <w:lang w:eastAsia="zh-CN"/>
              </w:rPr>
            </w:pPr>
            <w:r w:rsidRPr="000E4004">
              <w:rPr>
                <w:rFonts w:ascii="Times New Roman" w:hAnsi="Times New Roman"/>
                <w:b/>
                <w:color w:val="00B050"/>
                <w:sz w:val="26"/>
                <w:szCs w:val="26"/>
                <w:lang w:val="vi-VN" w:eastAsia="zh-CN"/>
              </w:rPr>
              <w:t>8.000.000</w:t>
            </w:r>
          </w:p>
        </w:tc>
      </w:tr>
      <w:tr w:rsidR="00B12FD6" w:rsidRPr="00480776" w14:paraId="2C620465" w14:textId="77777777" w:rsidTr="00D82832">
        <w:trPr>
          <w:trHeight w:val="701"/>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00E3BDD2" w14:textId="77777777" w:rsidR="00B12FD6" w:rsidRDefault="00B12FD6" w:rsidP="00B12FD6">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14/10/2026</w:t>
            </w:r>
          </w:p>
          <w:p w14:paraId="53B1E8AF" w14:textId="36335C86" w:rsidR="00B12FD6" w:rsidRDefault="00B12FD6" w:rsidP="00B12FD6">
            <w:pPr>
              <w:tabs>
                <w:tab w:val="left" w:pos="360"/>
              </w:tabs>
              <w:adjustRightInd w:val="0"/>
              <w:snapToGrid w:val="0"/>
              <w:spacing w:after="0" w:line="20" w:lineRule="atLeast"/>
              <w:ind w:left="360" w:right="-25" w:hanging="270"/>
              <w:jc w:val="center"/>
              <w:rPr>
                <w:rFonts w:ascii="Times New Roman" w:eastAsiaTheme="minorEastAsia" w:hAnsi="Times New Roman"/>
                <w:b/>
                <w:bCs/>
                <w:color w:val="FF0000"/>
                <w:sz w:val="24"/>
                <w:szCs w:val="24"/>
              </w:rPr>
            </w:pPr>
            <w:r>
              <w:rPr>
                <w:rFonts w:ascii="Times New Roman" w:eastAsiaTheme="minorEastAsia" w:hAnsi="Times New Roman"/>
                <w:b/>
                <w:bCs/>
                <w:color w:val="FF0000"/>
                <w:sz w:val="24"/>
                <w:szCs w:val="24"/>
              </w:rPr>
              <w:t>21/10/2026</w:t>
            </w:r>
          </w:p>
        </w:tc>
        <w:tc>
          <w:tcPr>
            <w:tcW w:w="1712" w:type="pct"/>
            <w:tcBorders>
              <w:top w:val="single" w:sz="4" w:space="0" w:color="auto"/>
              <w:left w:val="single" w:sz="4" w:space="0" w:color="auto"/>
              <w:bottom w:val="single" w:sz="4" w:space="0" w:color="auto"/>
              <w:right w:val="single" w:sz="4" w:space="0" w:color="auto"/>
            </w:tcBorders>
            <w:vAlign w:val="center"/>
          </w:tcPr>
          <w:p w14:paraId="00FDC540" w14:textId="77777777" w:rsidR="00B12FD6" w:rsidRPr="001D20CA" w:rsidRDefault="00B12FD6" w:rsidP="00B12FD6">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sidRPr="001D20CA">
              <w:rPr>
                <w:rFonts w:ascii="Times New Roman" w:hAnsi="Times New Roman"/>
                <w:b/>
                <w:color w:val="FF0000"/>
                <w:lang w:val="vi-VN" w:eastAsia="en-US"/>
              </w:rPr>
              <w:t xml:space="preserve">CZ2396 </w:t>
            </w:r>
            <w:r>
              <w:rPr>
                <w:rFonts w:ascii="Times New Roman" w:hAnsi="Times New Roman"/>
                <w:b/>
                <w:color w:val="FF0000"/>
                <w:lang w:val="vi-VN" w:eastAsia="en-US"/>
              </w:rPr>
              <w:t>SGN – CKG 00:40 – 05:15</w:t>
            </w:r>
          </w:p>
          <w:p w14:paraId="2284E5B1" w14:textId="77777777" w:rsidR="00B12FD6" w:rsidRPr="001D20CA" w:rsidRDefault="00B12FD6" w:rsidP="00B12FD6">
            <w:pPr>
              <w:tabs>
                <w:tab w:val="left" w:pos="360"/>
              </w:tabs>
              <w:adjustRightInd w:val="0"/>
              <w:snapToGrid w:val="0"/>
              <w:spacing w:after="0" w:line="20" w:lineRule="atLeast"/>
              <w:ind w:left="360" w:right="-25" w:hanging="270"/>
              <w:jc w:val="center"/>
              <w:rPr>
                <w:rFonts w:ascii="Times New Roman" w:hAnsi="Times New Roman"/>
                <w:b/>
                <w:bCs/>
                <w:color w:val="FF0000"/>
                <w:lang w:val="vi-VN"/>
              </w:rPr>
            </w:pPr>
            <w:r>
              <w:rPr>
                <w:rFonts w:ascii="Times New Roman" w:hAnsi="Times New Roman"/>
                <w:b/>
                <w:bCs/>
                <w:color w:val="FF0000"/>
                <w:lang w:val="vi-VN"/>
              </w:rPr>
              <w:t>CZ2379 CKG – HGH 08:25 – 10:40</w:t>
            </w:r>
          </w:p>
          <w:p w14:paraId="6B38580A" w14:textId="5F6C8F0B" w:rsidR="00B12FD6" w:rsidRPr="001D20CA" w:rsidRDefault="00B12FD6" w:rsidP="00B12FD6">
            <w:pPr>
              <w:tabs>
                <w:tab w:val="left" w:pos="360"/>
              </w:tabs>
              <w:adjustRightInd w:val="0"/>
              <w:snapToGrid w:val="0"/>
              <w:spacing w:after="0" w:line="20" w:lineRule="atLeast"/>
              <w:ind w:left="360" w:right="-25" w:hanging="270"/>
              <w:jc w:val="center"/>
              <w:rPr>
                <w:rFonts w:ascii="Times New Roman" w:hAnsi="Times New Roman"/>
                <w:b/>
                <w:color w:val="FF0000"/>
                <w:lang w:val="vi-VN" w:eastAsia="en-US"/>
              </w:rPr>
            </w:pPr>
            <w:r>
              <w:rPr>
                <w:rFonts w:ascii="Times New Roman" w:hAnsi="Times New Roman"/>
                <w:b/>
                <w:bCs/>
                <w:color w:val="FF0000"/>
                <w:lang w:val="vi-VN"/>
              </w:rPr>
              <w:t>CZ6095 PVG – SGN 22:00 – 01:3</w:t>
            </w:r>
            <w:r w:rsidRPr="001D20CA">
              <w:rPr>
                <w:rFonts w:ascii="Times New Roman" w:hAnsi="Times New Roman"/>
                <w:b/>
                <w:bCs/>
                <w:color w:val="FF0000"/>
                <w:lang w:val="vi-VN"/>
              </w:rPr>
              <w:t>5+1</w:t>
            </w:r>
          </w:p>
        </w:tc>
        <w:tc>
          <w:tcPr>
            <w:tcW w:w="630" w:type="pct"/>
            <w:tcBorders>
              <w:top w:val="single" w:sz="4" w:space="0" w:color="auto"/>
              <w:left w:val="single" w:sz="4" w:space="0" w:color="auto"/>
              <w:bottom w:val="single" w:sz="4" w:space="0" w:color="auto"/>
              <w:right w:val="single" w:sz="4" w:space="0" w:color="auto"/>
            </w:tcBorders>
            <w:vAlign w:val="center"/>
          </w:tcPr>
          <w:p w14:paraId="6B9668FF" w14:textId="61D4AA3F" w:rsidR="00B12FD6" w:rsidRDefault="00B12FD6" w:rsidP="00B12FD6">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18.990.000</w:t>
            </w:r>
          </w:p>
        </w:tc>
        <w:tc>
          <w:tcPr>
            <w:tcW w:w="804" w:type="pct"/>
            <w:tcBorders>
              <w:top w:val="single" w:sz="4" w:space="0" w:color="auto"/>
              <w:left w:val="single" w:sz="4" w:space="0" w:color="auto"/>
              <w:bottom w:val="single" w:sz="4" w:space="0" w:color="auto"/>
              <w:right w:val="single" w:sz="4" w:space="0" w:color="auto"/>
            </w:tcBorders>
            <w:vAlign w:val="center"/>
          </w:tcPr>
          <w:p w14:paraId="0446F819" w14:textId="336BDFB0" w:rsidR="00B12FD6" w:rsidRPr="000E4004" w:rsidRDefault="00B12FD6" w:rsidP="00B12FD6">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17.</w:t>
            </w:r>
            <w:r w:rsidR="00471EE7">
              <w:rPr>
                <w:rFonts w:ascii="Times New Roman" w:hAnsi="Times New Roman"/>
                <w:b/>
                <w:color w:val="00B050"/>
                <w:sz w:val="26"/>
                <w:szCs w:val="26"/>
                <w:lang w:eastAsia="zh-CN"/>
              </w:rPr>
              <w:t>290</w:t>
            </w:r>
            <w:r>
              <w:rPr>
                <w:rFonts w:ascii="Times New Roman" w:hAnsi="Times New Roman"/>
                <w:b/>
                <w:color w:val="00B050"/>
                <w:sz w:val="26"/>
                <w:szCs w:val="26"/>
                <w:lang w:eastAsia="zh-CN"/>
              </w:rPr>
              <w:t>.000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31A89B7E" w14:textId="6BB5AAD7" w:rsidR="00B12FD6" w:rsidRPr="000E4004" w:rsidRDefault="00B12FD6" w:rsidP="00B12FD6">
            <w:pPr>
              <w:pStyle w:val="NoSpacing"/>
              <w:adjustRightInd w:val="0"/>
              <w:snapToGrid w:val="0"/>
              <w:spacing w:line="20" w:lineRule="atLeast"/>
              <w:ind w:right="-25"/>
              <w:jc w:val="center"/>
              <w:rPr>
                <w:rFonts w:ascii="Times New Roman" w:hAnsi="Times New Roman"/>
                <w:b/>
                <w:color w:val="00B050"/>
                <w:sz w:val="26"/>
                <w:szCs w:val="26"/>
                <w:lang w:val="vi-VN" w:eastAsia="zh-CN"/>
              </w:rPr>
            </w:pPr>
            <w:r>
              <w:rPr>
                <w:rFonts w:ascii="Times New Roman" w:hAnsi="Times New Roman"/>
                <w:b/>
                <w:color w:val="00B050"/>
                <w:sz w:val="26"/>
                <w:szCs w:val="26"/>
                <w:lang w:eastAsia="zh-CN"/>
              </w:rPr>
              <w:t>8.000.000</w:t>
            </w:r>
          </w:p>
        </w:tc>
      </w:tr>
      <w:tr w:rsidR="00B12FD6" w:rsidRPr="009F16B8" w14:paraId="6EF8AFCF" w14:textId="77777777" w:rsidTr="00B95DCC">
        <w:trPr>
          <w:trHeight w:val="359"/>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48860DC" w14:textId="77777777" w:rsidR="00B12FD6" w:rsidRPr="009F16B8" w:rsidRDefault="00B12FD6" w:rsidP="00B12FD6">
            <w:pPr>
              <w:tabs>
                <w:tab w:val="left" w:pos="360"/>
              </w:tabs>
              <w:spacing w:after="0" w:line="240" w:lineRule="auto"/>
              <w:ind w:right="-25"/>
              <w:rPr>
                <w:rFonts w:ascii="Times New Roman" w:hAnsi="Times New Roman"/>
                <w:b/>
                <w:color w:val="FFFFFF"/>
                <w:sz w:val="24"/>
                <w:lang w:val="pt-BR"/>
              </w:rPr>
            </w:pPr>
            <w:r w:rsidRPr="009F16B8">
              <w:rPr>
                <w:rFonts w:ascii="Times New Roman" w:hAnsi="Times New Roman"/>
                <w:b/>
                <w:color w:val="FFFFFF"/>
                <w:sz w:val="24"/>
                <w:lang w:val="pt-BR"/>
              </w:rPr>
              <w:t xml:space="preserve">GIÁ TOUR BAO GỒM: </w:t>
            </w:r>
          </w:p>
        </w:tc>
      </w:tr>
      <w:tr w:rsidR="00B12FD6" w:rsidRPr="00B95DCC" w14:paraId="50970B49" w14:textId="77777777" w:rsidTr="00B95DCC">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235D9DB3" w14:textId="77777777" w:rsidR="00B12FD6" w:rsidRPr="00B95DCC" w:rsidRDefault="00B12FD6" w:rsidP="00B12FD6">
            <w:pPr>
              <w:pStyle w:val="BodyText"/>
              <w:numPr>
                <w:ilvl w:val="0"/>
                <w:numId w:val="3"/>
              </w:numPr>
              <w:tabs>
                <w:tab w:val="left" w:pos="-360"/>
                <w:tab w:val="left" w:pos="337"/>
              </w:tabs>
              <w:spacing w:after="0"/>
              <w:ind w:left="0" w:right="-25" w:hanging="23"/>
              <w:jc w:val="both"/>
              <w:rPr>
                <w:b/>
                <w:bCs/>
                <w:iCs/>
                <w:color w:val="FF0000"/>
                <w:lang w:val="en-SG"/>
              </w:rPr>
            </w:pPr>
            <w:r w:rsidRPr="00B95DCC">
              <w:rPr>
                <w:color w:val="000000"/>
                <w:lang w:val="en-SG"/>
              </w:rPr>
              <w:t xml:space="preserve">Vé máy bay khứ hồi </w:t>
            </w:r>
            <w:r w:rsidRPr="00B95DCC">
              <w:rPr>
                <w:bCs/>
                <w:color w:val="000000"/>
                <w:lang w:val="en-SG"/>
              </w:rPr>
              <w:t>theo đoàn (gồm</w:t>
            </w:r>
            <w:r w:rsidRPr="00B95DCC">
              <w:rPr>
                <w:bCs/>
                <w:color w:val="000000"/>
                <w:lang w:val="vi-VN"/>
              </w:rPr>
              <w:t xml:space="preserve"> 1 kiện 23</w:t>
            </w:r>
            <w:r w:rsidRPr="00B95DCC">
              <w:rPr>
                <w:bCs/>
                <w:color w:val="000000"/>
                <w:lang w:val="en-SG"/>
              </w:rPr>
              <w:t>kg ký gởi + 05kg hành lý xách tay)</w:t>
            </w:r>
          </w:p>
          <w:p w14:paraId="5977A5E8" w14:textId="77777777" w:rsidR="00B12FD6" w:rsidRPr="00B95DCC" w:rsidRDefault="00B12FD6" w:rsidP="00B12FD6">
            <w:pPr>
              <w:pStyle w:val="BodyText"/>
              <w:numPr>
                <w:ilvl w:val="0"/>
                <w:numId w:val="3"/>
              </w:numPr>
              <w:tabs>
                <w:tab w:val="left" w:pos="-360"/>
                <w:tab w:val="left" w:pos="337"/>
              </w:tabs>
              <w:spacing w:after="0"/>
              <w:ind w:left="0" w:right="-25" w:hanging="23"/>
              <w:jc w:val="both"/>
              <w:rPr>
                <w:bCs/>
                <w:iCs/>
                <w:color w:val="000000"/>
                <w:lang w:val="en-SG"/>
              </w:rPr>
            </w:pPr>
            <w:r w:rsidRPr="00B95DCC">
              <w:rPr>
                <w:bCs/>
                <w:iCs/>
                <w:color w:val="000000"/>
                <w:lang w:val="en-SG"/>
              </w:rPr>
              <w:t>Bảo hiểm du lịch Quốc tế suốt tuyến.</w:t>
            </w:r>
          </w:p>
          <w:p w14:paraId="5E2492DD" w14:textId="77777777" w:rsidR="00B12FD6" w:rsidRPr="00B95DCC" w:rsidRDefault="00B12FD6" w:rsidP="00B12FD6">
            <w:pPr>
              <w:pStyle w:val="BodyText"/>
              <w:numPr>
                <w:ilvl w:val="0"/>
                <w:numId w:val="3"/>
              </w:numPr>
              <w:tabs>
                <w:tab w:val="left" w:pos="-360"/>
                <w:tab w:val="left" w:pos="337"/>
              </w:tabs>
              <w:spacing w:after="0"/>
              <w:ind w:left="0" w:right="-25" w:hanging="23"/>
              <w:jc w:val="both"/>
              <w:rPr>
                <w:bCs/>
                <w:iCs/>
                <w:color w:val="000000"/>
                <w:lang w:val="en-SG"/>
              </w:rPr>
            </w:pPr>
            <w:r w:rsidRPr="00B95DCC">
              <w:rPr>
                <w:bCs/>
                <w:iCs/>
                <w:color w:val="000000"/>
                <w:lang w:val="en-SG"/>
              </w:rPr>
              <w:t>Phí an ninh sân bay, bảo hiểm hàng không thuế phi trường 2 nước (có thể thay đổi tại thời điểm xuất vé).</w:t>
            </w:r>
          </w:p>
          <w:p w14:paraId="3C232378" w14:textId="77777777" w:rsidR="00B12FD6" w:rsidRPr="00B95DCC" w:rsidRDefault="00B12FD6" w:rsidP="00B12FD6">
            <w:pPr>
              <w:pStyle w:val="BodyText"/>
              <w:numPr>
                <w:ilvl w:val="0"/>
                <w:numId w:val="3"/>
              </w:numPr>
              <w:tabs>
                <w:tab w:val="left" w:pos="-360"/>
                <w:tab w:val="left" w:pos="337"/>
                <w:tab w:val="left" w:pos="540"/>
              </w:tabs>
              <w:spacing w:after="0"/>
              <w:ind w:left="0" w:right="-25" w:hanging="23"/>
              <w:jc w:val="both"/>
              <w:rPr>
                <w:lang w:val="en-SG"/>
              </w:rPr>
            </w:pPr>
            <w:r w:rsidRPr="00B95DCC">
              <w:rPr>
                <w:bCs/>
                <w:iCs/>
                <w:color w:val="000000"/>
                <w:lang w:val="en-SG"/>
              </w:rPr>
              <w:t xml:space="preserve">Khách sạn tiêu chuẩn </w:t>
            </w:r>
            <w:r w:rsidRPr="00B95DCC">
              <w:rPr>
                <w:b/>
                <w:bCs/>
                <w:iCs/>
                <w:color w:val="000000"/>
                <w:lang w:val="en-SG"/>
              </w:rPr>
              <w:t>4* địa phương</w:t>
            </w:r>
            <w:r w:rsidRPr="00B95DCC">
              <w:rPr>
                <w:bCs/>
                <w:iCs/>
                <w:color w:val="000000"/>
                <w:lang w:val="en-SG"/>
              </w:rPr>
              <w:t xml:space="preserve"> (2 người/phòng - phòng 3 người trường hợp đi lẻ nam hoặc nữ).</w:t>
            </w:r>
          </w:p>
          <w:p w14:paraId="4C28E958" w14:textId="4DB4A909" w:rsidR="00B12FD6" w:rsidRPr="00B95DCC" w:rsidRDefault="00B12FD6" w:rsidP="00B12FD6">
            <w:pPr>
              <w:pStyle w:val="BodyText"/>
              <w:numPr>
                <w:ilvl w:val="0"/>
                <w:numId w:val="19"/>
              </w:numPr>
              <w:tabs>
                <w:tab w:val="left" w:pos="-360"/>
                <w:tab w:val="left" w:pos="337"/>
                <w:tab w:val="left" w:pos="540"/>
              </w:tabs>
              <w:spacing w:after="0"/>
              <w:ind w:right="-25"/>
              <w:jc w:val="both"/>
              <w:rPr>
                <w:lang w:val="en-SG"/>
              </w:rPr>
            </w:pPr>
            <w:r w:rsidRPr="00B95DCC">
              <w:rPr>
                <w:rFonts w:eastAsia="Microsoft YaHei UI"/>
                <w:b/>
                <w:bCs/>
                <w:lang w:val="vi-VN" w:eastAsia="zh-CN"/>
              </w:rPr>
              <w:t>Trùng Khánh</w:t>
            </w:r>
            <w:r w:rsidRPr="00B95DCC">
              <w:rPr>
                <w:rFonts w:eastAsia="Microsoft YaHei UI"/>
                <w:b/>
                <w:bCs/>
                <w:lang w:val="pt-BR" w:eastAsia="zh-CN"/>
              </w:rPr>
              <w:t>:</w:t>
            </w:r>
            <w:r w:rsidRPr="00B95DCC">
              <w:rPr>
                <w:rFonts w:eastAsia="Microsoft YaHei UI"/>
                <w:lang w:val="pt-BR" w:eastAsia="zh-CN"/>
              </w:rPr>
              <w:t xml:space="preserve"> </w:t>
            </w:r>
            <w:r>
              <w:rPr>
                <w:rFonts w:eastAsia="Microsoft YaHei UI"/>
                <w:b/>
                <w:bCs/>
                <w:lang w:val="pt-BR"/>
              </w:rPr>
              <w:t>Holiday Inn Express  Hotel</w:t>
            </w:r>
            <w:r w:rsidRPr="00B95DCC">
              <w:rPr>
                <w:rFonts w:eastAsia="Microsoft YaHei UI"/>
                <w:b/>
                <w:bCs/>
                <w:lang w:val="pt-BR"/>
              </w:rPr>
              <w:t xml:space="preserve"> </w:t>
            </w:r>
            <w:r w:rsidRPr="00B95DCC">
              <w:rPr>
                <w:rFonts w:eastAsia="Microsoft YaHei UI"/>
                <w:lang w:val="pt-BR" w:eastAsia="zh-CN"/>
              </w:rPr>
              <w:t>(Hoặc tương đương)</w:t>
            </w:r>
          </w:p>
          <w:p w14:paraId="40F61C4F" w14:textId="4004C021" w:rsidR="00B12FD6" w:rsidRPr="00AC4283" w:rsidRDefault="00B12FD6" w:rsidP="00B12FD6">
            <w:pPr>
              <w:pStyle w:val="BodyText"/>
              <w:numPr>
                <w:ilvl w:val="0"/>
                <w:numId w:val="19"/>
              </w:numPr>
              <w:tabs>
                <w:tab w:val="left" w:pos="-360"/>
                <w:tab w:val="left" w:pos="337"/>
                <w:tab w:val="left" w:pos="540"/>
              </w:tabs>
              <w:spacing w:after="0"/>
              <w:ind w:right="-25"/>
              <w:jc w:val="both"/>
              <w:rPr>
                <w:lang w:val="en-SG"/>
              </w:rPr>
            </w:pPr>
            <w:r>
              <w:rPr>
                <w:rFonts w:eastAsia="Microsoft YaHei UI"/>
                <w:b/>
                <w:bCs/>
                <w:lang w:val="vi-VN"/>
              </w:rPr>
              <w:t>H</w:t>
            </w:r>
            <w:r>
              <w:rPr>
                <w:rFonts w:eastAsia="Microsoft YaHei UI"/>
                <w:b/>
                <w:bCs/>
                <w:lang w:val="en-US"/>
              </w:rPr>
              <w:t>àng Châu</w:t>
            </w:r>
            <w:r>
              <w:rPr>
                <w:rFonts w:eastAsia="Microsoft YaHei UI" w:hint="eastAsia"/>
                <w:b/>
                <w:bCs/>
                <w:lang w:val="en-US"/>
              </w:rPr>
              <w:t>:</w:t>
            </w:r>
            <w:r>
              <w:rPr>
                <w:rFonts w:eastAsia="Microsoft YaHei UI"/>
                <w:b/>
                <w:bCs/>
                <w:lang w:val="en-US"/>
              </w:rPr>
              <w:t xml:space="preserve"> </w:t>
            </w:r>
            <w:r w:rsidRPr="00AC4283">
              <w:rPr>
                <w:rFonts w:eastAsia="Microsoft YaHei UI"/>
                <w:b/>
                <w:bCs/>
                <w:lang w:val="pt-BR"/>
              </w:rPr>
              <w:t>Newcentury Xiaoshan Hangzhou hotel</w:t>
            </w:r>
            <w:r>
              <w:rPr>
                <w:rFonts w:eastAsia="Microsoft YaHei UI"/>
                <w:b/>
                <w:bCs/>
                <w:lang w:val="pt-BR"/>
              </w:rPr>
              <w:t xml:space="preserve"> </w:t>
            </w:r>
            <w:r w:rsidRPr="00B95DCC">
              <w:rPr>
                <w:rFonts w:eastAsia="Microsoft YaHei UI"/>
                <w:lang w:val="pt-BR" w:eastAsia="zh-CN"/>
              </w:rPr>
              <w:t>(Hoặc tương đương)</w:t>
            </w:r>
          </w:p>
          <w:p w14:paraId="114B7EF1" w14:textId="206FCCAA" w:rsidR="00B12FD6" w:rsidRPr="00B95DCC" w:rsidRDefault="00B12FD6" w:rsidP="00B12FD6">
            <w:pPr>
              <w:pStyle w:val="BodyText"/>
              <w:numPr>
                <w:ilvl w:val="0"/>
                <w:numId w:val="19"/>
              </w:numPr>
              <w:tabs>
                <w:tab w:val="left" w:pos="-360"/>
                <w:tab w:val="left" w:pos="337"/>
                <w:tab w:val="left" w:pos="540"/>
              </w:tabs>
              <w:spacing w:after="0"/>
              <w:ind w:right="-25"/>
              <w:jc w:val="both"/>
              <w:rPr>
                <w:lang w:val="en-SG"/>
              </w:rPr>
            </w:pPr>
            <w:r>
              <w:rPr>
                <w:rFonts w:eastAsia="Microsoft YaHei UI"/>
                <w:b/>
                <w:bCs/>
                <w:lang w:val="en-SG"/>
              </w:rPr>
              <w:t xml:space="preserve">Thượng Hải: </w:t>
            </w:r>
            <w:r w:rsidRPr="00AC4283">
              <w:rPr>
                <w:rFonts w:eastAsia="Microsoft YaHei UI"/>
                <w:b/>
                <w:bCs/>
                <w:lang w:val="en-SG"/>
              </w:rPr>
              <w:t>Holiday Inn Express Shanghai Jinsha</w:t>
            </w:r>
            <w:r>
              <w:rPr>
                <w:rFonts w:eastAsia="Microsoft YaHei UI"/>
                <w:b/>
                <w:bCs/>
                <w:lang w:val="en-SG"/>
              </w:rPr>
              <w:t xml:space="preserve"> Hotel (</w:t>
            </w:r>
            <w:r>
              <w:rPr>
                <w:rFonts w:eastAsia="Microsoft YaHei UI"/>
                <w:lang w:val="en-SG"/>
              </w:rPr>
              <w:t>Hoặc tương đương)</w:t>
            </w:r>
          </w:p>
          <w:p w14:paraId="588CB074" w14:textId="77777777" w:rsidR="00B12FD6" w:rsidRPr="00B95DCC" w:rsidRDefault="00B12FD6" w:rsidP="00B12FD6">
            <w:pPr>
              <w:pStyle w:val="BodyText"/>
              <w:numPr>
                <w:ilvl w:val="0"/>
                <w:numId w:val="3"/>
              </w:numPr>
              <w:tabs>
                <w:tab w:val="left" w:pos="-360"/>
                <w:tab w:val="left" w:pos="337"/>
              </w:tabs>
              <w:spacing w:after="0"/>
              <w:ind w:left="0" w:right="-25" w:hanging="23"/>
              <w:jc w:val="both"/>
              <w:rPr>
                <w:bCs/>
                <w:i/>
                <w:iCs/>
                <w:color w:val="0000CC"/>
                <w:lang w:val="en-SG"/>
              </w:rPr>
            </w:pPr>
            <w:r w:rsidRPr="00B95DCC">
              <w:rPr>
                <w:bCs/>
                <w:iCs/>
                <w:color w:val="000000"/>
                <w:lang w:val="en-SG"/>
              </w:rPr>
              <w:t xml:space="preserve">Visa đoàn nhập cảnh Trung Quốc cho khách </w:t>
            </w:r>
            <w:r w:rsidRPr="00B95DCC">
              <w:rPr>
                <w:b/>
                <w:bCs/>
                <w:color w:val="0000FF"/>
                <w:lang w:val="vi-VN" w:eastAsia="en-US"/>
              </w:rPr>
              <w:t>hộ chiếu Việt Nam</w:t>
            </w:r>
            <w:r w:rsidRPr="00B95DCC">
              <w:rPr>
                <w:bCs/>
                <w:iCs/>
                <w:color w:val="000000"/>
                <w:lang w:val="en-SG"/>
              </w:rPr>
              <w:t xml:space="preserve">. </w:t>
            </w:r>
            <w:r w:rsidRPr="00B95DCC">
              <w:rPr>
                <w:b/>
                <w:bCs/>
                <w:iCs/>
                <w:color w:val="000000"/>
                <w:lang w:val="en-SG"/>
              </w:rPr>
              <w:t xml:space="preserve">(Scan </w:t>
            </w:r>
            <w:r w:rsidRPr="00B95DCC">
              <w:rPr>
                <w:b/>
                <w:color w:val="000000"/>
                <w:lang w:val="en-SG"/>
              </w:rPr>
              <w:t xml:space="preserve">Hộ chiếu + FILE hình thẻ 4*6 nền trắng)  </w:t>
            </w:r>
          </w:p>
          <w:p w14:paraId="285A4A07" w14:textId="77777777" w:rsidR="00B12FD6" w:rsidRPr="00B95DCC" w:rsidRDefault="00B12FD6" w:rsidP="00B12FD6">
            <w:pPr>
              <w:pStyle w:val="BodyText"/>
              <w:numPr>
                <w:ilvl w:val="0"/>
                <w:numId w:val="3"/>
              </w:numPr>
              <w:tabs>
                <w:tab w:val="left" w:pos="-360"/>
                <w:tab w:val="left" w:pos="337"/>
              </w:tabs>
              <w:spacing w:after="0"/>
              <w:ind w:left="0" w:right="-25" w:hanging="23"/>
              <w:jc w:val="both"/>
              <w:rPr>
                <w:bCs/>
                <w:iCs/>
                <w:color w:val="000000"/>
                <w:lang w:val="en-SG"/>
              </w:rPr>
            </w:pPr>
            <w:r w:rsidRPr="00B95DCC">
              <w:rPr>
                <w:bCs/>
                <w:iCs/>
                <w:color w:val="000000"/>
                <w:lang w:val="en-SG"/>
              </w:rPr>
              <w:t>Phục vụ 1 chai nước suối/khách/ngày.</w:t>
            </w:r>
          </w:p>
          <w:p w14:paraId="2AD6B9FF" w14:textId="77777777" w:rsidR="00B12FD6" w:rsidRPr="00B95DCC" w:rsidRDefault="00B12FD6" w:rsidP="00B12FD6">
            <w:pPr>
              <w:pStyle w:val="BodyText"/>
              <w:numPr>
                <w:ilvl w:val="0"/>
                <w:numId w:val="3"/>
              </w:numPr>
              <w:tabs>
                <w:tab w:val="left" w:pos="-360"/>
                <w:tab w:val="left" w:pos="337"/>
              </w:tabs>
              <w:spacing w:after="0"/>
              <w:ind w:left="0" w:right="-25" w:hanging="23"/>
              <w:jc w:val="both"/>
              <w:rPr>
                <w:bCs/>
                <w:iCs/>
                <w:color w:val="000000"/>
                <w:lang w:val="en-SG"/>
              </w:rPr>
            </w:pPr>
            <w:r w:rsidRPr="00B95DCC">
              <w:rPr>
                <w:color w:val="000000"/>
                <w:lang w:val="en-SG"/>
              </w:rPr>
              <w:t xml:space="preserve">Các bữa ăn như chương trình </w:t>
            </w:r>
            <w:r w:rsidRPr="00B95DCC">
              <w:rPr>
                <w:bCs/>
                <w:color w:val="000000"/>
                <w:lang w:val="en-SG"/>
              </w:rPr>
              <w:t>(các bữa ăn có thể thay đổi phù hợp với tuyến điểm tuy nhiên vẫn đảm bảo đủ số lượng và chất lượng bữa ăn tương đương hoặc hơn</w:t>
            </w:r>
            <w:r w:rsidRPr="00B95DCC">
              <w:rPr>
                <w:bCs/>
                <w:iCs/>
                <w:color w:val="000000"/>
                <w:lang w:val="en-SG"/>
              </w:rPr>
              <w:t>).</w:t>
            </w:r>
          </w:p>
          <w:p w14:paraId="0AAA421C" w14:textId="77777777" w:rsidR="00B12FD6" w:rsidRPr="00B95DCC" w:rsidRDefault="00B12FD6" w:rsidP="00B12FD6">
            <w:pPr>
              <w:pStyle w:val="BodyText"/>
              <w:numPr>
                <w:ilvl w:val="0"/>
                <w:numId w:val="3"/>
              </w:numPr>
              <w:tabs>
                <w:tab w:val="left" w:pos="-360"/>
                <w:tab w:val="left" w:pos="337"/>
              </w:tabs>
              <w:spacing w:after="0"/>
              <w:ind w:left="0" w:right="-25" w:hanging="23"/>
              <w:jc w:val="both"/>
              <w:rPr>
                <w:color w:val="000000"/>
                <w:lang w:val="en-SG"/>
              </w:rPr>
            </w:pPr>
            <w:r w:rsidRPr="00B95DCC">
              <w:rPr>
                <w:color w:val="000000"/>
                <w:lang w:val="en-SG"/>
              </w:rPr>
              <w:t>Xe máy lạnh vận chuyển suốt tuyến.</w:t>
            </w:r>
          </w:p>
          <w:p w14:paraId="40B6D0D0" w14:textId="77777777" w:rsidR="00B12FD6" w:rsidRPr="00B95DCC" w:rsidRDefault="00B12FD6" w:rsidP="00B12FD6">
            <w:pPr>
              <w:pStyle w:val="BodyText"/>
              <w:numPr>
                <w:ilvl w:val="0"/>
                <w:numId w:val="3"/>
              </w:numPr>
              <w:tabs>
                <w:tab w:val="left" w:pos="-360"/>
                <w:tab w:val="left" w:pos="337"/>
              </w:tabs>
              <w:spacing w:after="0"/>
              <w:ind w:left="0" w:right="-25" w:hanging="23"/>
              <w:jc w:val="both"/>
              <w:rPr>
                <w:color w:val="000000"/>
                <w:lang w:val="en-SG"/>
              </w:rPr>
            </w:pPr>
            <w:r w:rsidRPr="00B95DCC">
              <w:rPr>
                <w:color w:val="000000"/>
                <w:lang w:val="en-SG"/>
              </w:rPr>
              <w:t>Vé tham quan như chương trình.</w:t>
            </w:r>
          </w:p>
          <w:p w14:paraId="66F142A8" w14:textId="40758E95" w:rsidR="00B12FD6" w:rsidRPr="00B95DCC" w:rsidRDefault="00B12FD6" w:rsidP="00B12FD6">
            <w:pPr>
              <w:pStyle w:val="BodyText"/>
              <w:numPr>
                <w:ilvl w:val="0"/>
                <w:numId w:val="3"/>
              </w:numPr>
              <w:tabs>
                <w:tab w:val="left" w:pos="-360"/>
                <w:tab w:val="left" w:pos="337"/>
              </w:tabs>
              <w:spacing w:after="0"/>
              <w:ind w:right="-25"/>
              <w:jc w:val="both"/>
              <w:rPr>
                <w:color w:val="000000"/>
                <w:lang w:val="pt-BR"/>
              </w:rPr>
            </w:pPr>
            <w:r w:rsidRPr="00B95DCC">
              <w:rPr>
                <w:rFonts w:eastAsia="SimSun"/>
                <w:color w:val="000000"/>
                <w:lang w:val="en-SG" w:eastAsia="zh-CN"/>
              </w:rPr>
              <w:t>T</w:t>
            </w:r>
            <w:r w:rsidRPr="00B95DCC">
              <w:rPr>
                <w:color w:val="000000"/>
                <w:lang w:val="en-SG"/>
              </w:rPr>
              <w:t xml:space="preserve">rưởng đoàn </w:t>
            </w:r>
            <w:r w:rsidRPr="00B95DCC">
              <w:rPr>
                <w:rFonts w:eastAsia="SimSun"/>
                <w:color w:val="000000"/>
                <w:lang w:val="en-SG" w:eastAsia="zh-CN"/>
              </w:rPr>
              <w:t xml:space="preserve">và </w:t>
            </w:r>
            <w:r w:rsidRPr="00B95DCC">
              <w:rPr>
                <w:color w:val="000000"/>
                <w:lang w:val="en-SG"/>
              </w:rPr>
              <w:t xml:space="preserve">HDV địa phương </w:t>
            </w:r>
            <w:r w:rsidRPr="00B95DCC">
              <w:rPr>
                <w:rFonts w:eastAsia="SimSun"/>
                <w:color w:val="000000"/>
                <w:lang w:val="en-SG" w:eastAsia="zh-CN"/>
              </w:rPr>
              <w:t xml:space="preserve">phục vụ </w:t>
            </w:r>
            <w:r w:rsidRPr="00B95DCC">
              <w:rPr>
                <w:color w:val="000000"/>
                <w:lang w:val="en-SG"/>
              </w:rPr>
              <w:t>suốt tuyến theo chương trình.</w:t>
            </w:r>
          </w:p>
        </w:tc>
      </w:tr>
      <w:tr w:rsidR="00B12FD6" w:rsidRPr="009F16B8" w14:paraId="79A55DC3" w14:textId="77777777" w:rsidTr="00B95DCC">
        <w:trPr>
          <w:trHeight w:val="36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4D98CAB5" w14:textId="77777777" w:rsidR="00B12FD6" w:rsidRPr="009F16B8" w:rsidRDefault="00B12FD6" w:rsidP="00B12FD6">
            <w:pPr>
              <w:tabs>
                <w:tab w:val="left" w:pos="360"/>
              </w:tabs>
              <w:spacing w:after="0" w:line="240" w:lineRule="auto"/>
              <w:ind w:right="-25"/>
              <w:rPr>
                <w:rFonts w:ascii="Times New Roman" w:hAnsi="Times New Roman"/>
                <w:b/>
                <w:color w:val="FFFFFF"/>
                <w:sz w:val="24"/>
                <w:lang w:val="pt-BR"/>
              </w:rPr>
            </w:pPr>
            <w:r w:rsidRPr="009F16B8">
              <w:rPr>
                <w:rFonts w:ascii="Times New Roman" w:hAnsi="Times New Roman"/>
                <w:b/>
                <w:color w:val="FFFFFF"/>
                <w:sz w:val="24"/>
                <w:lang w:val="pt-BR"/>
              </w:rPr>
              <w:t>GIÁ TOUR KHÔNG BAO GỒM:</w:t>
            </w:r>
          </w:p>
        </w:tc>
      </w:tr>
      <w:tr w:rsidR="00B12FD6" w:rsidRPr="00480776" w14:paraId="7AE74536" w14:textId="77777777" w:rsidTr="00B95DCC">
        <w:trPr>
          <w:trHeight w:val="784"/>
          <w:jc w:val="center"/>
        </w:trPr>
        <w:tc>
          <w:tcPr>
            <w:tcW w:w="5000" w:type="pct"/>
            <w:gridSpan w:val="7"/>
            <w:tcBorders>
              <w:top w:val="single" w:sz="4" w:space="0" w:color="auto"/>
              <w:left w:val="single" w:sz="4" w:space="0" w:color="auto"/>
              <w:bottom w:val="single" w:sz="4" w:space="0" w:color="auto"/>
              <w:right w:val="single" w:sz="4" w:space="0" w:color="auto"/>
            </w:tcBorders>
          </w:tcPr>
          <w:p w14:paraId="5ADFCD31" w14:textId="77777777" w:rsidR="00B12FD6" w:rsidRPr="00723F3E" w:rsidRDefault="00B12FD6" w:rsidP="00B12FD6">
            <w:pPr>
              <w:numPr>
                <w:ilvl w:val="0"/>
                <w:numId w:val="18"/>
              </w:numPr>
              <w:tabs>
                <w:tab w:val="left" w:pos="360"/>
              </w:tabs>
              <w:spacing w:after="0" w:line="240" w:lineRule="auto"/>
              <w:ind w:left="0" w:right="-25"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Chi phí cá nhân, hành lý quá cước, điện thoại, giặt ủi, tham quan ngoài chương trình.</w:t>
            </w:r>
          </w:p>
          <w:p w14:paraId="56CFC158" w14:textId="2A6447DC" w:rsidR="00B12FD6" w:rsidRPr="00723F3E" w:rsidRDefault="00B12FD6" w:rsidP="00B12FD6">
            <w:pPr>
              <w:numPr>
                <w:ilvl w:val="0"/>
                <w:numId w:val="18"/>
              </w:numPr>
              <w:tabs>
                <w:tab w:val="left" w:pos="360"/>
              </w:tabs>
              <w:spacing w:after="0" w:line="240" w:lineRule="auto"/>
              <w:ind w:left="0" w:right="-25"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Phụ thu phòng đơn (nếu có) </w:t>
            </w:r>
            <w:r w:rsidRPr="00723F3E">
              <w:rPr>
                <w:rFonts w:ascii="Times New Roman" w:hAnsi="Times New Roman"/>
                <w:b/>
                <w:color w:val="FF0000"/>
                <w:sz w:val="24"/>
                <w:szCs w:val="24"/>
                <w:lang w:val="en-SG"/>
              </w:rPr>
              <w:t>(</w:t>
            </w:r>
            <w:r>
              <w:rPr>
                <w:rFonts w:ascii="Times New Roman" w:hAnsi="Times New Roman"/>
                <w:b/>
                <w:color w:val="FF0000"/>
                <w:sz w:val="24"/>
                <w:szCs w:val="24"/>
                <w:lang w:val="en-SG"/>
              </w:rPr>
              <w:t>3</w:t>
            </w:r>
            <w:r w:rsidRPr="00723F3E">
              <w:rPr>
                <w:rFonts w:ascii="Times New Roman" w:hAnsi="Times New Roman"/>
                <w:b/>
                <w:color w:val="FF0000"/>
                <w:sz w:val="24"/>
                <w:szCs w:val="24"/>
                <w:lang w:val="en-SG"/>
              </w:rPr>
              <w:t>.</w:t>
            </w:r>
            <w:r>
              <w:rPr>
                <w:rFonts w:ascii="Times New Roman" w:hAnsi="Times New Roman"/>
                <w:b/>
                <w:color w:val="FF0000"/>
                <w:sz w:val="24"/>
                <w:szCs w:val="24"/>
                <w:lang w:val="en-SG"/>
              </w:rPr>
              <w:t>8</w:t>
            </w:r>
            <w:r w:rsidRPr="00723F3E">
              <w:rPr>
                <w:rFonts w:ascii="Times New Roman" w:hAnsi="Times New Roman"/>
                <w:b/>
                <w:color w:val="FF0000"/>
                <w:sz w:val="24"/>
                <w:szCs w:val="24"/>
                <w:lang w:val="en-SG"/>
              </w:rPr>
              <w:t>00.000VNĐ).</w:t>
            </w:r>
          </w:p>
          <w:p w14:paraId="7B392010" w14:textId="77777777" w:rsidR="00B12FD6" w:rsidRPr="00723F3E" w:rsidRDefault="00B12FD6" w:rsidP="00B12FD6">
            <w:pPr>
              <w:numPr>
                <w:ilvl w:val="0"/>
                <w:numId w:val="18"/>
              </w:numPr>
              <w:tabs>
                <w:tab w:val="left" w:pos="360"/>
              </w:tabs>
              <w:spacing w:after="0" w:line="240" w:lineRule="auto"/>
              <w:ind w:left="0" w:right="-25"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Visa tái nhập Việt Nam cho khách quốc tịch nước ngoài (nếu có): </w:t>
            </w:r>
            <w:r w:rsidRPr="00723F3E">
              <w:rPr>
                <w:rFonts w:ascii="Times New Roman" w:hAnsi="Times New Roman"/>
                <w:b/>
                <w:color w:val="FF0000"/>
                <w:sz w:val="24"/>
                <w:szCs w:val="24"/>
                <w:lang w:val="en-SG"/>
              </w:rPr>
              <w:t>(</w:t>
            </w:r>
            <w:r>
              <w:rPr>
                <w:rFonts w:ascii="Times New Roman" w:hAnsi="Times New Roman"/>
                <w:b/>
                <w:color w:val="FF0000"/>
                <w:sz w:val="24"/>
                <w:szCs w:val="24"/>
                <w:lang w:val="en-SG"/>
              </w:rPr>
              <w:t xml:space="preserve">giá tham khảo </w:t>
            </w:r>
            <w:r w:rsidRPr="00723F3E">
              <w:rPr>
                <w:rFonts w:ascii="Times New Roman" w:hAnsi="Times New Roman"/>
                <w:b/>
                <w:color w:val="FF0000"/>
                <w:sz w:val="24"/>
                <w:szCs w:val="24"/>
                <w:lang w:val="en-SG"/>
              </w:rPr>
              <w:t>9</w:t>
            </w:r>
            <w:r>
              <w:rPr>
                <w:rFonts w:ascii="Times New Roman" w:hAnsi="Times New Roman"/>
                <w:b/>
                <w:color w:val="FF0000"/>
                <w:sz w:val="24"/>
                <w:szCs w:val="24"/>
                <w:lang w:val="en-SG"/>
              </w:rPr>
              <w:t>45</w:t>
            </w:r>
            <w:r w:rsidRPr="00723F3E">
              <w:rPr>
                <w:rFonts w:ascii="Times New Roman" w:hAnsi="Times New Roman"/>
                <w:b/>
                <w:color w:val="FF0000"/>
                <w:sz w:val="24"/>
                <w:szCs w:val="24"/>
                <w:lang w:val="en-SG"/>
              </w:rPr>
              <w:t>.000VNĐ/khách).</w:t>
            </w:r>
          </w:p>
          <w:p w14:paraId="25AD0D63" w14:textId="24F3E7C1" w:rsidR="00B12FD6" w:rsidRPr="00D82832" w:rsidRDefault="00B12FD6" w:rsidP="00B12FD6">
            <w:pPr>
              <w:pStyle w:val="BodyText"/>
              <w:numPr>
                <w:ilvl w:val="0"/>
                <w:numId w:val="18"/>
              </w:numPr>
              <w:tabs>
                <w:tab w:val="left" w:pos="-360"/>
                <w:tab w:val="left" w:pos="360"/>
              </w:tabs>
              <w:spacing w:after="0"/>
              <w:ind w:left="0" w:right="-25" w:firstLine="0"/>
              <w:jc w:val="both"/>
              <w:rPr>
                <w:color w:val="000000"/>
                <w:lang w:val="en-SG"/>
              </w:rPr>
            </w:pPr>
            <w:r w:rsidRPr="00723F3E">
              <w:rPr>
                <w:color w:val="000000"/>
                <w:lang w:val="en-SG"/>
              </w:rPr>
              <w:t xml:space="preserve">Tips cho tài xế địa phương và </w:t>
            </w:r>
            <w:r w:rsidRPr="00DE00C9">
              <w:rPr>
                <w:color w:val="000000"/>
                <w:lang w:val="en-SG"/>
              </w:rPr>
              <w:t>hướng dẫn viên t</w:t>
            </w:r>
            <w:r w:rsidRPr="00DE00C9">
              <w:rPr>
                <w:color w:val="000000"/>
              </w:rPr>
              <w:t xml:space="preserve">hanh toán tại nước ngoài sẽ </w:t>
            </w:r>
            <w:r w:rsidRPr="00DE00C9">
              <w:rPr>
                <w:b/>
                <w:bCs/>
                <w:color w:val="000000"/>
              </w:rPr>
              <w:t xml:space="preserve">tính theo tỷ giá tại thời điểm </w:t>
            </w:r>
            <w:r w:rsidRPr="00DE00C9">
              <w:rPr>
                <w:color w:val="000000"/>
                <w:lang w:val="en-SG"/>
              </w:rPr>
              <w:t>mức đề nghị</w:t>
            </w:r>
            <w:r w:rsidRPr="00DE00C9">
              <w:rPr>
                <w:b/>
                <w:color w:val="EE0000"/>
                <w:lang w:val="en-SG"/>
              </w:rPr>
              <w:t xml:space="preserve"> </w:t>
            </w:r>
            <w:r>
              <w:rPr>
                <w:b/>
                <w:color w:val="EE0000"/>
                <w:lang w:val="vi-VN"/>
              </w:rPr>
              <w:t>3</w:t>
            </w:r>
            <w:r>
              <w:rPr>
                <w:b/>
                <w:color w:val="EE0000"/>
                <w:lang w:val="en-US"/>
              </w:rPr>
              <w:t>5</w:t>
            </w:r>
            <w:r>
              <w:rPr>
                <w:b/>
                <w:color w:val="EE0000"/>
                <w:lang w:val="vi-VN"/>
              </w:rPr>
              <w:t xml:space="preserve"> </w:t>
            </w:r>
            <w:r w:rsidRPr="00DE00C9">
              <w:rPr>
                <w:b/>
                <w:color w:val="EE0000"/>
                <w:lang w:val="en-SG"/>
              </w:rPr>
              <w:t xml:space="preserve">đô la Mỹ /khách/tour tương đương </w:t>
            </w:r>
            <w:r>
              <w:rPr>
                <w:b/>
                <w:color w:val="EE0000"/>
                <w:lang w:val="en-SG"/>
              </w:rPr>
              <w:t>980</w:t>
            </w:r>
            <w:r>
              <w:rPr>
                <w:b/>
                <w:color w:val="EE0000"/>
                <w:lang w:val="vi-VN"/>
              </w:rPr>
              <w:t>.000/</w:t>
            </w:r>
            <w:r w:rsidRPr="00DE00C9">
              <w:rPr>
                <w:b/>
                <w:color w:val="EE0000"/>
                <w:lang w:val="en-SG"/>
              </w:rPr>
              <w:t>khách/tour.</w:t>
            </w:r>
            <w:r>
              <w:rPr>
                <w:b/>
                <w:color w:val="EE0000"/>
                <w:lang w:val="en-SG"/>
              </w:rPr>
              <w:t xml:space="preserve"> </w:t>
            </w:r>
          </w:p>
        </w:tc>
      </w:tr>
      <w:tr w:rsidR="00B12FD6" w:rsidRPr="009F16B8" w14:paraId="48F172A0" w14:textId="77777777" w:rsidTr="00B95DCC">
        <w:trPr>
          <w:trHeight w:val="31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155715F1" w14:textId="77777777" w:rsidR="00B12FD6" w:rsidRPr="009F16B8" w:rsidRDefault="00B12FD6" w:rsidP="00B12FD6">
            <w:pPr>
              <w:tabs>
                <w:tab w:val="left" w:pos="180"/>
                <w:tab w:val="left" w:pos="360"/>
                <w:tab w:val="left" w:pos="450"/>
              </w:tabs>
              <w:spacing w:after="0" w:line="240" w:lineRule="auto"/>
              <w:ind w:right="-25"/>
              <w:jc w:val="both"/>
              <w:rPr>
                <w:rFonts w:ascii="Times New Roman" w:hAnsi="Times New Roman"/>
                <w:b/>
                <w:bCs/>
                <w:color w:val="FFFFFF"/>
                <w:sz w:val="24"/>
                <w:szCs w:val="24"/>
              </w:rPr>
            </w:pPr>
            <w:r w:rsidRPr="009F16B8">
              <w:rPr>
                <w:rFonts w:ascii="Times New Roman" w:hAnsi="Times New Roman"/>
                <w:b/>
                <w:bCs/>
                <w:color w:val="FFFFFF"/>
                <w:sz w:val="24"/>
                <w:szCs w:val="24"/>
              </w:rPr>
              <w:t xml:space="preserve">GIÁ TOUR TRẺ EM: </w:t>
            </w:r>
          </w:p>
        </w:tc>
      </w:tr>
      <w:tr w:rsidR="00B12FD6" w:rsidRPr="00480776" w14:paraId="2DDA2AA1" w14:textId="77777777" w:rsidTr="00B95DCC">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1C7472D" w14:textId="1B629526" w:rsidR="00B12FD6" w:rsidRPr="00723F3E" w:rsidRDefault="00B12FD6" w:rsidP="00B12FD6">
            <w:pPr>
              <w:pStyle w:val="ListParagraph"/>
              <w:numPr>
                <w:ilvl w:val="0"/>
                <w:numId w:val="16"/>
              </w:numPr>
              <w:tabs>
                <w:tab w:val="left" w:pos="247"/>
              </w:tabs>
              <w:spacing w:after="0" w:line="240" w:lineRule="auto"/>
              <w:ind w:left="0" w:right="-25" w:firstLine="0"/>
              <w:jc w:val="both"/>
              <w:rPr>
                <w:rFonts w:ascii="Times New Roman" w:hAnsi="Times New Roman"/>
                <w:bCs/>
                <w:color w:val="000000"/>
                <w:sz w:val="24"/>
                <w:szCs w:val="24"/>
              </w:rPr>
            </w:pPr>
            <w:r w:rsidRPr="00723F3E">
              <w:rPr>
                <w:rFonts w:ascii="Times New Roman" w:hAnsi="Times New Roman"/>
                <w:bCs/>
                <w:color w:val="000000"/>
                <w:sz w:val="24"/>
                <w:szCs w:val="24"/>
              </w:rPr>
              <w:t>Trẻ nhỏ dưới 2 tuổi: (sử dụng giường chung với người lớn).</w:t>
            </w:r>
          </w:p>
          <w:p w14:paraId="05028E80" w14:textId="77777777" w:rsidR="00B12FD6" w:rsidRPr="00723F3E" w:rsidRDefault="00B12FD6" w:rsidP="00B12FD6">
            <w:pPr>
              <w:pStyle w:val="ListParagraph"/>
              <w:numPr>
                <w:ilvl w:val="0"/>
                <w:numId w:val="16"/>
              </w:numPr>
              <w:tabs>
                <w:tab w:val="left" w:pos="247"/>
              </w:tabs>
              <w:spacing w:after="0" w:line="240" w:lineRule="auto"/>
              <w:ind w:left="0" w:right="-25" w:firstLine="0"/>
              <w:jc w:val="both"/>
              <w:rPr>
                <w:rFonts w:ascii="Times New Roman" w:hAnsi="Times New Roman"/>
                <w:bCs/>
                <w:color w:val="000000"/>
                <w:sz w:val="24"/>
                <w:szCs w:val="24"/>
              </w:rPr>
            </w:pPr>
            <w:r w:rsidRPr="00723F3E">
              <w:rPr>
                <w:rFonts w:ascii="Times New Roman" w:hAnsi="Times New Roman"/>
                <w:bCs/>
                <w:color w:val="000000"/>
                <w:sz w:val="24"/>
                <w:szCs w:val="24"/>
              </w:rPr>
              <w:t>Trẻ em từ 2 tuổi đến dưới 11 tuổ</w:t>
            </w:r>
            <w:r>
              <w:rPr>
                <w:rFonts w:ascii="Times New Roman" w:hAnsi="Times New Roman"/>
                <w:bCs/>
                <w:color w:val="000000"/>
                <w:sz w:val="24"/>
                <w:szCs w:val="24"/>
              </w:rPr>
              <w:t xml:space="preserve">i </w:t>
            </w:r>
            <w:r w:rsidRPr="00723F3E">
              <w:rPr>
                <w:rFonts w:ascii="Times New Roman" w:hAnsi="Times New Roman"/>
                <w:bCs/>
                <w:color w:val="000000"/>
                <w:sz w:val="24"/>
                <w:szCs w:val="24"/>
              </w:rPr>
              <w:t>(Không có chế độ giường riêng).</w:t>
            </w:r>
          </w:p>
          <w:p w14:paraId="4E216F6F" w14:textId="77777777" w:rsidR="00B12FD6" w:rsidRPr="00723F3E" w:rsidRDefault="00B12FD6" w:rsidP="00B12FD6">
            <w:pPr>
              <w:pStyle w:val="ListParagraph"/>
              <w:numPr>
                <w:ilvl w:val="0"/>
                <w:numId w:val="16"/>
              </w:numPr>
              <w:tabs>
                <w:tab w:val="left" w:pos="247"/>
              </w:tabs>
              <w:spacing w:after="0" w:line="240" w:lineRule="auto"/>
              <w:ind w:left="0" w:right="-25" w:firstLine="0"/>
              <w:jc w:val="both"/>
              <w:rPr>
                <w:rFonts w:ascii="Times New Roman" w:hAnsi="Times New Roman"/>
                <w:bCs/>
                <w:color w:val="000000"/>
                <w:sz w:val="24"/>
                <w:szCs w:val="24"/>
              </w:rPr>
            </w:pPr>
            <w:r w:rsidRPr="00723F3E">
              <w:rPr>
                <w:rFonts w:ascii="Times New Roman" w:hAnsi="Times New Roman"/>
                <w:bCs/>
                <w:color w:val="000000"/>
                <w:sz w:val="24"/>
                <w:szCs w:val="24"/>
              </w:rPr>
              <w:t>Trẻ em từ 2 tuổi đến dưới 11 tuổi: 100% (Có chế độ giường riêng).</w:t>
            </w:r>
          </w:p>
          <w:p w14:paraId="73BCD23C" w14:textId="77777777" w:rsidR="00B12FD6" w:rsidRPr="00480776" w:rsidRDefault="00B12FD6" w:rsidP="00B12FD6">
            <w:pPr>
              <w:pStyle w:val="ListParagraph"/>
              <w:numPr>
                <w:ilvl w:val="0"/>
                <w:numId w:val="16"/>
              </w:numPr>
              <w:tabs>
                <w:tab w:val="left" w:pos="247"/>
              </w:tabs>
              <w:spacing w:after="0" w:line="240" w:lineRule="auto"/>
              <w:ind w:left="0" w:right="-25" w:firstLine="0"/>
              <w:jc w:val="both"/>
              <w:rPr>
                <w:rFonts w:ascii="Times New Roman" w:hAnsi="Times New Roman"/>
                <w:bCs/>
                <w:color w:val="000000"/>
                <w:sz w:val="24"/>
                <w:szCs w:val="24"/>
              </w:rPr>
            </w:pPr>
            <w:r w:rsidRPr="00723F3E">
              <w:rPr>
                <w:rFonts w:ascii="Times New Roman" w:hAnsi="Times New Roman"/>
                <w:bCs/>
                <w:color w:val="000000"/>
                <w:sz w:val="24"/>
                <w:szCs w:val="24"/>
              </w:rPr>
              <w:t>Trẻ em đủ 11 tuổi trở lên: 100% giá tour người lớn.</w:t>
            </w:r>
          </w:p>
        </w:tc>
      </w:tr>
      <w:tr w:rsidR="00B12FD6" w:rsidRPr="009F16B8" w14:paraId="598FCF9A" w14:textId="77777777" w:rsidTr="00B95DCC">
        <w:trPr>
          <w:trHeight w:val="40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25A22C72" w14:textId="77777777" w:rsidR="00B12FD6" w:rsidRPr="009F16B8" w:rsidRDefault="00B12FD6" w:rsidP="00B12FD6">
            <w:pPr>
              <w:pStyle w:val="ListParagraph"/>
              <w:tabs>
                <w:tab w:val="left" w:pos="270"/>
              </w:tabs>
              <w:spacing w:after="0" w:line="240" w:lineRule="auto"/>
              <w:ind w:left="0" w:right="-25"/>
              <w:jc w:val="both"/>
              <w:rPr>
                <w:rFonts w:ascii="Times New Roman" w:hAnsi="Times New Roman"/>
                <w:b/>
                <w:color w:val="FFFFFF"/>
                <w:sz w:val="24"/>
                <w:szCs w:val="24"/>
                <w:u w:val="single"/>
              </w:rPr>
            </w:pPr>
            <w:r w:rsidRPr="009F16B8">
              <w:rPr>
                <w:rFonts w:ascii="Times New Roman" w:hAnsi="Times New Roman"/>
                <w:b/>
                <w:bCs/>
                <w:color w:val="FFFFFF"/>
                <w:sz w:val="24"/>
                <w:szCs w:val="24"/>
                <w:lang w:val="vi-VN"/>
              </w:rPr>
              <w:t>ĐIỀU KIỆN HOÀN/HỦY:</w:t>
            </w:r>
            <w:r w:rsidRPr="009F16B8">
              <w:rPr>
                <w:rFonts w:ascii="Times New Roman" w:hAnsi="Times New Roman"/>
                <w:b/>
                <w:bCs/>
                <w:color w:val="FFFFFF"/>
                <w:sz w:val="24"/>
                <w:szCs w:val="24"/>
              </w:rPr>
              <w:t xml:space="preserve"> </w:t>
            </w:r>
          </w:p>
        </w:tc>
      </w:tr>
      <w:tr w:rsidR="00B12FD6" w:rsidRPr="00480776" w14:paraId="3ABE54FB" w14:textId="77777777" w:rsidTr="00B95DCC">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7D1C3E01" w14:textId="77777777" w:rsidR="00B12FD6" w:rsidRPr="00BA19E8" w:rsidRDefault="00B12FD6" w:rsidP="00B12FD6">
            <w:pPr>
              <w:pStyle w:val="ListParagraph"/>
              <w:widowControl w:val="0"/>
              <w:numPr>
                <w:ilvl w:val="0"/>
                <w:numId w:val="2"/>
              </w:numPr>
              <w:tabs>
                <w:tab w:val="left" w:pos="247"/>
                <w:tab w:val="left" w:pos="1134"/>
                <w:tab w:val="left" w:pos="1418"/>
              </w:tabs>
              <w:spacing w:after="0" w:line="240" w:lineRule="auto"/>
              <w:ind w:left="0" w:right="-25" w:firstLine="0"/>
              <w:jc w:val="both"/>
              <w:rPr>
                <w:rFonts w:ascii="Times New Roman" w:hAnsi="Times New Roman"/>
                <w:color w:val="000000"/>
                <w:sz w:val="24"/>
                <w:szCs w:val="24"/>
              </w:rPr>
            </w:pPr>
            <w:r w:rsidRPr="00723F3E">
              <w:rPr>
                <w:rFonts w:ascii="Times New Roman" w:hAnsi="Times New Roman"/>
                <w:b/>
                <w:bCs/>
                <w:color w:val="000000"/>
                <w:sz w:val="24"/>
                <w:szCs w:val="24"/>
              </w:rPr>
              <w:t>Ngay sau khi đăng kí tour, cọc 50% tổng giá tour, Phần còn lại Vui lòng thanh toán trước 14 ngày khởi hành.</w:t>
            </w:r>
          </w:p>
          <w:p w14:paraId="3F839E41" w14:textId="77777777" w:rsidR="00B12FD6" w:rsidRPr="00723F3E" w:rsidRDefault="00B12FD6" w:rsidP="00B12FD6">
            <w:pPr>
              <w:pStyle w:val="ListParagraph"/>
              <w:widowControl w:val="0"/>
              <w:numPr>
                <w:ilvl w:val="0"/>
                <w:numId w:val="2"/>
              </w:numPr>
              <w:tabs>
                <w:tab w:val="left" w:pos="247"/>
                <w:tab w:val="left" w:pos="1134"/>
                <w:tab w:val="left" w:pos="1418"/>
              </w:tabs>
              <w:spacing w:after="0" w:line="240" w:lineRule="auto"/>
              <w:ind w:left="0" w:right="-25" w:firstLine="0"/>
              <w:jc w:val="both"/>
              <w:rPr>
                <w:rFonts w:ascii="Times New Roman" w:hAnsi="Times New Roman"/>
                <w:color w:val="000000"/>
                <w:sz w:val="24"/>
                <w:szCs w:val="24"/>
              </w:rPr>
            </w:pPr>
            <w:r w:rsidRPr="00723F3E">
              <w:rPr>
                <w:rFonts w:ascii="Times New Roman" w:hAnsi="Times New Roman"/>
                <w:color w:val="000000"/>
                <w:sz w:val="24"/>
                <w:szCs w:val="24"/>
              </w:rPr>
              <w:t>Hủy tour sau khi đăng ký phí phạt 50% tiền cọc (+phí visa nếu có).</w:t>
            </w:r>
          </w:p>
          <w:p w14:paraId="375B010D" w14:textId="77777777" w:rsidR="00B12FD6" w:rsidRPr="00723F3E" w:rsidRDefault="00B12FD6" w:rsidP="00B12FD6">
            <w:pPr>
              <w:pStyle w:val="ListParagraph"/>
              <w:widowControl w:val="0"/>
              <w:numPr>
                <w:ilvl w:val="0"/>
                <w:numId w:val="2"/>
              </w:numPr>
              <w:tabs>
                <w:tab w:val="left" w:pos="247"/>
                <w:tab w:val="left" w:pos="1418"/>
                <w:tab w:val="left" w:pos="2250"/>
              </w:tabs>
              <w:spacing w:after="0" w:line="240" w:lineRule="auto"/>
              <w:ind w:left="0" w:right="-25" w:firstLine="0"/>
              <w:rPr>
                <w:rFonts w:ascii="Times New Roman" w:hAnsi="Times New Roman"/>
                <w:color w:val="000000"/>
                <w:sz w:val="24"/>
                <w:szCs w:val="24"/>
              </w:rPr>
            </w:pPr>
            <w:r w:rsidRPr="00723F3E">
              <w:rPr>
                <w:rFonts w:ascii="Times New Roman" w:hAnsi="Times New Roman"/>
                <w:color w:val="000000"/>
                <w:sz w:val="24"/>
                <w:szCs w:val="24"/>
              </w:rPr>
              <w:t>Hủy tour trước 30 ngày phí phạt = 50% tổng giá tour chương trình (+phí visa nếu có) (Tính theo ngày làm việc)</w:t>
            </w:r>
          </w:p>
          <w:p w14:paraId="3944169B" w14:textId="77777777" w:rsidR="00B12FD6" w:rsidRPr="00723F3E" w:rsidRDefault="00B12FD6" w:rsidP="00B12FD6">
            <w:pPr>
              <w:pStyle w:val="ListParagraph"/>
              <w:widowControl w:val="0"/>
              <w:numPr>
                <w:ilvl w:val="0"/>
                <w:numId w:val="2"/>
              </w:numPr>
              <w:tabs>
                <w:tab w:val="num" w:pos="0"/>
                <w:tab w:val="left" w:pos="247"/>
                <w:tab w:val="left" w:pos="1418"/>
              </w:tabs>
              <w:spacing w:after="0" w:line="240" w:lineRule="auto"/>
              <w:ind w:left="0" w:right="-25" w:firstLine="0"/>
              <w:rPr>
                <w:rFonts w:ascii="Times New Roman" w:hAnsi="Times New Roman"/>
                <w:color w:val="000000"/>
                <w:sz w:val="24"/>
                <w:szCs w:val="24"/>
              </w:rPr>
            </w:pPr>
            <w:r w:rsidRPr="00723F3E">
              <w:rPr>
                <w:rFonts w:ascii="Times New Roman" w:hAnsi="Times New Roman"/>
                <w:color w:val="000000"/>
                <w:sz w:val="24"/>
                <w:szCs w:val="24"/>
              </w:rPr>
              <w:t>Hủy tour trước 20 ngày phí phạt = 75% tổng giá tour chương trình (+phí visa nếu có) (Tính theo ngày làm việc)</w:t>
            </w:r>
          </w:p>
          <w:p w14:paraId="04240BB5" w14:textId="77777777" w:rsidR="00B12FD6" w:rsidRPr="00723F3E" w:rsidRDefault="00B12FD6" w:rsidP="00B12FD6">
            <w:pPr>
              <w:pStyle w:val="ListParagraph"/>
              <w:widowControl w:val="0"/>
              <w:numPr>
                <w:ilvl w:val="0"/>
                <w:numId w:val="2"/>
              </w:numPr>
              <w:tabs>
                <w:tab w:val="num" w:pos="0"/>
                <w:tab w:val="left" w:pos="247"/>
                <w:tab w:val="left" w:pos="1418"/>
              </w:tabs>
              <w:spacing w:after="0" w:line="240" w:lineRule="auto"/>
              <w:ind w:left="0" w:right="-25" w:firstLine="0"/>
              <w:rPr>
                <w:rFonts w:ascii="Times New Roman" w:hAnsi="Times New Roman"/>
                <w:color w:val="000000"/>
                <w:sz w:val="24"/>
                <w:szCs w:val="24"/>
              </w:rPr>
            </w:pPr>
            <w:r w:rsidRPr="00723F3E">
              <w:rPr>
                <w:rFonts w:ascii="Times New Roman" w:hAnsi="Times New Roman"/>
                <w:color w:val="000000"/>
                <w:sz w:val="24"/>
                <w:szCs w:val="24"/>
              </w:rPr>
              <w:t>Sau thời gian trên phí phạt = 100% tổng giá trị chương trình (+ phí visa nếu có). (Tính theo ngày làm việc)</w:t>
            </w:r>
          </w:p>
          <w:p w14:paraId="75E1D898" w14:textId="77777777" w:rsidR="00B12FD6" w:rsidRPr="00723F3E" w:rsidRDefault="00B12FD6" w:rsidP="00B12FD6">
            <w:pPr>
              <w:pStyle w:val="ListParagraph"/>
              <w:widowControl w:val="0"/>
              <w:numPr>
                <w:ilvl w:val="0"/>
                <w:numId w:val="2"/>
              </w:numPr>
              <w:tabs>
                <w:tab w:val="left" w:pos="247"/>
                <w:tab w:val="left" w:pos="1418"/>
              </w:tabs>
              <w:spacing w:after="0" w:line="240" w:lineRule="auto"/>
              <w:ind w:left="0" w:right="-25" w:firstLine="0"/>
              <w:jc w:val="both"/>
              <w:rPr>
                <w:rFonts w:ascii="Times New Roman" w:hAnsi="Times New Roman"/>
                <w:color w:val="000000"/>
                <w:sz w:val="24"/>
                <w:szCs w:val="24"/>
              </w:rPr>
            </w:pPr>
            <w:r w:rsidRPr="00723F3E">
              <w:rPr>
                <w:rFonts w:ascii="Times New Roman" w:hAnsi="Times New Roman"/>
                <w:color w:val="000000"/>
                <w:sz w:val="24"/>
                <w:szCs w:val="24"/>
              </w:rPr>
              <w:t>Việc huỷ bỏ chuyến đi phải được thông báo trực tiếp với Công ty hoặc qua fax, email, tin nhắn điện thoại và phải được Công ty xác nhận. Việc huỷ bỏ bằng điện thoại không được chấp nhận.</w:t>
            </w:r>
          </w:p>
          <w:p w14:paraId="24FF50D0" w14:textId="77777777" w:rsidR="00B12FD6" w:rsidRPr="00F4078C" w:rsidRDefault="00B12FD6" w:rsidP="00B12FD6">
            <w:pPr>
              <w:pStyle w:val="ListParagraph"/>
              <w:widowControl w:val="0"/>
              <w:numPr>
                <w:ilvl w:val="0"/>
                <w:numId w:val="2"/>
              </w:numPr>
              <w:tabs>
                <w:tab w:val="clear" w:pos="5832"/>
                <w:tab w:val="left" w:pos="247"/>
                <w:tab w:val="left" w:pos="1418"/>
                <w:tab w:val="num" w:pos="5400"/>
              </w:tabs>
              <w:spacing w:after="0" w:line="240" w:lineRule="auto"/>
              <w:ind w:left="-15" w:right="38" w:firstLine="0"/>
              <w:jc w:val="both"/>
              <w:rPr>
                <w:rFonts w:ascii="Times New Roman" w:hAnsi="Times New Roman"/>
                <w:color w:val="000000"/>
                <w:sz w:val="24"/>
                <w:szCs w:val="24"/>
              </w:rPr>
            </w:pPr>
            <w:r w:rsidRPr="00EF3D55">
              <w:rPr>
                <w:rFonts w:ascii="Times New Roman" w:hAnsi="Times New Roman"/>
                <w:color w:val="000000"/>
                <w:sz w:val="24"/>
                <w:szCs w:val="24"/>
              </w:rPr>
              <w:t xml:space="preserve">Đối với trường hợp quý khách đặt tour đi cùng nhóm bạn hoặc gia đình (từ 2 khách trở lên): Nếu một người trong nhóm không đạt visa thì được hoàn </w:t>
            </w:r>
            <w:r w:rsidRPr="00EF3D55">
              <w:rPr>
                <w:rFonts w:ascii="Times New Roman" w:hAnsi="Times New Roman"/>
                <w:b/>
                <w:sz w:val="24"/>
                <w:szCs w:val="24"/>
              </w:rPr>
              <w:t>100%</w:t>
            </w:r>
            <w:r w:rsidRPr="00EF3D55">
              <w:rPr>
                <w:rFonts w:ascii="Times New Roman" w:hAnsi="Times New Roman"/>
                <w:sz w:val="24"/>
                <w:szCs w:val="24"/>
              </w:rPr>
              <w:t xml:space="preserve"> </w:t>
            </w:r>
            <w:r w:rsidRPr="00EF3D55">
              <w:rPr>
                <w:rFonts w:ascii="Times New Roman" w:hAnsi="Times New Roman"/>
                <w:color w:val="000000"/>
                <w:sz w:val="24"/>
                <w:szCs w:val="24"/>
              </w:rPr>
              <w:t>tour, riêng các thành viên còn lại khác đã đạt visa mà huỷ tour sẽ áp dụng theo chính sách hủy tour chung.</w:t>
            </w:r>
          </w:p>
          <w:p w14:paraId="743F481C" w14:textId="77777777" w:rsidR="00B12FD6" w:rsidRPr="00BA19E8" w:rsidRDefault="00B12FD6" w:rsidP="00B12FD6">
            <w:pPr>
              <w:pStyle w:val="ListParagraph"/>
              <w:widowControl w:val="0"/>
              <w:numPr>
                <w:ilvl w:val="0"/>
                <w:numId w:val="2"/>
              </w:numPr>
              <w:tabs>
                <w:tab w:val="left" w:pos="180"/>
                <w:tab w:val="left" w:pos="247"/>
                <w:tab w:val="left" w:pos="360"/>
                <w:tab w:val="left" w:pos="1418"/>
              </w:tabs>
              <w:spacing w:after="0" w:line="240" w:lineRule="auto"/>
              <w:ind w:left="0" w:right="-25" w:firstLine="0"/>
              <w:jc w:val="both"/>
              <w:rPr>
                <w:rFonts w:ascii="Times New Roman" w:hAnsi="Times New Roman"/>
                <w:b/>
                <w:i/>
                <w:color w:val="FF0000"/>
                <w:sz w:val="24"/>
                <w:szCs w:val="24"/>
                <w:u w:val="single"/>
              </w:rPr>
            </w:pPr>
            <w:r w:rsidRPr="00723F3E">
              <w:rPr>
                <w:rFonts w:ascii="Times New Roman" w:hAnsi="Times New Roman"/>
                <w:color w:val="000000"/>
                <w:sz w:val="24"/>
                <w:szCs w:val="24"/>
              </w:rPr>
              <w:t>Thời gian hủy tour được tính cho ngày làm việc, không tính thứ bảy, chủ nhật và các ngày Lễ Tết.</w:t>
            </w:r>
          </w:p>
        </w:tc>
      </w:tr>
      <w:tr w:rsidR="00B12FD6" w:rsidRPr="009F16B8" w14:paraId="47D779FE" w14:textId="77777777" w:rsidTr="00B95DCC">
        <w:trPr>
          <w:trHeight w:val="37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2CEEFEF" w14:textId="77777777" w:rsidR="00B12FD6" w:rsidRPr="009F16B8" w:rsidRDefault="00B12FD6" w:rsidP="00B12FD6">
            <w:pPr>
              <w:pStyle w:val="BodyText"/>
              <w:tabs>
                <w:tab w:val="left" w:pos="-360"/>
                <w:tab w:val="left" w:pos="337"/>
              </w:tabs>
              <w:spacing w:after="0"/>
              <w:ind w:right="-25"/>
              <w:rPr>
                <w:color w:val="FFFFFF"/>
                <w:lang w:val="en-SG"/>
              </w:rPr>
            </w:pPr>
            <w:r w:rsidRPr="009F16B8">
              <w:rPr>
                <w:b/>
                <w:bCs/>
                <w:color w:val="FFFFFF"/>
              </w:rPr>
              <w:lastRenderedPageBreak/>
              <w:t>LƯU Ý</w:t>
            </w:r>
          </w:p>
        </w:tc>
      </w:tr>
      <w:tr w:rsidR="00B12FD6" w:rsidRPr="0052037E" w14:paraId="18C3E721" w14:textId="77777777" w:rsidTr="00B95DCC">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877CAF" w14:textId="77777777" w:rsidR="00B12FD6"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bCs/>
                <w:color w:val="000000"/>
                <w:sz w:val="24"/>
                <w:szCs w:val="24"/>
              </w:rPr>
            </w:pPr>
            <w:r>
              <w:rPr>
                <w:rFonts w:ascii="Times New Roman" w:hAnsi="Times New Roman"/>
                <w:b/>
                <w:bCs/>
                <w:color w:val="000000"/>
                <w:sz w:val="24"/>
                <w:szCs w:val="24"/>
              </w:rPr>
              <w:t>(Hộ chiếu) Phải còn thời hạn sử dụng trên 6 tháng (Tính từ ngày khởi hành).</w:t>
            </w:r>
          </w:p>
          <w:p w14:paraId="08C708AD" w14:textId="77777777" w:rsidR="00B12FD6" w:rsidRDefault="00B12FD6" w:rsidP="00B12FD6">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Trước khi đăng ký tour du lịch xin Quý khách vui lòng đọc kỹ chương trình tour, điều khoản, giá tour bao gồm cũng như không bao gồm trong chương trình.</w:t>
            </w:r>
          </w:p>
          <w:p w14:paraId="56A48E6E" w14:textId="77777777" w:rsidR="00B12FD6" w:rsidRDefault="00B12FD6" w:rsidP="00B12FD6">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Trường hợp quý khách đã có visa sẽ được trừ lại </w:t>
            </w:r>
            <w:r>
              <w:rPr>
                <w:rFonts w:ascii="Times New Roman" w:hAnsi="Times New Roman"/>
                <w:b/>
                <w:color w:val="000000"/>
                <w:sz w:val="24"/>
                <w:szCs w:val="24"/>
              </w:rPr>
              <w:t>500.000</w:t>
            </w:r>
            <w:r>
              <w:rPr>
                <w:rFonts w:ascii="Times New Roman" w:hAnsi="Times New Roman"/>
                <w:color w:val="000000"/>
                <w:sz w:val="24"/>
                <w:szCs w:val="24"/>
              </w:rPr>
              <w:t xml:space="preserve"> VNĐ</w:t>
            </w:r>
          </w:p>
          <w:p w14:paraId="01F8EF4A" w14:textId="77777777" w:rsidR="00B12FD6" w:rsidRDefault="00B12FD6" w:rsidP="00B12FD6">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Pr>
                <w:rFonts w:ascii="Times New Roman" w:hAnsi="Times New Roman"/>
                <w:color w:val="000000"/>
                <w:sz w:val="24"/>
                <w:szCs w:val="24"/>
              </w:rPr>
              <w:t>Nếu khách hàng bị cơ quan xuất nhập cảnh từ chối xuất cảnh hoặc nhập cảnh vì lí do cá nhân (hình ảnh, thông tin trong bản gốc bị mờ, không rỏ ràng, hộ chiếu hết hạn hoặc không đúng qui định….), công ty du lịch sẽ không chịu trách nhiệm và sẽ không hoàn trả tiền tour.</w:t>
            </w:r>
          </w:p>
          <w:p w14:paraId="46009318" w14:textId="77777777" w:rsidR="00B12FD6" w:rsidRPr="00D82832" w:rsidRDefault="00B12FD6" w:rsidP="00B12FD6">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sz w:val="24"/>
                <w:szCs w:val="24"/>
              </w:rPr>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1F17D5D1" w14:textId="77777777" w:rsidR="00B12FD6" w:rsidRPr="00D82832" w:rsidRDefault="00B12FD6" w:rsidP="00B12FD6">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82832">
              <w:rPr>
                <w:rFonts w:ascii="Times New Roman" w:hAnsi="Times New Roman"/>
                <w:color w:val="000000" w:themeColor="text1"/>
                <w:sz w:val="24"/>
                <w:szCs w:val="24"/>
              </w:rPr>
              <w:t>Quý khách từ 70 tuổi trở lên cần đảm bảo được sức khỏe đủ để có thể tham gia hành trình tour, khuyến khích nên đi cùng người thân để cùng hổ trợ khi cần. Nếu Quý Khách có bệnh nền, thể trạng không tốt cần có giấy khám sức khỏe của Bác Sĩ để đảm bảo đủ sức khỏe đi du lịch nước ngoài.</w:t>
            </w:r>
          </w:p>
          <w:p w14:paraId="70727216" w14:textId="77777777" w:rsidR="00B12FD6" w:rsidRPr="00D82832" w:rsidRDefault="00B12FD6" w:rsidP="00B12FD6">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82832">
              <w:rPr>
                <w:rFonts w:ascii="Times New Roman" w:hAnsi="Times New Roman"/>
                <w:color w:val="000000" w:themeColor="text1"/>
                <w:sz w:val="24"/>
                <w:szCs w:val="24"/>
              </w:rPr>
              <w:t xml:space="preserve">Quý khách mang thai xin vui lòng báo cho nhân viên bán tour ngay tại thời điểm đăng ký để được tư vấn thêm thông tin. Lưu ý phải có ý kiến của bác sĩ trước khi đi tour. </w:t>
            </w:r>
          </w:p>
          <w:p w14:paraId="718FBAEA" w14:textId="621C5059" w:rsidR="00B12FD6" w:rsidRPr="00D82832" w:rsidRDefault="00B12FD6" w:rsidP="00B12FD6">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82832">
              <w:rPr>
                <w:rFonts w:ascii="Times New Roman" w:hAnsi="Times New Roman"/>
                <w:color w:val="000000" w:themeColor="text1"/>
                <w:sz w:val="24"/>
                <w:szCs w:val="24"/>
              </w:rPr>
              <w:t xml:space="preserve">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07 ngày và sẽ thỏa thuận lại ngày khởi hành khác, hoặc hoàn trả toàn bộ số tiền mà Quý khách đã thanh toán. </w:t>
            </w:r>
          </w:p>
          <w:p w14:paraId="320285D7" w14:textId="77777777" w:rsidR="00B12FD6" w:rsidRPr="00D82832" w:rsidRDefault="00B12FD6" w:rsidP="00B12FD6">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D82832">
              <w:rPr>
                <w:rFonts w:ascii="Times New Roman" w:hAnsi="Times New Roman"/>
                <w:color w:val="000000"/>
                <w:sz w:val="24"/>
                <w:szCs w:val="24"/>
              </w:rPr>
              <w:t>Quý khách đã phẩu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25D55310" w14:textId="77777777" w:rsidR="00B12FD6" w:rsidRPr="00D82832" w:rsidRDefault="00B12FD6" w:rsidP="00B12FD6">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D82832">
              <w:rPr>
                <w:rFonts w:ascii="Times New Roman" w:hAnsi="Times New Roman"/>
                <w:color w:val="000000"/>
                <w:sz w:val="24"/>
                <w:szCs w:val="24"/>
              </w:rPr>
              <w:t>Do các chuyến bay phụ thuộc vào các hãng Hàng Không nên trong một số trường hợp giờ bay có thể thay đổi mà không được thông báo trước.</w:t>
            </w:r>
          </w:p>
          <w:p w14:paraId="03E04B02" w14:textId="77777777" w:rsidR="00B12FD6" w:rsidRPr="00D82832"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82832">
              <w:rPr>
                <w:rFonts w:ascii="Times New Roman" w:hAnsi="Times New Roman"/>
                <w:color w:val="000000"/>
                <w:sz w:val="24"/>
                <w:szCs w:val="24"/>
              </w:rPr>
              <w:t xml:space="preserve">Do visa Trung Quốc là visa đoàn cùng đi cùng về </w:t>
            </w:r>
            <w:r w:rsidRPr="00D82832">
              <w:rPr>
                <w:rFonts w:ascii="Times New Roman" w:hAnsi="Times New Roman"/>
                <w:color w:val="000000" w:themeColor="text1"/>
                <w:sz w:val="24"/>
                <w:szCs w:val="24"/>
              </w:rPr>
              <w:t>đúng ngày kết thúc tour.</w:t>
            </w:r>
          </w:p>
          <w:p w14:paraId="4EAA360F" w14:textId="77777777" w:rsidR="00B12FD6" w:rsidRPr="00D82832"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82832">
              <w:rPr>
                <w:rFonts w:ascii="Times New Roman" w:hAnsi="Times New Roman"/>
                <w:color w:val="000000"/>
                <w:sz w:val="24"/>
                <w:szCs w:val="24"/>
              </w:rPr>
              <w:t>Tour thuần túy du lịch, suốt chương trình Quý khách không được rời đoàn. (Đối với Khách hàng tách đoàn, Chi phí tách đoàn Phía cty Trung Quốc sẽ thu phí tách đoàn).</w:t>
            </w:r>
          </w:p>
          <w:p w14:paraId="72E8CF56" w14:textId="77777777" w:rsidR="00B12FD6" w:rsidRPr="00D82832"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82832">
              <w:rPr>
                <w:rFonts w:ascii="Times New Roman" w:hAnsi="Times New Roman"/>
                <w:color w:val="000000"/>
                <w:sz w:val="24"/>
                <w:szCs w:val="24"/>
              </w:rPr>
              <w:t>Nếu khách có visa rời phải mang theo lúc đi tour. Quý khách là Việt Kiều hoặc người nước ngoài phải mang theo visa tái nhập Việt Nam.</w:t>
            </w:r>
          </w:p>
          <w:p w14:paraId="68671A0A" w14:textId="77777777" w:rsidR="00B12FD6" w:rsidRPr="00D82832"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82832">
              <w:rPr>
                <w:rFonts w:ascii="Times New Roman" w:hAnsi="Times New Roman"/>
                <w:color w:val="000000"/>
                <w:sz w:val="24"/>
                <w:szCs w:val="24"/>
              </w:rPr>
              <w:t>Trẻ em dưới 15 tuổi phải có bố mẹ đi cùng hoặc người được uỷ quyền phải có giấy uỷ quyền từ bố mẹ.</w:t>
            </w:r>
          </w:p>
          <w:p w14:paraId="565EDEF4" w14:textId="77777777" w:rsidR="00B12FD6" w:rsidRPr="00D82832" w:rsidRDefault="00B12FD6" w:rsidP="00B12FD6">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i/>
                <w:color w:val="FF0000"/>
                <w:sz w:val="24"/>
                <w:szCs w:val="24"/>
                <w:u w:val="single"/>
              </w:rPr>
            </w:pPr>
            <w:r w:rsidRPr="00D82832">
              <w:rPr>
                <w:rFonts w:ascii="Times New Roman" w:hAnsi="Times New Roman"/>
                <w:color w:val="000000"/>
                <w:sz w:val="24"/>
                <w:szCs w:val="24"/>
              </w:rPr>
              <w:t>Cty sẽ hỗ trợ về thủ tục hồ sơ trong khả năng khi Quý khách bị từ chối nhập cảnh vào lãnh thổ Trung Quốc.</w:t>
            </w:r>
          </w:p>
          <w:p w14:paraId="16C4D8F5" w14:textId="109C1102" w:rsidR="00B12FD6" w:rsidRPr="00D82832" w:rsidRDefault="00B12FD6" w:rsidP="00B12FD6">
            <w:pPr>
              <w:pStyle w:val="ListParagraph"/>
              <w:numPr>
                <w:ilvl w:val="0"/>
                <w:numId w:val="2"/>
              </w:numPr>
              <w:tabs>
                <w:tab w:val="clear" w:pos="5832"/>
                <w:tab w:val="left" w:pos="0"/>
                <w:tab w:val="left" w:pos="257"/>
              </w:tabs>
              <w:spacing w:after="0" w:line="240" w:lineRule="auto"/>
              <w:ind w:left="77" w:hanging="77"/>
              <w:jc w:val="both"/>
              <w:rPr>
                <w:rFonts w:ascii="Times New Roman" w:hAnsi="Times New Roman"/>
                <w:color w:val="000000"/>
                <w:sz w:val="24"/>
                <w:szCs w:val="24"/>
              </w:rPr>
            </w:pPr>
            <w:r w:rsidRPr="00D82832">
              <w:rPr>
                <w:rFonts w:ascii="Times New Roman" w:hAnsi="Times New Roman"/>
                <w:color w:val="000000"/>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r w:rsidR="00B12FD6" w:rsidRPr="00C46222" w14:paraId="7BA8D3AA" w14:textId="77777777" w:rsidTr="00D82832">
        <w:trPr>
          <w:trHeight w:val="35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B050"/>
            <w:vAlign w:val="center"/>
          </w:tcPr>
          <w:p w14:paraId="2E869257" w14:textId="77777777" w:rsidR="00B12FD6" w:rsidRPr="00C46222" w:rsidRDefault="00B12FD6" w:rsidP="00B12FD6">
            <w:pPr>
              <w:pStyle w:val="ListParagraph"/>
              <w:tabs>
                <w:tab w:val="left" w:pos="270"/>
                <w:tab w:val="left" w:pos="360"/>
              </w:tabs>
              <w:spacing w:after="0" w:line="240" w:lineRule="auto"/>
              <w:ind w:left="0" w:right="-25"/>
              <w:jc w:val="both"/>
              <w:rPr>
                <w:rFonts w:ascii="Times New Roman" w:hAnsi="Times New Roman"/>
                <w:b/>
                <w:color w:val="FF0000"/>
                <w:sz w:val="24"/>
                <w:szCs w:val="24"/>
              </w:rPr>
            </w:pPr>
            <w:r w:rsidRPr="00D82832">
              <w:rPr>
                <w:rFonts w:ascii="Times New Roman" w:hAnsi="Times New Roman"/>
                <w:b/>
                <w:color w:val="FFFFFF" w:themeColor="background1"/>
                <w:sz w:val="24"/>
                <w:szCs w:val="24"/>
              </w:rPr>
              <w:t xml:space="preserve">THỦ TỤC XIN VISA ĐOÀN TRUNG QUỐC </w:t>
            </w:r>
          </w:p>
        </w:tc>
      </w:tr>
      <w:tr w:rsidR="00B12FD6" w:rsidRPr="00480776" w14:paraId="586AE8D1" w14:textId="77777777" w:rsidTr="00B95DCC">
        <w:trPr>
          <w:trHeight w:val="269"/>
          <w:jc w:val="center"/>
        </w:trPr>
        <w:tc>
          <w:tcPr>
            <w:tcW w:w="5000" w:type="pct"/>
            <w:gridSpan w:val="7"/>
            <w:tcBorders>
              <w:top w:val="single" w:sz="4" w:space="0" w:color="auto"/>
              <w:left w:val="single" w:sz="4" w:space="0" w:color="auto"/>
              <w:bottom w:val="single" w:sz="4" w:space="0" w:color="auto"/>
              <w:right w:val="single" w:sz="4" w:space="0" w:color="auto"/>
            </w:tcBorders>
          </w:tcPr>
          <w:p w14:paraId="16CD2C94" w14:textId="77777777" w:rsidR="00B12FD6" w:rsidRPr="00723F3E" w:rsidRDefault="00B12FD6" w:rsidP="00B12FD6">
            <w:pPr>
              <w:pStyle w:val="ListParagraph"/>
              <w:numPr>
                <w:ilvl w:val="0"/>
                <w:numId w:val="2"/>
              </w:numPr>
              <w:tabs>
                <w:tab w:val="left" w:pos="270"/>
              </w:tabs>
              <w:spacing w:after="0" w:line="240" w:lineRule="auto"/>
              <w:ind w:left="-23" w:right="-25" w:hanging="23"/>
              <w:jc w:val="both"/>
              <w:rPr>
                <w:rFonts w:ascii="Times New Roman" w:hAnsi="Times New Roman"/>
                <w:color w:val="000000"/>
                <w:sz w:val="24"/>
                <w:szCs w:val="24"/>
              </w:rPr>
            </w:pPr>
            <w:r w:rsidRPr="00723F3E">
              <w:rPr>
                <w:rFonts w:ascii="Times New Roman" w:hAnsi="Times New Roman"/>
                <w:color w:val="000000"/>
                <w:sz w:val="24"/>
                <w:szCs w:val="24"/>
              </w:rPr>
              <w:t>Hộ chiếu: Scan hoặc chụp hình, lưu ý không được mất góc, để dẹt 180 độ, không dính ngón tay.</w:t>
            </w:r>
          </w:p>
          <w:p w14:paraId="5833DB24" w14:textId="77777777" w:rsidR="00B12FD6" w:rsidRPr="00723F3E" w:rsidRDefault="00B12FD6" w:rsidP="00B12FD6">
            <w:pPr>
              <w:pStyle w:val="BodyText"/>
              <w:tabs>
                <w:tab w:val="left" w:pos="-360"/>
                <w:tab w:val="left" w:pos="337"/>
              </w:tabs>
              <w:spacing w:after="0"/>
              <w:ind w:right="-25"/>
              <w:jc w:val="both"/>
              <w:rPr>
                <w:color w:val="000000"/>
                <w:lang w:val="en-SG"/>
              </w:rPr>
            </w:pPr>
            <w:r w:rsidRPr="00723F3E">
              <w:rPr>
                <w:color w:val="000000"/>
              </w:rPr>
              <w:t>Hình 4x6: hình mới nhất trong vòng 6 tháng đến hiện tại, nền trắng, chụp rõ ngũ quan, không cười, không đeo trang sức, không dùng phần mềm chỉnh sửa photoshop.</w:t>
            </w:r>
          </w:p>
        </w:tc>
      </w:tr>
    </w:tbl>
    <w:p w14:paraId="402F78F9" w14:textId="77777777" w:rsidR="00D82832" w:rsidRPr="006A09C9" w:rsidRDefault="00D82832" w:rsidP="00D82832">
      <w:pPr>
        <w:spacing w:beforeAutospacing="1" w:after="0" w:afterAutospacing="1" w:line="240" w:lineRule="auto"/>
        <w:jc w:val="center"/>
        <w:rPr>
          <w:rFonts w:ascii="Times New Roman" w:eastAsia="Times New Roman" w:hAnsi="Times New Roman"/>
          <w:b/>
          <w:bCs/>
          <w:color w:val="00B050"/>
          <w:sz w:val="36"/>
          <w:szCs w:val="36"/>
          <w:lang w:val="vi-VN" w:eastAsia="en-US"/>
        </w:rPr>
      </w:pPr>
      <w:r w:rsidRPr="006A09C9">
        <w:rPr>
          <w:rFonts w:ascii="Times New Roman" w:eastAsia="Times New Roman" w:hAnsi="Times New Roman"/>
          <w:b/>
          <w:bCs/>
          <w:color w:val="00B050"/>
          <w:sz w:val="36"/>
          <w:szCs w:val="36"/>
          <w:lang w:val="vi-VN" w:eastAsia="en-US"/>
        </w:rPr>
        <w:t>CHÚC QUÝ KHÁCH CÓ MỘT CHUYẾN ĐI VUI VẺ BỔ ÍCH</w:t>
      </w:r>
    </w:p>
    <w:p w14:paraId="154A4B74" w14:textId="3C0E97ED" w:rsidR="00431D39" w:rsidRPr="00431D39" w:rsidRDefault="00431D39" w:rsidP="00891C03">
      <w:pPr>
        <w:spacing w:before="100" w:beforeAutospacing="1" w:after="100" w:afterAutospacing="1" w:line="240" w:lineRule="auto"/>
        <w:ind w:right="-25"/>
        <w:rPr>
          <w:rFonts w:ascii="Times New Roman" w:eastAsia="Times New Roman" w:hAnsi="Times New Roman"/>
          <w:sz w:val="24"/>
          <w:szCs w:val="24"/>
          <w:lang w:val="vi-VN" w:eastAsia="en-US"/>
        </w:rPr>
      </w:pPr>
    </w:p>
    <w:p w14:paraId="1872739E" w14:textId="7867E5D7" w:rsidR="0096059F" w:rsidRPr="0096059F" w:rsidRDefault="0096059F" w:rsidP="00891C03">
      <w:pPr>
        <w:spacing w:before="100" w:beforeAutospacing="1" w:after="100" w:afterAutospacing="1" w:line="240" w:lineRule="auto"/>
        <w:ind w:right="-25"/>
        <w:rPr>
          <w:rFonts w:ascii="Times New Roman" w:eastAsia="Times New Roman" w:hAnsi="Times New Roman"/>
          <w:sz w:val="24"/>
          <w:szCs w:val="24"/>
          <w:lang w:eastAsia="en-US"/>
        </w:rPr>
      </w:pPr>
    </w:p>
    <w:p w14:paraId="79CA3821" w14:textId="77777777" w:rsidR="008B20D8" w:rsidRPr="0008678B" w:rsidRDefault="008B20D8" w:rsidP="00891C03">
      <w:pPr>
        <w:spacing w:before="100" w:beforeAutospacing="1" w:after="100" w:afterAutospacing="1" w:line="240" w:lineRule="auto"/>
        <w:ind w:right="-25"/>
        <w:rPr>
          <w:rFonts w:ascii="Times New Roman" w:eastAsia="Times New Roman" w:hAnsi="Times New Roman"/>
          <w:sz w:val="24"/>
          <w:szCs w:val="24"/>
          <w:lang w:eastAsia="en-US"/>
        </w:rPr>
      </w:pPr>
    </w:p>
    <w:sectPr w:rsidR="008B20D8" w:rsidRPr="0008678B" w:rsidSect="00636819">
      <w:pgSz w:w="11907" w:h="16839" w:code="9"/>
      <w:pgMar w:top="270" w:right="425" w:bottom="180" w:left="45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0742" w14:textId="77777777" w:rsidR="007D5489" w:rsidRDefault="007D5489" w:rsidP="003D67AE">
      <w:pPr>
        <w:spacing w:after="0" w:line="240" w:lineRule="auto"/>
      </w:pPr>
      <w:r>
        <w:separator/>
      </w:r>
    </w:p>
  </w:endnote>
  <w:endnote w:type="continuationSeparator" w:id="0">
    <w:p w14:paraId="2B5EBFC7" w14:textId="77777777" w:rsidR="007D5489" w:rsidRDefault="007D5489"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DDCC" w14:textId="77777777" w:rsidR="007D5489" w:rsidRDefault="007D5489" w:rsidP="003D67AE">
      <w:pPr>
        <w:spacing w:after="0" w:line="240" w:lineRule="auto"/>
      </w:pPr>
      <w:r>
        <w:separator/>
      </w:r>
    </w:p>
  </w:footnote>
  <w:footnote w:type="continuationSeparator" w:id="0">
    <w:p w14:paraId="09B9AD67" w14:textId="77777777" w:rsidR="007D5489" w:rsidRDefault="007D5489"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2D9"/>
    <w:multiLevelType w:val="multilevel"/>
    <w:tmpl w:val="6646157C"/>
    <w:lvl w:ilvl="0">
      <w:start w:val="1"/>
      <w:numFmt w:val="bullet"/>
      <w:lvlText w:val=""/>
      <w:lvlJc w:val="left"/>
      <w:pPr>
        <w:tabs>
          <w:tab w:val="num" w:pos="0"/>
        </w:tabs>
        <w:ind w:left="63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BD4762"/>
    <w:multiLevelType w:val="hybridMultilevel"/>
    <w:tmpl w:val="88F0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735301"/>
    <w:multiLevelType w:val="hybridMultilevel"/>
    <w:tmpl w:val="F4CA91A6"/>
    <w:lvl w:ilvl="0" w:tplc="1E1A2638">
      <w:start w:val="1"/>
      <w:numFmt w:val="bullet"/>
      <w:lvlText w:val=""/>
      <w:lvlJc w:val="left"/>
      <w:pPr>
        <w:ind w:left="360" w:hanging="360"/>
      </w:pPr>
      <w:rPr>
        <w:rFonts w:ascii="Wingdings" w:hAnsi="Wingdings" w:hint="default"/>
        <w:color w:val="FF0000"/>
        <w:lang w:val="en-US"/>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F577E5F"/>
    <w:multiLevelType w:val="hybridMultilevel"/>
    <w:tmpl w:val="88744A14"/>
    <w:lvl w:ilvl="0" w:tplc="BF6289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6605C"/>
    <w:multiLevelType w:val="hybridMultilevel"/>
    <w:tmpl w:val="D352A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41BE8"/>
    <w:multiLevelType w:val="multilevel"/>
    <w:tmpl w:val="AC8AB4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D40AA"/>
    <w:multiLevelType w:val="hybridMultilevel"/>
    <w:tmpl w:val="ECC03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E3E63"/>
    <w:multiLevelType w:val="multilevel"/>
    <w:tmpl w:val="3D487570"/>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86556"/>
    <w:multiLevelType w:val="hybridMultilevel"/>
    <w:tmpl w:val="BFDCE75E"/>
    <w:lvl w:ilvl="0" w:tplc="DCECCF72">
      <w:start w:val="5"/>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E2A8F"/>
    <w:multiLevelType w:val="hybridMultilevel"/>
    <w:tmpl w:val="C526B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60D9F"/>
    <w:multiLevelType w:val="hybridMultilevel"/>
    <w:tmpl w:val="99200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655568">
    <w:abstractNumId w:val="15"/>
  </w:num>
  <w:num w:numId="2" w16cid:durableId="597251697">
    <w:abstractNumId w:val="12"/>
  </w:num>
  <w:num w:numId="3" w16cid:durableId="1261332189">
    <w:abstractNumId w:val="5"/>
  </w:num>
  <w:num w:numId="4" w16cid:durableId="1480002232">
    <w:abstractNumId w:val="3"/>
  </w:num>
  <w:num w:numId="5" w16cid:durableId="1777208449">
    <w:abstractNumId w:val="11"/>
  </w:num>
  <w:num w:numId="6" w16cid:durableId="1953702019">
    <w:abstractNumId w:val="16"/>
  </w:num>
  <w:num w:numId="7" w16cid:durableId="5253365">
    <w:abstractNumId w:val="20"/>
  </w:num>
  <w:num w:numId="8" w16cid:durableId="247663855">
    <w:abstractNumId w:val="10"/>
  </w:num>
  <w:num w:numId="9" w16cid:durableId="334379049">
    <w:abstractNumId w:val="2"/>
  </w:num>
  <w:num w:numId="10" w16cid:durableId="1136875742">
    <w:abstractNumId w:val="1"/>
  </w:num>
  <w:num w:numId="11" w16cid:durableId="1180195074">
    <w:abstractNumId w:val="17"/>
  </w:num>
  <w:num w:numId="12" w16cid:durableId="1988169009">
    <w:abstractNumId w:val="7"/>
  </w:num>
  <w:num w:numId="13" w16cid:durableId="1897010236">
    <w:abstractNumId w:val="22"/>
  </w:num>
  <w:num w:numId="14" w16cid:durableId="739668238">
    <w:abstractNumId w:val="23"/>
  </w:num>
  <w:num w:numId="15" w16cid:durableId="1345205107">
    <w:abstractNumId w:val="14"/>
  </w:num>
  <w:num w:numId="16" w16cid:durableId="2042120271">
    <w:abstractNumId w:val="6"/>
  </w:num>
  <w:num w:numId="17" w16cid:durableId="1910530727">
    <w:abstractNumId w:val="18"/>
  </w:num>
  <w:num w:numId="18" w16cid:durableId="314526584">
    <w:abstractNumId w:val="13"/>
  </w:num>
  <w:num w:numId="19" w16cid:durableId="857429634">
    <w:abstractNumId w:val="21"/>
  </w:num>
  <w:num w:numId="20" w16cid:durableId="1557739028">
    <w:abstractNumId w:val="8"/>
  </w:num>
  <w:num w:numId="21" w16cid:durableId="236331290">
    <w:abstractNumId w:val="4"/>
  </w:num>
  <w:num w:numId="22" w16cid:durableId="787895568">
    <w:abstractNumId w:val="9"/>
  </w:num>
  <w:num w:numId="23" w16cid:durableId="1781950563">
    <w:abstractNumId w:val="24"/>
  </w:num>
  <w:num w:numId="24" w16cid:durableId="36441612">
    <w:abstractNumId w:val="19"/>
  </w:num>
  <w:num w:numId="25" w16cid:durableId="181786750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40A1"/>
    <w:rsid w:val="00007030"/>
    <w:rsid w:val="00007207"/>
    <w:rsid w:val="000115EA"/>
    <w:rsid w:val="00017571"/>
    <w:rsid w:val="000223CF"/>
    <w:rsid w:val="000310B9"/>
    <w:rsid w:val="0003195A"/>
    <w:rsid w:val="00031D8E"/>
    <w:rsid w:val="0003424F"/>
    <w:rsid w:val="00035805"/>
    <w:rsid w:val="000400D7"/>
    <w:rsid w:val="00042170"/>
    <w:rsid w:val="00054F90"/>
    <w:rsid w:val="000650F1"/>
    <w:rsid w:val="00065516"/>
    <w:rsid w:val="000702BE"/>
    <w:rsid w:val="00070CFE"/>
    <w:rsid w:val="00072A63"/>
    <w:rsid w:val="00075B24"/>
    <w:rsid w:val="00084A4F"/>
    <w:rsid w:val="00085050"/>
    <w:rsid w:val="0008678B"/>
    <w:rsid w:val="0009083A"/>
    <w:rsid w:val="00093AE1"/>
    <w:rsid w:val="000A1CEA"/>
    <w:rsid w:val="000A3A31"/>
    <w:rsid w:val="000A43C6"/>
    <w:rsid w:val="000A6C04"/>
    <w:rsid w:val="000B169F"/>
    <w:rsid w:val="000B1A92"/>
    <w:rsid w:val="000B2679"/>
    <w:rsid w:val="000B2F09"/>
    <w:rsid w:val="000B3503"/>
    <w:rsid w:val="000C52AA"/>
    <w:rsid w:val="000C673F"/>
    <w:rsid w:val="000D3810"/>
    <w:rsid w:val="000D5E39"/>
    <w:rsid w:val="000D6283"/>
    <w:rsid w:val="000D783E"/>
    <w:rsid w:val="000D7925"/>
    <w:rsid w:val="000E6DCC"/>
    <w:rsid w:val="000F0805"/>
    <w:rsid w:val="000F7B6E"/>
    <w:rsid w:val="001104F3"/>
    <w:rsid w:val="0011377D"/>
    <w:rsid w:val="00114135"/>
    <w:rsid w:val="00117D37"/>
    <w:rsid w:val="00125AD9"/>
    <w:rsid w:val="00126C2B"/>
    <w:rsid w:val="00131705"/>
    <w:rsid w:val="00134590"/>
    <w:rsid w:val="00137849"/>
    <w:rsid w:val="0014114D"/>
    <w:rsid w:val="0015749B"/>
    <w:rsid w:val="00164665"/>
    <w:rsid w:val="00165C68"/>
    <w:rsid w:val="00170B41"/>
    <w:rsid w:val="0018688F"/>
    <w:rsid w:val="001907E5"/>
    <w:rsid w:val="0019182A"/>
    <w:rsid w:val="00195CB6"/>
    <w:rsid w:val="001A3EF5"/>
    <w:rsid w:val="001A4B37"/>
    <w:rsid w:val="001A6348"/>
    <w:rsid w:val="001B157E"/>
    <w:rsid w:val="001B6B5F"/>
    <w:rsid w:val="001C16B5"/>
    <w:rsid w:val="001C2C49"/>
    <w:rsid w:val="001C53CA"/>
    <w:rsid w:val="001D0EC8"/>
    <w:rsid w:val="001D20CA"/>
    <w:rsid w:val="001D23AE"/>
    <w:rsid w:val="001D2FEC"/>
    <w:rsid w:val="001D4550"/>
    <w:rsid w:val="001E5A05"/>
    <w:rsid w:val="001E7B64"/>
    <w:rsid w:val="001F0FE8"/>
    <w:rsid w:val="001F2149"/>
    <w:rsid w:val="001F43C6"/>
    <w:rsid w:val="0021582E"/>
    <w:rsid w:val="002200D6"/>
    <w:rsid w:val="002201D4"/>
    <w:rsid w:val="00221F2A"/>
    <w:rsid w:val="0022234B"/>
    <w:rsid w:val="00224F4C"/>
    <w:rsid w:val="0024089F"/>
    <w:rsid w:val="00240BFE"/>
    <w:rsid w:val="00243774"/>
    <w:rsid w:val="002444E2"/>
    <w:rsid w:val="002673CB"/>
    <w:rsid w:val="00271421"/>
    <w:rsid w:val="002724C1"/>
    <w:rsid w:val="002778E1"/>
    <w:rsid w:val="002803DB"/>
    <w:rsid w:val="00281E94"/>
    <w:rsid w:val="00281EE7"/>
    <w:rsid w:val="002833F1"/>
    <w:rsid w:val="00286536"/>
    <w:rsid w:val="0029030B"/>
    <w:rsid w:val="002961BC"/>
    <w:rsid w:val="002B1EFF"/>
    <w:rsid w:val="002B4199"/>
    <w:rsid w:val="002B43A9"/>
    <w:rsid w:val="002B5EA9"/>
    <w:rsid w:val="002B6D05"/>
    <w:rsid w:val="002C3AC0"/>
    <w:rsid w:val="002D23B7"/>
    <w:rsid w:val="002D5F95"/>
    <w:rsid w:val="002D6754"/>
    <w:rsid w:val="003003F1"/>
    <w:rsid w:val="00303C26"/>
    <w:rsid w:val="00304724"/>
    <w:rsid w:val="003151F3"/>
    <w:rsid w:val="00315704"/>
    <w:rsid w:val="0032219F"/>
    <w:rsid w:val="00332788"/>
    <w:rsid w:val="0033667A"/>
    <w:rsid w:val="00337AF3"/>
    <w:rsid w:val="0034377F"/>
    <w:rsid w:val="00344386"/>
    <w:rsid w:val="003543E6"/>
    <w:rsid w:val="003543FD"/>
    <w:rsid w:val="003559BD"/>
    <w:rsid w:val="00362A83"/>
    <w:rsid w:val="00364F34"/>
    <w:rsid w:val="00365C02"/>
    <w:rsid w:val="0036608E"/>
    <w:rsid w:val="003802DF"/>
    <w:rsid w:val="00393370"/>
    <w:rsid w:val="003A0FEC"/>
    <w:rsid w:val="003A1C29"/>
    <w:rsid w:val="003A4255"/>
    <w:rsid w:val="003C31DF"/>
    <w:rsid w:val="003C5390"/>
    <w:rsid w:val="003C7A0A"/>
    <w:rsid w:val="003D2257"/>
    <w:rsid w:val="003D67AE"/>
    <w:rsid w:val="003D6B5B"/>
    <w:rsid w:val="003E09D7"/>
    <w:rsid w:val="003F4889"/>
    <w:rsid w:val="0040470F"/>
    <w:rsid w:val="004053F9"/>
    <w:rsid w:val="00410361"/>
    <w:rsid w:val="00427762"/>
    <w:rsid w:val="00431D39"/>
    <w:rsid w:val="00445777"/>
    <w:rsid w:val="00455F43"/>
    <w:rsid w:val="004564CC"/>
    <w:rsid w:val="00462E06"/>
    <w:rsid w:val="00464685"/>
    <w:rsid w:val="00471EE7"/>
    <w:rsid w:val="0047446A"/>
    <w:rsid w:val="00475ADA"/>
    <w:rsid w:val="00480776"/>
    <w:rsid w:val="004831A6"/>
    <w:rsid w:val="00484B8E"/>
    <w:rsid w:val="00484E37"/>
    <w:rsid w:val="00494A6F"/>
    <w:rsid w:val="00495251"/>
    <w:rsid w:val="00496C48"/>
    <w:rsid w:val="004A11DD"/>
    <w:rsid w:val="004A304F"/>
    <w:rsid w:val="004B3357"/>
    <w:rsid w:val="004C246B"/>
    <w:rsid w:val="004D54DD"/>
    <w:rsid w:val="004E03B2"/>
    <w:rsid w:val="004E3DC1"/>
    <w:rsid w:val="004F19C4"/>
    <w:rsid w:val="004F1E21"/>
    <w:rsid w:val="004F382C"/>
    <w:rsid w:val="004F7B52"/>
    <w:rsid w:val="00503586"/>
    <w:rsid w:val="00505141"/>
    <w:rsid w:val="005076DA"/>
    <w:rsid w:val="00512BE2"/>
    <w:rsid w:val="0052037E"/>
    <w:rsid w:val="00530389"/>
    <w:rsid w:val="00533605"/>
    <w:rsid w:val="00540C27"/>
    <w:rsid w:val="00540D30"/>
    <w:rsid w:val="005460F7"/>
    <w:rsid w:val="00552C8A"/>
    <w:rsid w:val="00560952"/>
    <w:rsid w:val="005700A0"/>
    <w:rsid w:val="00571C75"/>
    <w:rsid w:val="00572CC5"/>
    <w:rsid w:val="00574F7F"/>
    <w:rsid w:val="00581E9A"/>
    <w:rsid w:val="005825DA"/>
    <w:rsid w:val="00582E95"/>
    <w:rsid w:val="0058493A"/>
    <w:rsid w:val="00585775"/>
    <w:rsid w:val="00587A2B"/>
    <w:rsid w:val="005916DF"/>
    <w:rsid w:val="0059233F"/>
    <w:rsid w:val="00593DC8"/>
    <w:rsid w:val="005A0FEA"/>
    <w:rsid w:val="005A114E"/>
    <w:rsid w:val="005A4256"/>
    <w:rsid w:val="005A489B"/>
    <w:rsid w:val="005B151E"/>
    <w:rsid w:val="005B585C"/>
    <w:rsid w:val="005B623A"/>
    <w:rsid w:val="005C2981"/>
    <w:rsid w:val="005C39CE"/>
    <w:rsid w:val="005C4416"/>
    <w:rsid w:val="005C54D3"/>
    <w:rsid w:val="005C767A"/>
    <w:rsid w:val="005D3F1E"/>
    <w:rsid w:val="005E1829"/>
    <w:rsid w:val="005E3515"/>
    <w:rsid w:val="005F76BD"/>
    <w:rsid w:val="00600E93"/>
    <w:rsid w:val="00615597"/>
    <w:rsid w:val="0062053B"/>
    <w:rsid w:val="0062112C"/>
    <w:rsid w:val="00621B80"/>
    <w:rsid w:val="00625899"/>
    <w:rsid w:val="00630571"/>
    <w:rsid w:val="0063071D"/>
    <w:rsid w:val="00636819"/>
    <w:rsid w:val="006402A8"/>
    <w:rsid w:val="00644946"/>
    <w:rsid w:val="0064719E"/>
    <w:rsid w:val="006479A3"/>
    <w:rsid w:val="006557E4"/>
    <w:rsid w:val="00666FA1"/>
    <w:rsid w:val="0066786D"/>
    <w:rsid w:val="00675F1D"/>
    <w:rsid w:val="0068058A"/>
    <w:rsid w:val="0068342C"/>
    <w:rsid w:val="006844C8"/>
    <w:rsid w:val="00686968"/>
    <w:rsid w:val="00691023"/>
    <w:rsid w:val="0069210A"/>
    <w:rsid w:val="006928E2"/>
    <w:rsid w:val="006944A1"/>
    <w:rsid w:val="006A02FA"/>
    <w:rsid w:val="006A0FD9"/>
    <w:rsid w:val="006A5737"/>
    <w:rsid w:val="006A62C0"/>
    <w:rsid w:val="006A73DD"/>
    <w:rsid w:val="006B04EC"/>
    <w:rsid w:val="006B6FB3"/>
    <w:rsid w:val="006C09F1"/>
    <w:rsid w:val="006C4B3B"/>
    <w:rsid w:val="006C4F14"/>
    <w:rsid w:val="006E4611"/>
    <w:rsid w:val="006E464B"/>
    <w:rsid w:val="006E5059"/>
    <w:rsid w:val="006F3FC1"/>
    <w:rsid w:val="006F7170"/>
    <w:rsid w:val="0070122B"/>
    <w:rsid w:val="00702625"/>
    <w:rsid w:val="00705B4D"/>
    <w:rsid w:val="0071211E"/>
    <w:rsid w:val="007141B8"/>
    <w:rsid w:val="00722E1C"/>
    <w:rsid w:val="0072511E"/>
    <w:rsid w:val="0072605A"/>
    <w:rsid w:val="007260B3"/>
    <w:rsid w:val="00732359"/>
    <w:rsid w:val="0073272F"/>
    <w:rsid w:val="00733CF3"/>
    <w:rsid w:val="00733D7B"/>
    <w:rsid w:val="007417C5"/>
    <w:rsid w:val="00742766"/>
    <w:rsid w:val="007427C4"/>
    <w:rsid w:val="00743FCE"/>
    <w:rsid w:val="00747F36"/>
    <w:rsid w:val="00754CC7"/>
    <w:rsid w:val="00755275"/>
    <w:rsid w:val="0077035E"/>
    <w:rsid w:val="0077046E"/>
    <w:rsid w:val="0077097F"/>
    <w:rsid w:val="00771255"/>
    <w:rsid w:val="00772B42"/>
    <w:rsid w:val="00774003"/>
    <w:rsid w:val="00781686"/>
    <w:rsid w:val="0078251C"/>
    <w:rsid w:val="007828EC"/>
    <w:rsid w:val="007851B5"/>
    <w:rsid w:val="0078570C"/>
    <w:rsid w:val="00792023"/>
    <w:rsid w:val="007A3176"/>
    <w:rsid w:val="007C5019"/>
    <w:rsid w:val="007C596C"/>
    <w:rsid w:val="007C7722"/>
    <w:rsid w:val="007D0186"/>
    <w:rsid w:val="007D1077"/>
    <w:rsid w:val="007D5489"/>
    <w:rsid w:val="007D6102"/>
    <w:rsid w:val="007E0249"/>
    <w:rsid w:val="007E0E06"/>
    <w:rsid w:val="007E12A3"/>
    <w:rsid w:val="007E185B"/>
    <w:rsid w:val="007E53D1"/>
    <w:rsid w:val="007E71BB"/>
    <w:rsid w:val="007E73B3"/>
    <w:rsid w:val="007F7B5D"/>
    <w:rsid w:val="008039F5"/>
    <w:rsid w:val="00807FCA"/>
    <w:rsid w:val="00811379"/>
    <w:rsid w:val="00811634"/>
    <w:rsid w:val="008144C8"/>
    <w:rsid w:val="008249D6"/>
    <w:rsid w:val="00830261"/>
    <w:rsid w:val="0084260B"/>
    <w:rsid w:val="00844F96"/>
    <w:rsid w:val="00852E99"/>
    <w:rsid w:val="00854148"/>
    <w:rsid w:val="00854500"/>
    <w:rsid w:val="00854714"/>
    <w:rsid w:val="00867106"/>
    <w:rsid w:val="00870C9C"/>
    <w:rsid w:val="00880A55"/>
    <w:rsid w:val="008827C7"/>
    <w:rsid w:val="00891C03"/>
    <w:rsid w:val="008A6B05"/>
    <w:rsid w:val="008B20D8"/>
    <w:rsid w:val="008B2368"/>
    <w:rsid w:val="008B2594"/>
    <w:rsid w:val="008B2891"/>
    <w:rsid w:val="008B440D"/>
    <w:rsid w:val="008B72B1"/>
    <w:rsid w:val="008B7943"/>
    <w:rsid w:val="008C1490"/>
    <w:rsid w:val="008C16BC"/>
    <w:rsid w:val="008C21BD"/>
    <w:rsid w:val="008C7A53"/>
    <w:rsid w:val="008C7AFF"/>
    <w:rsid w:val="008D5378"/>
    <w:rsid w:val="008E1411"/>
    <w:rsid w:val="008E3AFD"/>
    <w:rsid w:val="008E6507"/>
    <w:rsid w:val="00900DDD"/>
    <w:rsid w:val="00903F30"/>
    <w:rsid w:val="009067C4"/>
    <w:rsid w:val="00906BDE"/>
    <w:rsid w:val="00920A33"/>
    <w:rsid w:val="00920E27"/>
    <w:rsid w:val="00922711"/>
    <w:rsid w:val="00924DD7"/>
    <w:rsid w:val="00924E9A"/>
    <w:rsid w:val="00931B2D"/>
    <w:rsid w:val="00933817"/>
    <w:rsid w:val="00946B97"/>
    <w:rsid w:val="009471C6"/>
    <w:rsid w:val="00950008"/>
    <w:rsid w:val="00950FF9"/>
    <w:rsid w:val="00953149"/>
    <w:rsid w:val="00956872"/>
    <w:rsid w:val="0096001C"/>
    <w:rsid w:val="0096059F"/>
    <w:rsid w:val="00963B59"/>
    <w:rsid w:val="009854A1"/>
    <w:rsid w:val="00990623"/>
    <w:rsid w:val="009940BA"/>
    <w:rsid w:val="009974BF"/>
    <w:rsid w:val="00997D44"/>
    <w:rsid w:val="009A17C7"/>
    <w:rsid w:val="009A58DC"/>
    <w:rsid w:val="009A5B86"/>
    <w:rsid w:val="009B1417"/>
    <w:rsid w:val="009B737B"/>
    <w:rsid w:val="009C156C"/>
    <w:rsid w:val="009C1F76"/>
    <w:rsid w:val="009C7C25"/>
    <w:rsid w:val="009D1E52"/>
    <w:rsid w:val="009D6CCB"/>
    <w:rsid w:val="009F16B8"/>
    <w:rsid w:val="009F2A71"/>
    <w:rsid w:val="009F57F3"/>
    <w:rsid w:val="00A02879"/>
    <w:rsid w:val="00A04472"/>
    <w:rsid w:val="00A06F50"/>
    <w:rsid w:val="00A147DA"/>
    <w:rsid w:val="00A1577F"/>
    <w:rsid w:val="00A20357"/>
    <w:rsid w:val="00A2609D"/>
    <w:rsid w:val="00A26D30"/>
    <w:rsid w:val="00A359FA"/>
    <w:rsid w:val="00A460B9"/>
    <w:rsid w:val="00A55650"/>
    <w:rsid w:val="00A6017D"/>
    <w:rsid w:val="00A60F6F"/>
    <w:rsid w:val="00A612D6"/>
    <w:rsid w:val="00A71A33"/>
    <w:rsid w:val="00A71C29"/>
    <w:rsid w:val="00A82451"/>
    <w:rsid w:val="00A86424"/>
    <w:rsid w:val="00A8736F"/>
    <w:rsid w:val="00A943D2"/>
    <w:rsid w:val="00A97540"/>
    <w:rsid w:val="00AA0EBA"/>
    <w:rsid w:val="00AA2E2B"/>
    <w:rsid w:val="00AB2C1E"/>
    <w:rsid w:val="00AB39D6"/>
    <w:rsid w:val="00AB4D36"/>
    <w:rsid w:val="00AC4283"/>
    <w:rsid w:val="00AE348A"/>
    <w:rsid w:val="00AE4C50"/>
    <w:rsid w:val="00AE4D49"/>
    <w:rsid w:val="00B03C90"/>
    <w:rsid w:val="00B12FD6"/>
    <w:rsid w:val="00B1587B"/>
    <w:rsid w:val="00B15B61"/>
    <w:rsid w:val="00B16607"/>
    <w:rsid w:val="00B176CB"/>
    <w:rsid w:val="00B20F52"/>
    <w:rsid w:val="00B24CFD"/>
    <w:rsid w:val="00B30228"/>
    <w:rsid w:val="00B361E9"/>
    <w:rsid w:val="00B413D0"/>
    <w:rsid w:val="00B44019"/>
    <w:rsid w:val="00B4520E"/>
    <w:rsid w:val="00B57DF4"/>
    <w:rsid w:val="00B84923"/>
    <w:rsid w:val="00B937A9"/>
    <w:rsid w:val="00B94D51"/>
    <w:rsid w:val="00B95DCC"/>
    <w:rsid w:val="00BA19E8"/>
    <w:rsid w:val="00BB1574"/>
    <w:rsid w:val="00BC37E5"/>
    <w:rsid w:val="00BC4B3B"/>
    <w:rsid w:val="00BC73AE"/>
    <w:rsid w:val="00BD3871"/>
    <w:rsid w:val="00BD5DE2"/>
    <w:rsid w:val="00BD6590"/>
    <w:rsid w:val="00BE040C"/>
    <w:rsid w:val="00BE3010"/>
    <w:rsid w:val="00BF15D0"/>
    <w:rsid w:val="00BF378C"/>
    <w:rsid w:val="00C00B80"/>
    <w:rsid w:val="00C0197A"/>
    <w:rsid w:val="00C14FA8"/>
    <w:rsid w:val="00C166BE"/>
    <w:rsid w:val="00C31E82"/>
    <w:rsid w:val="00C32344"/>
    <w:rsid w:val="00C3379C"/>
    <w:rsid w:val="00C3715C"/>
    <w:rsid w:val="00C42975"/>
    <w:rsid w:val="00C46222"/>
    <w:rsid w:val="00C46307"/>
    <w:rsid w:val="00C46811"/>
    <w:rsid w:val="00C533CB"/>
    <w:rsid w:val="00C53794"/>
    <w:rsid w:val="00C53B69"/>
    <w:rsid w:val="00C56F7B"/>
    <w:rsid w:val="00C641DC"/>
    <w:rsid w:val="00C67023"/>
    <w:rsid w:val="00C81339"/>
    <w:rsid w:val="00C90007"/>
    <w:rsid w:val="00C921FC"/>
    <w:rsid w:val="00C938B9"/>
    <w:rsid w:val="00CA18C1"/>
    <w:rsid w:val="00CA75AF"/>
    <w:rsid w:val="00CB3147"/>
    <w:rsid w:val="00CB5F5C"/>
    <w:rsid w:val="00CC5A14"/>
    <w:rsid w:val="00CC5BEA"/>
    <w:rsid w:val="00CD35DA"/>
    <w:rsid w:val="00CD4145"/>
    <w:rsid w:val="00CE587C"/>
    <w:rsid w:val="00CF4D39"/>
    <w:rsid w:val="00CF6440"/>
    <w:rsid w:val="00D03712"/>
    <w:rsid w:val="00D03C0F"/>
    <w:rsid w:val="00D03C35"/>
    <w:rsid w:val="00D04D79"/>
    <w:rsid w:val="00D10797"/>
    <w:rsid w:val="00D1136D"/>
    <w:rsid w:val="00D12439"/>
    <w:rsid w:val="00D1415A"/>
    <w:rsid w:val="00D26670"/>
    <w:rsid w:val="00D2733F"/>
    <w:rsid w:val="00D334F9"/>
    <w:rsid w:val="00D37696"/>
    <w:rsid w:val="00D40040"/>
    <w:rsid w:val="00D40647"/>
    <w:rsid w:val="00D4162F"/>
    <w:rsid w:val="00D446C6"/>
    <w:rsid w:val="00D459E3"/>
    <w:rsid w:val="00D462FB"/>
    <w:rsid w:val="00D601A2"/>
    <w:rsid w:val="00D71C5D"/>
    <w:rsid w:val="00D720B5"/>
    <w:rsid w:val="00D76398"/>
    <w:rsid w:val="00D82832"/>
    <w:rsid w:val="00D86841"/>
    <w:rsid w:val="00D86A8A"/>
    <w:rsid w:val="00D9070B"/>
    <w:rsid w:val="00D93B69"/>
    <w:rsid w:val="00D9454B"/>
    <w:rsid w:val="00D95172"/>
    <w:rsid w:val="00DA3C62"/>
    <w:rsid w:val="00DB7342"/>
    <w:rsid w:val="00DB7C0D"/>
    <w:rsid w:val="00DC2EB8"/>
    <w:rsid w:val="00DD517A"/>
    <w:rsid w:val="00DD7892"/>
    <w:rsid w:val="00DE03C3"/>
    <w:rsid w:val="00DE431B"/>
    <w:rsid w:val="00E0033E"/>
    <w:rsid w:val="00E07F6F"/>
    <w:rsid w:val="00E20FF9"/>
    <w:rsid w:val="00E23F3B"/>
    <w:rsid w:val="00E2791B"/>
    <w:rsid w:val="00E31573"/>
    <w:rsid w:val="00E4100F"/>
    <w:rsid w:val="00E50B5B"/>
    <w:rsid w:val="00E56350"/>
    <w:rsid w:val="00E6277A"/>
    <w:rsid w:val="00E64B25"/>
    <w:rsid w:val="00E6774C"/>
    <w:rsid w:val="00E70806"/>
    <w:rsid w:val="00E77751"/>
    <w:rsid w:val="00E81C08"/>
    <w:rsid w:val="00E860A7"/>
    <w:rsid w:val="00E930D7"/>
    <w:rsid w:val="00E96CC9"/>
    <w:rsid w:val="00EA4BAF"/>
    <w:rsid w:val="00EB4790"/>
    <w:rsid w:val="00EB706C"/>
    <w:rsid w:val="00EC0604"/>
    <w:rsid w:val="00EC3678"/>
    <w:rsid w:val="00EC5BC0"/>
    <w:rsid w:val="00EC6B44"/>
    <w:rsid w:val="00EC6F22"/>
    <w:rsid w:val="00ED3633"/>
    <w:rsid w:val="00ED3A49"/>
    <w:rsid w:val="00EE37A5"/>
    <w:rsid w:val="00EE7C48"/>
    <w:rsid w:val="00EF020A"/>
    <w:rsid w:val="00EF4052"/>
    <w:rsid w:val="00EF6ED0"/>
    <w:rsid w:val="00F02195"/>
    <w:rsid w:val="00F0404E"/>
    <w:rsid w:val="00F04668"/>
    <w:rsid w:val="00F06B03"/>
    <w:rsid w:val="00F13D22"/>
    <w:rsid w:val="00F14E51"/>
    <w:rsid w:val="00F1519D"/>
    <w:rsid w:val="00F15864"/>
    <w:rsid w:val="00F15AC9"/>
    <w:rsid w:val="00F160E6"/>
    <w:rsid w:val="00F1683A"/>
    <w:rsid w:val="00F17D3E"/>
    <w:rsid w:val="00F270D5"/>
    <w:rsid w:val="00F27397"/>
    <w:rsid w:val="00F3182E"/>
    <w:rsid w:val="00F36922"/>
    <w:rsid w:val="00F40328"/>
    <w:rsid w:val="00F50DA1"/>
    <w:rsid w:val="00F53E51"/>
    <w:rsid w:val="00F54BDE"/>
    <w:rsid w:val="00F6718B"/>
    <w:rsid w:val="00F67286"/>
    <w:rsid w:val="00F704F4"/>
    <w:rsid w:val="00F840E2"/>
    <w:rsid w:val="00F92BD1"/>
    <w:rsid w:val="00F92E24"/>
    <w:rsid w:val="00F95909"/>
    <w:rsid w:val="00F96CCE"/>
    <w:rsid w:val="00FA26D5"/>
    <w:rsid w:val="00FA43B0"/>
    <w:rsid w:val="00FA70F3"/>
    <w:rsid w:val="00FB35DD"/>
    <w:rsid w:val="00FC0558"/>
    <w:rsid w:val="00FC2569"/>
    <w:rsid w:val="00FC3F18"/>
    <w:rsid w:val="00FC4677"/>
    <w:rsid w:val="00FD309E"/>
    <w:rsid w:val="00FD6B2B"/>
    <w:rsid w:val="00FE1890"/>
    <w:rsid w:val="00FE3E99"/>
    <w:rsid w:val="00FE6570"/>
    <w:rsid w:val="00FF1778"/>
    <w:rsid w:val="00FF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BA3B0D2B-6152-4E35-AC46-ACA3802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7E"/>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414131287">
      <w:bodyDiv w:val="1"/>
      <w:marLeft w:val="0"/>
      <w:marRight w:val="0"/>
      <w:marTop w:val="0"/>
      <w:marBottom w:val="0"/>
      <w:divBdr>
        <w:top w:val="none" w:sz="0" w:space="0" w:color="auto"/>
        <w:left w:val="none" w:sz="0" w:space="0" w:color="auto"/>
        <w:bottom w:val="none" w:sz="0" w:space="0" w:color="auto"/>
        <w:right w:val="none" w:sz="0" w:space="0" w:color="auto"/>
      </w:divBdr>
      <w:divsChild>
        <w:div w:id="1130318639">
          <w:marLeft w:val="0"/>
          <w:marRight w:val="0"/>
          <w:marTop w:val="0"/>
          <w:marBottom w:val="0"/>
          <w:divBdr>
            <w:top w:val="none" w:sz="0" w:space="0" w:color="auto"/>
            <w:left w:val="none" w:sz="0" w:space="0" w:color="auto"/>
            <w:bottom w:val="none" w:sz="0" w:space="0" w:color="auto"/>
            <w:right w:val="none" w:sz="0" w:space="0" w:color="auto"/>
          </w:divBdr>
        </w:div>
        <w:div w:id="1581023051">
          <w:marLeft w:val="0"/>
          <w:marRight w:val="0"/>
          <w:marTop w:val="0"/>
          <w:marBottom w:val="0"/>
          <w:divBdr>
            <w:top w:val="none" w:sz="0" w:space="0" w:color="auto"/>
            <w:left w:val="none" w:sz="0" w:space="0" w:color="auto"/>
            <w:bottom w:val="none" w:sz="0" w:space="0" w:color="auto"/>
            <w:right w:val="none" w:sz="0" w:space="0" w:color="auto"/>
          </w:divBdr>
        </w:div>
        <w:div w:id="319507569">
          <w:marLeft w:val="0"/>
          <w:marRight w:val="0"/>
          <w:marTop w:val="0"/>
          <w:marBottom w:val="0"/>
          <w:divBdr>
            <w:top w:val="none" w:sz="0" w:space="0" w:color="auto"/>
            <w:left w:val="none" w:sz="0" w:space="0" w:color="auto"/>
            <w:bottom w:val="none" w:sz="0" w:space="0" w:color="auto"/>
            <w:right w:val="none" w:sz="0" w:space="0" w:color="auto"/>
          </w:divBdr>
        </w:div>
      </w:divsChild>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183590403">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76749022">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063553255">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A188-C81C-41A3-B999-60DF1864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saigontours.ntoan@gmail.com</cp:lastModifiedBy>
  <cp:revision>4</cp:revision>
  <cp:lastPrinted>2025-02-14T08:59:00Z</cp:lastPrinted>
  <dcterms:created xsi:type="dcterms:W3CDTF">2026-01-29T02:51:00Z</dcterms:created>
  <dcterms:modified xsi:type="dcterms:W3CDTF">2026-02-03T07:23:00Z</dcterms:modified>
</cp:coreProperties>
</file>