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F7206" w14:textId="75BD9159" w:rsidR="00B335B4" w:rsidRDefault="00487217">
      <w:pPr>
        <w:shd w:val="clear" w:color="auto" w:fill="FFFFFF" w:themeFill="background1"/>
        <w:spacing w:line="276" w:lineRule="auto"/>
        <w:jc w:val="center"/>
        <w:rPr>
          <w:rFonts w:ascii="Arial" w:hAnsi="Arial" w:cs="Arial"/>
          <w:b/>
          <w:noProof/>
          <w:color w:val="0070C0"/>
          <w:sz w:val="44"/>
          <w:szCs w:val="44"/>
          <w:lang w:val="en-US" w:eastAsia="zh-CN"/>
        </w:rPr>
      </w:pPr>
      <w:r>
        <w:rPr>
          <w:rFonts w:ascii="Arial" w:hAnsi="Arial" w:cs="Arial"/>
          <w:b/>
          <w:noProof/>
          <w:color w:val="0070C0"/>
          <w:sz w:val="44"/>
          <w:szCs w:val="44"/>
          <w:lang w:val="en-US" w:eastAsia="zh-CN"/>
        </w:rPr>
        <w:drawing>
          <wp:anchor distT="0" distB="0" distL="114300" distR="114300" simplePos="0" relativeHeight="251744768" behindDoc="0" locked="0" layoutInCell="1" allowOverlap="1" wp14:anchorId="4B23F1F5" wp14:editId="5A866E18">
            <wp:simplePos x="0" y="0"/>
            <wp:positionH relativeFrom="column">
              <wp:posOffset>-259080</wp:posOffset>
            </wp:positionH>
            <wp:positionV relativeFrom="paragraph">
              <wp:posOffset>-167640</wp:posOffset>
            </wp:positionV>
            <wp:extent cx="7553050" cy="10683240"/>
            <wp:effectExtent l="0" t="0" r="0" b="3810"/>
            <wp:wrapNone/>
            <wp:docPr id="89250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0343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53050" cy="10683240"/>
                    </a:xfrm>
                    <a:prstGeom prst="rect">
                      <a:avLst/>
                    </a:prstGeom>
                  </pic:spPr>
                </pic:pic>
              </a:graphicData>
            </a:graphic>
            <wp14:sizeRelH relativeFrom="page">
              <wp14:pctWidth>0</wp14:pctWidth>
            </wp14:sizeRelH>
            <wp14:sizeRelV relativeFrom="page">
              <wp14:pctHeight>0</wp14:pctHeight>
            </wp14:sizeRelV>
          </wp:anchor>
        </w:drawing>
      </w:r>
    </w:p>
    <w:p w14:paraId="54E62632" w14:textId="38B43E0F" w:rsidR="00B335B4" w:rsidRDefault="00B335B4">
      <w:pPr>
        <w:shd w:val="clear" w:color="auto" w:fill="FFFFFF" w:themeFill="background1"/>
        <w:spacing w:line="276" w:lineRule="auto"/>
        <w:jc w:val="center"/>
        <w:rPr>
          <w:rFonts w:ascii="Arial" w:hAnsi="Arial" w:cs="Arial"/>
          <w:b/>
          <w:noProof/>
          <w:color w:val="0070C0"/>
          <w:sz w:val="44"/>
          <w:szCs w:val="44"/>
          <w:lang w:val="en-US" w:eastAsia="zh-CN"/>
        </w:rPr>
      </w:pPr>
    </w:p>
    <w:p w14:paraId="1C543A16" w14:textId="77777777" w:rsidR="00B335B4" w:rsidRDefault="00B335B4">
      <w:pPr>
        <w:shd w:val="clear" w:color="auto" w:fill="FFFFFF" w:themeFill="background1"/>
        <w:spacing w:line="276" w:lineRule="auto"/>
        <w:jc w:val="center"/>
        <w:rPr>
          <w:rFonts w:ascii="Arial" w:hAnsi="Arial" w:cs="Arial"/>
          <w:b/>
          <w:noProof/>
          <w:color w:val="0070C0"/>
          <w:sz w:val="44"/>
          <w:szCs w:val="44"/>
          <w:lang w:val="en-US" w:eastAsia="zh-CN"/>
        </w:rPr>
      </w:pPr>
    </w:p>
    <w:p w14:paraId="66452360" w14:textId="77777777" w:rsidR="00B335B4" w:rsidRDefault="00B335B4">
      <w:pPr>
        <w:shd w:val="clear" w:color="auto" w:fill="FFFFFF" w:themeFill="background1"/>
        <w:spacing w:line="276" w:lineRule="auto"/>
        <w:jc w:val="center"/>
        <w:rPr>
          <w:rFonts w:ascii="Arial" w:hAnsi="Arial" w:cs="Arial"/>
          <w:b/>
          <w:noProof/>
          <w:color w:val="0070C0"/>
          <w:sz w:val="44"/>
          <w:szCs w:val="44"/>
          <w:lang w:val="en-US" w:eastAsia="zh-CN"/>
        </w:rPr>
      </w:pPr>
    </w:p>
    <w:p w14:paraId="13D63DE2" w14:textId="77777777" w:rsidR="00487217" w:rsidRDefault="00487217">
      <w:pPr>
        <w:pStyle w:val="ListParagraph"/>
        <w:spacing w:after="0" w:line="360" w:lineRule="auto"/>
        <w:ind w:left="0"/>
        <w:jc w:val="cente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0" w:name="_Hlk159934321"/>
      <w: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ype="page"/>
      </w:r>
    </w:p>
    <w:p w14:paraId="00B0DDD5" w14:textId="703DF468" w:rsidR="00BA2771" w:rsidRDefault="0072246E">
      <w:pPr>
        <w:pStyle w:val="ListParagraph"/>
        <w:spacing w:after="0" w:line="360" w:lineRule="auto"/>
        <w:ind w:left="0"/>
        <w:jc w:val="cente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HÀNH TRÌNH</w:t>
      </w: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0967"/>
      </w:tblGrid>
      <w:tr w:rsidR="00BA2771" w14:paraId="1D4A724D" w14:textId="77777777">
        <w:trPr>
          <w:trHeight w:val="384"/>
        </w:trPr>
        <w:tc>
          <w:tcPr>
            <w:tcW w:w="10967" w:type="dxa"/>
            <w:tcBorders>
              <w:bottom w:val="nil"/>
            </w:tcBorders>
            <w:shd w:val="clear" w:color="auto" w:fill="0070C0"/>
            <w:vAlign w:val="center"/>
          </w:tcPr>
          <w:p w14:paraId="1C3AF80B" w14:textId="77777777" w:rsidR="00BA2771" w:rsidRDefault="0072246E">
            <w:pPr>
              <w:tabs>
                <w:tab w:val="left" w:pos="1530"/>
              </w:tabs>
              <w:spacing w:line="276" w:lineRule="auto"/>
              <w:ind w:left="43" w:right="216"/>
              <w:rPr>
                <w:rFonts w:ascii="Arial" w:hAnsi="Arial" w:cs="Arial"/>
                <w:b/>
                <w:color w:val="FFFFFF"/>
                <w:sz w:val="26"/>
                <w:szCs w:val="26"/>
              </w:rPr>
            </w:pPr>
            <w:r>
              <w:rPr>
                <w:rFonts w:ascii="Arial" w:hAnsi="Arial" w:cs="Arial"/>
                <w:b/>
                <w:color w:val="FFFFFF"/>
                <w:sz w:val="26"/>
                <w:szCs w:val="26"/>
              </w:rPr>
              <w:t xml:space="preserve">NGÀY 1: TP. HỒ CHÍ MINH </w:t>
            </w:r>
            <w:r>
              <w:rPr>
                <w:rFonts w:ascii="Arial" w:hAnsi="Arial" w:cs="Arial"/>
                <w:b/>
                <w:color w:val="FFFFFF"/>
                <w:sz w:val="26"/>
                <w:szCs w:val="26"/>
              </w:rPr>
              <w:sym w:font="Wingdings" w:char="F051"/>
            </w:r>
            <w:r>
              <w:rPr>
                <w:rFonts w:ascii="Arial" w:hAnsi="Arial" w:cs="Arial"/>
                <w:b/>
                <w:color w:val="FFFFFF"/>
                <w:sz w:val="26"/>
                <w:szCs w:val="26"/>
              </w:rPr>
              <w:t xml:space="preserve"> </w:t>
            </w:r>
            <w:r w:rsidRPr="008344EC">
              <w:rPr>
                <w:rFonts w:ascii="Arial" w:hAnsi="Arial" w:cs="Arial"/>
                <w:b/>
                <w:color w:val="FFFFFF"/>
                <w:sz w:val="26"/>
                <w:szCs w:val="26"/>
              </w:rPr>
              <w:t>CÁP NHĨ TÂN</w:t>
            </w:r>
            <w:r>
              <w:rPr>
                <w:rFonts w:ascii="Arial" w:hAnsi="Arial" w:cs="Arial"/>
                <w:b/>
                <w:color w:val="FFFFFF"/>
                <w:sz w:val="26"/>
                <w:szCs w:val="26"/>
              </w:rPr>
              <w:t xml:space="preserve">    </w:t>
            </w:r>
            <w:r w:rsidR="00EA4CEA">
              <w:rPr>
                <w:rFonts w:ascii="Arial" w:hAnsi="Arial" w:cs="Arial"/>
                <w:b/>
                <w:color w:val="FFFFFF"/>
                <w:sz w:val="26"/>
                <w:szCs w:val="26"/>
              </w:rPr>
              <w:t xml:space="preserve">                         </w:t>
            </w:r>
            <w:r w:rsidR="008344EC" w:rsidRPr="008344EC">
              <w:rPr>
                <w:rFonts w:ascii="Arial" w:hAnsi="Arial" w:cs="Arial"/>
                <w:b/>
                <w:color w:val="FFFFFF"/>
                <w:sz w:val="26"/>
                <w:szCs w:val="26"/>
              </w:rPr>
              <w:t xml:space="preserve">    </w:t>
            </w:r>
            <w:r w:rsidR="008344EC">
              <w:rPr>
                <w:rFonts w:ascii="Arial" w:hAnsi="Arial" w:cs="Arial"/>
                <w:b/>
                <w:color w:val="FFFFFF"/>
                <w:sz w:val="26"/>
                <w:szCs w:val="26"/>
              </w:rPr>
              <w:t xml:space="preserve"> (Ăn tối</w:t>
            </w:r>
            <w:r w:rsidR="00EA4CEA">
              <w:rPr>
                <w:rFonts w:ascii="Arial" w:hAnsi="Arial" w:cs="Arial"/>
                <w:b/>
                <w:color w:val="FFFFFF"/>
                <w:sz w:val="26"/>
                <w:szCs w:val="26"/>
              </w:rPr>
              <w:t xml:space="preserve"> trên má</w:t>
            </w:r>
            <w:r w:rsidR="00EA4CEA" w:rsidRPr="00EA4CEA">
              <w:rPr>
                <w:rFonts w:ascii="Arial" w:hAnsi="Arial" w:cs="Arial"/>
                <w:b/>
                <w:color w:val="FFFFFF"/>
                <w:sz w:val="26"/>
                <w:szCs w:val="26"/>
              </w:rPr>
              <w:t>y bay</w:t>
            </w:r>
            <w:r>
              <w:rPr>
                <w:rFonts w:ascii="Arial" w:hAnsi="Arial" w:cs="Arial"/>
                <w:b/>
                <w:color w:val="FFFFFF"/>
                <w:sz w:val="26"/>
                <w:szCs w:val="26"/>
              </w:rPr>
              <w:t>)</w:t>
            </w:r>
          </w:p>
        </w:tc>
      </w:tr>
    </w:tbl>
    <w:p w14:paraId="7D25CA35" w14:textId="77777777" w:rsidR="009C5780" w:rsidRPr="00487217" w:rsidRDefault="009C5780" w:rsidP="00283ECA">
      <w:pPr>
        <w:tabs>
          <w:tab w:val="left" w:pos="7632"/>
          <w:tab w:val="left" w:pos="7812"/>
        </w:tabs>
        <w:spacing w:line="360" w:lineRule="auto"/>
        <w:ind w:right="127"/>
        <w:jc w:val="both"/>
        <w:rPr>
          <w:rFonts w:ascii="Arial" w:eastAsia="Arial" w:hAnsi="Arial" w:cs="Arial"/>
          <w:lang w:val="en-US"/>
        </w:rPr>
      </w:pPr>
      <w:r w:rsidRPr="00487217">
        <w:rPr>
          <w:rFonts w:ascii="Arial" w:eastAsia="Arial" w:hAnsi="Arial" w:cs="Arial"/>
        </w:rPr>
        <w:t xml:space="preserve">Quý khách đáp </w:t>
      </w:r>
      <w:r w:rsidRPr="00487217">
        <w:rPr>
          <w:rFonts w:ascii="Arial" w:eastAsia="Arial" w:hAnsi="Arial" w:cs="Arial"/>
          <w:b/>
          <w:bCs/>
          <w:color w:val="FF0000"/>
        </w:rPr>
        <w:t>chuyến bay dự kiến VJ 3686 SGN – HRB (18:00 - 01:00+1)</w:t>
      </w:r>
      <w:r w:rsidRPr="00487217">
        <w:rPr>
          <w:rFonts w:ascii="Arial" w:eastAsia="Arial" w:hAnsi="Arial" w:cs="Arial"/>
          <w:color w:val="FF0000"/>
        </w:rPr>
        <w:t xml:space="preserve"> </w:t>
      </w:r>
      <w:r w:rsidRPr="00487217">
        <w:rPr>
          <w:rFonts w:ascii="Arial" w:eastAsia="Arial" w:hAnsi="Arial" w:cs="Arial"/>
        </w:rPr>
        <w:t xml:space="preserve">từ sân bay Tân Sơn Nhất, TP. Hồ Chí Minh tới </w:t>
      </w:r>
      <w:r w:rsidRPr="00487217">
        <w:rPr>
          <w:rFonts w:ascii="Arial" w:eastAsia="Arial" w:hAnsi="Arial" w:cs="Arial"/>
          <w:b/>
          <w:bCs/>
          <w:color w:val="0070C0"/>
        </w:rPr>
        <w:t>sân bay Thái Bình, Cáp Nhĩ Tân</w:t>
      </w:r>
      <w:r w:rsidRPr="00487217">
        <w:rPr>
          <w:rFonts w:ascii="Arial" w:eastAsia="Arial" w:hAnsi="Arial" w:cs="Arial"/>
        </w:rPr>
        <w:t xml:space="preserve">. Tới </w:t>
      </w:r>
      <w:r w:rsidRPr="00487217">
        <w:rPr>
          <w:rFonts w:ascii="Arial" w:eastAsia="Arial" w:hAnsi="Arial" w:cs="Arial"/>
          <w:b/>
          <w:bCs/>
          <w:color w:val="0070C0"/>
        </w:rPr>
        <w:t>Cáp Nhĩ Tân</w:t>
      </w:r>
      <w:r w:rsidRPr="00487217">
        <w:rPr>
          <w:rFonts w:ascii="Arial" w:eastAsia="Arial" w:hAnsi="Arial" w:cs="Arial"/>
        </w:rPr>
        <w:t>, HDV đón đoàn tại sân bay và di chuyển về khách sạn nhận phòng nghỉ ngơi.</w:t>
      </w:r>
    </w:p>
    <w:p w14:paraId="2DCB5C60" w14:textId="77777777" w:rsidR="009C5780" w:rsidRPr="00487217" w:rsidRDefault="009C5780" w:rsidP="00283ECA">
      <w:pPr>
        <w:jc w:val="both"/>
        <w:rPr>
          <w:rFonts w:ascii="Arial" w:hAnsi="Arial" w:cs="Arial"/>
          <w:b/>
          <w:bCs/>
          <w:color w:val="0070C0"/>
          <w:sz w:val="28"/>
          <w:szCs w:val="28"/>
        </w:rPr>
      </w:pPr>
      <w:r w:rsidRPr="00487217">
        <w:rPr>
          <w:rFonts w:ascii="Arial" w:hAnsi="Arial" w:cs="Arial"/>
          <w:b/>
          <w:bCs/>
          <w:color w:val="0070C0"/>
          <w:sz w:val="28"/>
          <w:szCs w:val="28"/>
        </w:rPr>
        <w:t xml:space="preserve">Days Hotel By Whndham Harbin Qunli </w:t>
      </w:r>
    </w:p>
    <w:p w14:paraId="6DA391EF" w14:textId="77777777" w:rsidR="009C5780" w:rsidRPr="00487217" w:rsidRDefault="009C5780" w:rsidP="00283ECA">
      <w:pPr>
        <w:jc w:val="both"/>
        <w:rPr>
          <w:rFonts w:ascii="Arial" w:hAnsi="Arial" w:cs="Arial"/>
          <w:b/>
          <w:bCs/>
          <w:color w:val="0070C0"/>
          <w:sz w:val="28"/>
          <w:szCs w:val="28"/>
        </w:rPr>
      </w:pPr>
      <w:hyperlink r:id="rId8" w:history="1">
        <w:r w:rsidRPr="00487217">
          <w:rPr>
            <w:rStyle w:val="Hyperlink"/>
            <w:rFonts w:ascii="Arial" w:hAnsi="Arial" w:cs="Arial"/>
            <w:sz w:val="28"/>
            <w:szCs w:val="28"/>
          </w:rPr>
          <w:t>https://www.trip.com/w/jvnLQrb04W2</w:t>
        </w:r>
      </w:hyperlink>
      <w:r w:rsidRPr="00487217">
        <w:rPr>
          <w:rFonts w:ascii="Arial" w:hAnsi="Arial" w:cs="Arial"/>
          <w:sz w:val="28"/>
          <w:szCs w:val="28"/>
        </w:rPr>
        <w:br/>
      </w:r>
      <w:r w:rsidRPr="00487217">
        <w:rPr>
          <w:rFonts w:ascii="Arial" w:hAnsi="Arial" w:cs="Arial"/>
          <w:b/>
          <w:bCs/>
          <w:color w:val="0070C0"/>
          <w:sz w:val="28"/>
          <w:szCs w:val="28"/>
        </w:rPr>
        <w:t>hoặc JIN SI JI HOTEL</w:t>
      </w:r>
    </w:p>
    <w:p w14:paraId="37226D78" w14:textId="77777777" w:rsidR="009C5780" w:rsidRPr="00487217" w:rsidRDefault="009C5780" w:rsidP="009C5780">
      <w:pPr>
        <w:jc w:val="both"/>
        <w:rPr>
          <w:rFonts w:ascii="Arial" w:hAnsi="Arial" w:cs="Arial"/>
          <w:sz w:val="28"/>
          <w:szCs w:val="28"/>
        </w:rPr>
      </w:pPr>
      <w:hyperlink r:id="rId9" w:history="1">
        <w:r w:rsidRPr="00487217">
          <w:rPr>
            <w:rStyle w:val="Hyperlink"/>
            <w:rFonts w:ascii="Arial" w:hAnsi="Arial" w:cs="Arial"/>
            <w:sz w:val="28"/>
            <w:szCs w:val="28"/>
          </w:rPr>
          <w:t>https://www.trip.com/w/A7IyvSe04W2</w:t>
        </w:r>
      </w:hyperlink>
      <w:r w:rsidRPr="00487217">
        <w:rPr>
          <w:rFonts w:ascii="Arial" w:hAnsi="Arial" w:cs="Arial"/>
          <w:sz w:val="28"/>
          <w:szCs w:val="28"/>
        </w:rPr>
        <w:br/>
        <w:t>hoặc khách sạn tương đương.</w:t>
      </w: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0967"/>
      </w:tblGrid>
      <w:tr w:rsidR="00BA2771" w14:paraId="5E8CAC30" w14:textId="77777777">
        <w:trPr>
          <w:trHeight w:val="350"/>
        </w:trPr>
        <w:tc>
          <w:tcPr>
            <w:tcW w:w="10967" w:type="dxa"/>
            <w:tcBorders>
              <w:top w:val="nil"/>
              <w:bottom w:val="nil"/>
            </w:tcBorders>
            <w:shd w:val="clear" w:color="auto" w:fill="0070C0"/>
            <w:vAlign w:val="center"/>
          </w:tcPr>
          <w:p w14:paraId="448C89BB" w14:textId="77777777" w:rsidR="00BA2771" w:rsidRDefault="0072246E">
            <w:pPr>
              <w:tabs>
                <w:tab w:val="left" w:pos="1530"/>
              </w:tabs>
              <w:ind w:left="43" w:right="216"/>
              <w:rPr>
                <w:rFonts w:ascii="Arial" w:hAnsi="Arial" w:cs="Arial"/>
                <w:b/>
                <w:color w:val="000000"/>
                <w:sz w:val="26"/>
                <w:szCs w:val="26"/>
              </w:rPr>
            </w:pPr>
            <w:r>
              <w:rPr>
                <w:rFonts w:ascii="Arial" w:hAnsi="Arial" w:cs="Arial"/>
                <w:b/>
                <w:color w:val="FFFFFF" w:themeColor="background1"/>
                <w:sz w:val="26"/>
                <w:szCs w:val="26"/>
              </w:rPr>
              <w:t xml:space="preserve">NGÀY 2: </w:t>
            </w:r>
            <w:r w:rsidRPr="000A79FF">
              <w:rPr>
                <w:rFonts w:ascii="Arial" w:hAnsi="Arial" w:cs="Arial"/>
                <w:b/>
                <w:color w:val="FFFFFF" w:themeColor="background1"/>
                <w:sz w:val="26"/>
                <w:szCs w:val="26"/>
              </w:rPr>
              <w:t>CÁP NHĨ TÂN – Á BỐ LỰC</w:t>
            </w:r>
            <w:r>
              <w:rPr>
                <w:rFonts w:ascii="Arial" w:hAnsi="Arial" w:cs="Arial"/>
                <w:b/>
                <w:color w:val="FFFFFF" w:themeColor="background1"/>
                <w:sz w:val="26"/>
                <w:szCs w:val="26"/>
              </w:rPr>
              <w:t xml:space="preserve">                                      </w:t>
            </w:r>
            <w:r w:rsidR="000A79FF" w:rsidRPr="000A79FF">
              <w:rPr>
                <w:rFonts w:ascii="Arial" w:hAnsi="Arial" w:cs="Arial"/>
                <w:b/>
                <w:color w:val="FFFFFF" w:themeColor="background1"/>
                <w:sz w:val="26"/>
                <w:szCs w:val="26"/>
              </w:rPr>
              <w:t xml:space="preserve">            </w:t>
            </w:r>
            <w:r>
              <w:rPr>
                <w:rFonts w:ascii="Arial" w:hAnsi="Arial" w:cs="Arial"/>
                <w:b/>
                <w:color w:val="FFFFFF" w:themeColor="background1"/>
                <w:sz w:val="26"/>
                <w:szCs w:val="26"/>
              </w:rPr>
              <w:t xml:space="preserve"> (Ăn sáng, trưa, tối)</w:t>
            </w:r>
            <w:r>
              <w:rPr>
                <w:rFonts w:ascii="Arial" w:hAnsi="Arial" w:cs="Arial"/>
                <w:b/>
                <w:color w:val="0070C0"/>
                <w:sz w:val="26"/>
                <w:szCs w:val="26"/>
              </w:rPr>
              <w:t xml:space="preserve">     </w:t>
            </w:r>
          </w:p>
        </w:tc>
      </w:tr>
    </w:tbl>
    <w:p w14:paraId="06BC01D9" w14:textId="77777777" w:rsidR="009C5780" w:rsidRPr="00487217" w:rsidRDefault="009C5780" w:rsidP="00283ECA">
      <w:pPr>
        <w:spacing w:line="360" w:lineRule="auto"/>
        <w:ind w:right="127"/>
        <w:jc w:val="both"/>
        <w:rPr>
          <w:rFonts w:ascii="Arial" w:eastAsia="MS Gothic" w:hAnsi="Arial" w:cs="Arial"/>
          <w:bCs/>
          <w:lang w:val="en-US"/>
        </w:rPr>
      </w:pPr>
      <w:r w:rsidRPr="00487217">
        <w:rPr>
          <w:rFonts w:ascii="Arial" w:eastAsia="MS Gothic" w:hAnsi="Arial" w:cs="Arial"/>
          <w:b/>
          <w:bCs/>
        </w:rPr>
        <w:t>Sáng:</w:t>
      </w:r>
      <w:r w:rsidRPr="00487217">
        <w:rPr>
          <w:rFonts w:ascii="Arial" w:eastAsia="MS Gothic" w:hAnsi="Arial" w:cs="Arial"/>
          <w:bCs/>
        </w:rPr>
        <w:t xml:space="preserve"> Sau bữa sáng, đoàn lên xe di chuyển tới tham quan:</w:t>
      </w:r>
      <w:r w:rsidRPr="00487217">
        <w:rPr>
          <w:rFonts w:ascii="Arial" w:eastAsia="MS Gothic" w:hAnsi="Arial" w:cs="Arial"/>
          <w:bCs/>
          <w:lang w:val="en-US"/>
        </w:rPr>
        <w:t xml:space="preserve"> </w:t>
      </w:r>
      <w:r w:rsidRPr="00487217">
        <w:rPr>
          <w:rFonts w:ascii="Arial" w:eastAsia="Arial" w:hAnsi="Arial" w:cs="Arial"/>
        </w:rPr>
        <w:t xml:space="preserve">đoàn ghé mua sắm, trải nghiệm thời trang Đông Bắc Trung Quốc tại </w:t>
      </w:r>
      <w:r w:rsidRPr="00487217">
        <w:rPr>
          <w:rFonts w:ascii="Arial" w:eastAsia="Arial" w:hAnsi="Arial" w:cs="Arial"/>
          <w:b/>
          <w:color w:val="0070C0"/>
        </w:rPr>
        <w:t xml:space="preserve">Cửa hàng áo bông. </w:t>
      </w:r>
      <w:r w:rsidRPr="00487217">
        <w:rPr>
          <w:rFonts w:ascii="Arial" w:eastAsia="Arial" w:hAnsi="Arial" w:cs="Arial"/>
        </w:rPr>
        <w:t xml:space="preserve">Đây là một điểm dừng quan trọng vì thời tiết Cáp Nhĩ Tân rất lạnh, có thể xuống đến </w:t>
      </w:r>
      <w:r w:rsidRPr="00487217">
        <w:rPr>
          <w:rFonts w:ascii="Arial" w:eastAsia="MS Gothic" w:hAnsi="Arial" w:cs="Arial"/>
          <w:b/>
          <w:bCs/>
          <w:color w:val="0070C0"/>
        </w:rPr>
        <w:t xml:space="preserve">-20°C, </w:t>
      </w:r>
      <w:r w:rsidRPr="00487217">
        <w:rPr>
          <w:rFonts w:ascii="Arial" w:eastAsia="MS Gothic" w:hAnsi="Arial" w:cs="Arial"/>
          <w:bCs/>
        </w:rPr>
        <w:t>nên quần áo mang theo từ Việt Nam có thể chưa đủ ấm để đảm bảo sức khoẻ cho Quý khách</w:t>
      </w:r>
    </w:p>
    <w:p w14:paraId="759F9694" w14:textId="77777777" w:rsidR="009C5780" w:rsidRPr="00487217" w:rsidRDefault="009C5780" w:rsidP="00283ECA">
      <w:pPr>
        <w:numPr>
          <w:ilvl w:val="0"/>
          <w:numId w:val="11"/>
        </w:numPr>
        <w:spacing w:line="360" w:lineRule="auto"/>
        <w:ind w:left="567" w:right="62" w:hanging="283"/>
        <w:contextualSpacing/>
        <w:jc w:val="both"/>
        <w:rPr>
          <w:rFonts w:ascii="Arial" w:eastAsia="Calibri" w:hAnsi="Arial" w:cs="Arial"/>
          <w:bCs/>
          <w:i/>
          <w:iCs/>
          <w:lang w:eastAsia="en-US"/>
        </w:rPr>
      </w:pPr>
      <w:r w:rsidRPr="00487217">
        <w:rPr>
          <w:rFonts w:ascii="Arial" w:hAnsi="Arial" w:cs="Arial"/>
          <w:noProof/>
          <w:lang w:val="en-US" w:eastAsia="zh-CN"/>
        </w:rPr>
        <w:drawing>
          <wp:anchor distT="0" distB="0" distL="114300" distR="114300" simplePos="0" relativeHeight="251733504" behindDoc="0" locked="0" layoutInCell="1" allowOverlap="1" wp14:anchorId="201955D4" wp14:editId="06FE6542">
            <wp:simplePos x="0" y="0"/>
            <wp:positionH relativeFrom="margin">
              <wp:align>right</wp:align>
            </wp:positionH>
            <wp:positionV relativeFrom="paragraph">
              <wp:posOffset>5080</wp:posOffset>
            </wp:positionV>
            <wp:extent cx="2627630" cy="1771650"/>
            <wp:effectExtent l="19050" t="0" r="20320" b="38100"/>
            <wp:wrapSquare wrapText="bothSides"/>
            <wp:docPr id="525473692" name="Picture 52547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10" cstate="print">
                      <a:extLst>
                        <a:ext uri="{28A0092B-C50C-407E-A947-70E740481C1C}">
                          <a14:useLocalDpi xmlns:a14="http://schemas.microsoft.com/office/drawing/2010/main" val="0"/>
                        </a:ext>
                      </a:extLst>
                    </a:blip>
                    <a:srcRect t="476" b="476"/>
                    <a:stretch>
                      <a:fillRect/>
                    </a:stretch>
                  </pic:blipFill>
                  <pic:spPr>
                    <a:xfrm>
                      <a:off x="0" y="0"/>
                      <a:ext cx="2627630" cy="177165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487217">
        <w:rPr>
          <w:rFonts w:ascii="Arial" w:eastAsia="Calibri" w:hAnsi="Arial" w:cs="Arial"/>
          <w:b/>
          <w:color w:val="0070C0"/>
          <w:lang w:eastAsia="en-US"/>
        </w:rPr>
        <w:t xml:space="preserve">Nhà thờ Saint Sophia </w:t>
      </w:r>
      <w:r w:rsidRPr="00487217">
        <w:rPr>
          <w:rFonts w:ascii="Arial" w:eastAsia="Calibri" w:hAnsi="Arial" w:cs="Arial"/>
          <w:bCs/>
          <w:lang w:eastAsia="en-US"/>
        </w:rPr>
        <w:t>là nhà thờ chính thống giáo lớn nhất viễn đông với hơn 100 năm lịch sử</w:t>
      </w:r>
      <w:r w:rsidRPr="00487217">
        <w:rPr>
          <w:rFonts w:ascii="Arial" w:hAnsi="Arial" w:cs="Arial"/>
          <w:shd w:val="clear" w:color="auto" w:fill="FFFFFF"/>
        </w:rPr>
        <w:t xml:space="preserve"> vốn là nhà thờ của </w:t>
      </w:r>
      <w:r w:rsidRPr="00487217">
        <w:rPr>
          <w:rFonts w:ascii="Arial" w:hAnsi="Arial" w:cs="Arial"/>
          <w:color w:val="0070C0"/>
          <w:shd w:val="clear" w:color="auto" w:fill="FFFFFF"/>
        </w:rPr>
        <w:t xml:space="preserve">quân đội Nga </w:t>
      </w:r>
      <w:r w:rsidRPr="00487217">
        <w:rPr>
          <w:rFonts w:ascii="Arial" w:hAnsi="Arial" w:cs="Arial"/>
          <w:shd w:val="clear" w:color="auto" w:fill="FFFFFF"/>
        </w:rPr>
        <w:t xml:space="preserve">khi họ xây dựng tuyến đường sắt Trung Đông. Công trình nổi bật hoàn toàn tọa lạc ở giữa thành phố với </w:t>
      </w:r>
      <w:r w:rsidRPr="00487217">
        <w:rPr>
          <w:rFonts w:ascii="Arial" w:hAnsi="Arial" w:cs="Arial"/>
          <w:color w:val="0070C0"/>
          <w:shd w:val="clear" w:color="auto" w:fill="FFFFFF"/>
        </w:rPr>
        <w:t xml:space="preserve">phong cách kiến trúc của Byzantine </w:t>
      </w:r>
      <w:r w:rsidRPr="00487217">
        <w:rPr>
          <w:rFonts w:ascii="Arial" w:hAnsi="Arial" w:cs="Arial"/>
          <w:shd w:val="clear" w:color="auto" w:fill="FFFFFF"/>
        </w:rPr>
        <w:t xml:space="preserve">độc đáo. Nhà thờ hiện đã trở thành một </w:t>
      </w:r>
      <w:r w:rsidRPr="00487217">
        <w:rPr>
          <w:rFonts w:ascii="Arial" w:hAnsi="Arial" w:cs="Arial"/>
          <w:color w:val="0070C0"/>
          <w:shd w:val="clear" w:color="auto" w:fill="FFFFFF"/>
        </w:rPr>
        <w:t>Phòng trưng bày Nghệ thuật kiến trúc Cáp Nhĩ Tân</w:t>
      </w:r>
      <w:r w:rsidRPr="00487217">
        <w:rPr>
          <w:rFonts w:ascii="Arial" w:hAnsi="Arial" w:cs="Arial"/>
          <w:shd w:val="clear" w:color="auto" w:fill="FFFFFF"/>
        </w:rPr>
        <w:t>.</w:t>
      </w:r>
      <w:r w:rsidRPr="00487217">
        <w:rPr>
          <w:rFonts w:ascii="Arial" w:hAnsi="Arial" w:cs="Arial"/>
          <w:noProof/>
        </w:rPr>
        <w:t xml:space="preserve"> </w:t>
      </w:r>
    </w:p>
    <w:p w14:paraId="25D0FA90" w14:textId="14E11FEA" w:rsidR="001C1BCD" w:rsidRPr="00487217" w:rsidRDefault="001C1BCD" w:rsidP="00283ECA">
      <w:pPr>
        <w:numPr>
          <w:ilvl w:val="0"/>
          <w:numId w:val="11"/>
        </w:numPr>
        <w:spacing w:line="360" w:lineRule="auto"/>
        <w:ind w:left="567" w:right="62" w:hanging="283"/>
        <w:contextualSpacing/>
        <w:jc w:val="both"/>
        <w:rPr>
          <w:rFonts w:ascii="Arial" w:eastAsia="Calibri" w:hAnsi="Arial" w:cs="Arial"/>
          <w:bCs/>
          <w:color w:val="0070C0"/>
          <w:lang w:eastAsia="en-US"/>
        </w:rPr>
      </w:pPr>
      <w:bookmarkStart w:id="1" w:name="_Hlk238732000"/>
      <w:r w:rsidRPr="00487217">
        <w:rPr>
          <w:rFonts w:ascii="Arial" w:hAnsi="Arial" w:cs="Arial"/>
          <w:b/>
          <w:bCs/>
          <w:color w:val="0070C0"/>
        </w:rPr>
        <w:t>Trung tâm thương mại Manhattan</w:t>
      </w:r>
    </w:p>
    <w:p w14:paraId="06957378" w14:textId="1B922083" w:rsidR="001C1BCD" w:rsidRPr="00487217" w:rsidRDefault="00487217" w:rsidP="001C1BCD">
      <w:pPr>
        <w:numPr>
          <w:ilvl w:val="0"/>
          <w:numId w:val="11"/>
        </w:numPr>
        <w:spacing w:line="360" w:lineRule="auto"/>
        <w:ind w:left="567" w:right="62" w:hanging="283"/>
        <w:contextualSpacing/>
        <w:jc w:val="both"/>
        <w:rPr>
          <w:rFonts w:ascii="Arial" w:hAnsi="Arial" w:cs="Arial"/>
          <w:bCs/>
        </w:rPr>
      </w:pPr>
      <w:r w:rsidRPr="000F26C5">
        <w:rPr>
          <w:noProof/>
          <w:lang w:eastAsia="zh-CN"/>
        </w:rPr>
        <w:drawing>
          <wp:anchor distT="0" distB="0" distL="114300" distR="114300" simplePos="0" relativeHeight="251743744" behindDoc="0" locked="0" layoutInCell="1" allowOverlap="1" wp14:anchorId="41249561" wp14:editId="0A82C116">
            <wp:simplePos x="0" y="0"/>
            <wp:positionH relativeFrom="margin">
              <wp:posOffset>4362450</wp:posOffset>
            </wp:positionH>
            <wp:positionV relativeFrom="paragraph">
              <wp:posOffset>56515</wp:posOffset>
            </wp:positionV>
            <wp:extent cx="2632710" cy="1818005"/>
            <wp:effectExtent l="19050" t="0" r="15240" b="29845"/>
            <wp:wrapSquare wrapText="bothSides"/>
            <wp:docPr id="1077101735" name="Picture 107710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01735" name="Picture 1077101735"/>
                    <pic:cNvPicPr>
                      <a:picLocks noChangeAspect="1"/>
                    </pic:cNvPicPr>
                  </pic:nvPicPr>
                  <pic:blipFill>
                    <a:blip r:embed="rId11">
                      <a:extLst>
                        <a:ext uri="{BEBA8EAE-BF5A-486C-A8C5-ECC9F3942E4B}">
                          <a14:imgProps xmlns:a14="http://schemas.microsoft.com/office/drawing/2010/main">
                            <a14:imgLayer r:embed="rId12">
                              <a14:imgEffect>
                                <a14:saturation sat="150000"/>
                              </a14:imgEffect>
                            </a14:imgLayer>
                          </a14:imgProps>
                        </a:ext>
                        <a:ext uri="{28A0092B-C50C-407E-A947-70E740481C1C}">
                          <a14:useLocalDpi xmlns:a14="http://schemas.microsoft.com/office/drawing/2010/main" val="0"/>
                        </a:ext>
                      </a:extLst>
                    </a:blip>
                    <a:srcRect l="1905" r="1905"/>
                    <a:stretch>
                      <a:fillRect/>
                    </a:stretch>
                  </pic:blipFill>
                  <pic:spPr>
                    <a:xfrm>
                      <a:off x="0" y="0"/>
                      <a:ext cx="2632710" cy="181800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1C1BCD" w:rsidRPr="00487217">
        <w:rPr>
          <w:rFonts w:ascii="Arial" w:eastAsia="Calibri" w:hAnsi="Arial" w:cs="Arial"/>
          <w:b/>
          <w:color w:val="0070C0"/>
          <w:lang w:eastAsia="en-US"/>
        </w:rPr>
        <w:t>Đài tưởng niệm phòng chống Hồng Thủy</w:t>
      </w:r>
      <w:r w:rsidR="001C1BCD" w:rsidRPr="00487217">
        <w:rPr>
          <w:rFonts w:ascii="Arial" w:eastAsia="Calibri" w:hAnsi="Arial" w:cs="Arial"/>
          <w:bCs/>
          <w:lang w:eastAsia="en-US"/>
        </w:rPr>
        <w:t xml:space="preserve"> - </w:t>
      </w:r>
      <w:r w:rsidR="001C1BCD" w:rsidRPr="00487217">
        <w:rPr>
          <w:rFonts w:ascii="Arial" w:hAnsi="Arial" w:cs="Arial"/>
          <w:shd w:val="clear" w:color="auto" w:fill="FFFFFF"/>
        </w:rPr>
        <w:t xml:space="preserve">Nằm trên bờ sông Songhua ở đầu phía bắc của Phố đi bộ ZhongYang, đây là một tòa nhà mang tính bước ngoặt được xây dựng </w:t>
      </w:r>
      <w:r w:rsidR="001C1BCD" w:rsidRPr="00487217">
        <w:rPr>
          <w:rFonts w:ascii="Arial" w:hAnsi="Arial" w:cs="Arial"/>
          <w:color w:val="0070C0"/>
          <w:shd w:val="clear" w:color="auto" w:fill="FFFFFF"/>
        </w:rPr>
        <w:t>để kỷ niệm chiến thắng lũ lụt của người dân Cáp Nhĩ Tân</w:t>
      </w:r>
      <w:r w:rsidR="001C1BCD" w:rsidRPr="00487217">
        <w:rPr>
          <w:rFonts w:ascii="Arial" w:hAnsi="Arial" w:cs="Arial"/>
          <w:shd w:val="clear" w:color="auto" w:fill="FFFFFF"/>
        </w:rPr>
        <w:t>. Tòa tháp cao 12,5 mét trông giống như mũi tàu chống chọi với sóng gió, tượng trưng cho tinh thần chống lũ anh dũng, ngoan cường của người dân Cáp Nhĩ Tân.</w:t>
      </w:r>
    </w:p>
    <w:bookmarkEnd w:id="1"/>
    <w:p w14:paraId="0660A72D" w14:textId="77777777" w:rsidR="009C5780" w:rsidRPr="00487217" w:rsidRDefault="009C5780" w:rsidP="00283ECA">
      <w:pPr>
        <w:numPr>
          <w:ilvl w:val="0"/>
          <w:numId w:val="11"/>
        </w:numPr>
        <w:shd w:val="clear" w:color="auto" w:fill="FFFFFF" w:themeFill="background1"/>
        <w:spacing w:after="240" w:line="360" w:lineRule="auto"/>
        <w:ind w:left="567" w:right="62" w:hanging="283"/>
        <w:contextualSpacing/>
        <w:jc w:val="both"/>
        <w:rPr>
          <w:rFonts w:ascii="Arial" w:hAnsi="Arial" w:cs="Arial"/>
          <w:b/>
          <w:color w:val="0070C0"/>
        </w:rPr>
      </w:pPr>
      <w:r w:rsidRPr="00487217">
        <w:rPr>
          <w:rFonts w:ascii="Arial" w:eastAsia="Calibri" w:hAnsi="Arial" w:cs="Arial"/>
          <w:b/>
          <w:color w:val="0070C0"/>
          <w:lang w:eastAsia="en-US"/>
        </w:rPr>
        <w:t>Công viên Stalin</w:t>
      </w:r>
      <w:r w:rsidRPr="00487217">
        <w:rPr>
          <w:rFonts w:ascii="Arial" w:hAnsi="Arial" w:cs="Arial"/>
          <w:b/>
          <w:bCs/>
          <w:color w:val="333333"/>
          <w:shd w:val="clear" w:color="auto" w:fill="FFFFFF"/>
        </w:rPr>
        <w:t xml:space="preserve"> </w:t>
      </w:r>
      <w:r w:rsidRPr="00487217">
        <w:rPr>
          <w:rFonts w:ascii="Arial" w:eastAsia="Calibri" w:hAnsi="Arial" w:cs="Arial"/>
          <w:lang w:eastAsia="en-US"/>
        </w:rPr>
        <w:t>nổi tiếng trên toàn thế giới bởi vì nó nằm ở vị trí có Tháp tưởng niệm lũ lụt Cáp Nhĩ Tân ở giữa, được làm từ mô hình kiến trúc Greco-roman của Nga và mười sáu tác phẩm điêu khắc nghệ thuật,...</w:t>
      </w:r>
    </w:p>
    <w:p w14:paraId="44FA231E" w14:textId="77777777" w:rsidR="009C5780" w:rsidRPr="00487217" w:rsidRDefault="009C5780" w:rsidP="00283ECA">
      <w:pPr>
        <w:numPr>
          <w:ilvl w:val="0"/>
          <w:numId w:val="11"/>
        </w:numPr>
        <w:shd w:val="clear" w:color="auto" w:fill="FFFFFF" w:themeFill="background1"/>
        <w:spacing w:after="240" w:line="360" w:lineRule="auto"/>
        <w:ind w:left="567" w:right="62" w:hanging="283"/>
        <w:contextualSpacing/>
        <w:jc w:val="both"/>
        <w:rPr>
          <w:rFonts w:ascii="Arial" w:hAnsi="Arial" w:cs="Arial"/>
          <w:b/>
          <w:color w:val="0070C0"/>
        </w:rPr>
      </w:pPr>
      <w:r w:rsidRPr="00487217">
        <w:rPr>
          <w:rFonts w:ascii="Arial" w:hAnsi="Arial" w:cs="Arial"/>
          <w:noProof/>
          <w:lang w:eastAsia="zh-CN"/>
        </w:rPr>
        <w:lastRenderedPageBreak/>
        <w:drawing>
          <wp:anchor distT="0" distB="0" distL="114300" distR="114300" simplePos="0" relativeHeight="251734528" behindDoc="0" locked="0" layoutInCell="1" allowOverlap="1" wp14:anchorId="687F5424" wp14:editId="77CBC7A2">
            <wp:simplePos x="0" y="0"/>
            <wp:positionH relativeFrom="margin">
              <wp:align>right</wp:align>
            </wp:positionH>
            <wp:positionV relativeFrom="paragraph">
              <wp:posOffset>616128</wp:posOffset>
            </wp:positionV>
            <wp:extent cx="2627630" cy="1702435"/>
            <wp:effectExtent l="19050" t="0" r="20320" b="31115"/>
            <wp:wrapSquare wrapText="bothSides"/>
            <wp:docPr id="1792234595" name="Picture 179223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19162" name="Picture 1900019162"/>
                    <pic:cNvPicPr>
                      <a:picLocks noChangeAspect="1"/>
                    </pic:cNvPicPr>
                  </pic:nvPicPr>
                  <pic:blipFill>
                    <a:blip r:embed="rId13" cstate="print">
                      <a:extLst>
                        <a:ext uri="{28A0092B-C50C-407E-A947-70E740481C1C}">
                          <a14:useLocalDpi xmlns:a14="http://schemas.microsoft.com/office/drawing/2010/main" val="0"/>
                        </a:ext>
                      </a:extLst>
                    </a:blip>
                    <a:srcRect l="918" r="918"/>
                    <a:stretch>
                      <a:fillRect/>
                    </a:stretch>
                  </pic:blipFill>
                  <pic:spPr>
                    <a:xfrm>
                      <a:off x="0" y="0"/>
                      <a:ext cx="2627630" cy="17024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487217">
        <w:rPr>
          <w:rFonts w:ascii="Arial" w:eastAsia="Calibri" w:hAnsi="Arial" w:cs="Arial"/>
          <w:b/>
          <w:color w:val="0070C0"/>
          <w:lang w:val="en-US" w:eastAsia="en-US"/>
        </w:rPr>
        <w:t xml:space="preserve">Checin Cầu Đường sắt Binh Châu: </w:t>
      </w:r>
      <w:r w:rsidRPr="00487217">
        <w:rPr>
          <w:rFonts w:ascii="Arial" w:eastAsia="Calibri" w:hAnsi="Arial" w:cs="Arial"/>
          <w:bCs/>
          <w:lang w:val="en-US" w:eastAsia="en-US"/>
        </w:rPr>
        <w:t>c</w:t>
      </w:r>
      <w:r w:rsidRPr="00487217">
        <w:rPr>
          <w:rFonts w:ascii="Arial" w:eastAsia="Calibri" w:hAnsi="Arial" w:cs="Arial"/>
          <w:bCs/>
          <w:lang w:eastAsia="en-US"/>
        </w:rPr>
        <w:t>ây cầu lịch sử bắc qua sông Tùng Hoa, mang dấu ấn đặc biệt trong quá trình phát triển của Cáp Nhĩ Tân.</w:t>
      </w:r>
      <w:r w:rsidRPr="00487217">
        <w:rPr>
          <w:rFonts w:ascii="Arial" w:hAnsi="Arial" w:cs="Arial"/>
          <w:noProof/>
          <w:lang w:eastAsia="zh-CN"/>
        </w:rPr>
        <w:t xml:space="preserve"> </w:t>
      </w:r>
    </w:p>
    <w:p w14:paraId="4B221176" w14:textId="77777777" w:rsidR="009C5780" w:rsidRPr="00487217" w:rsidRDefault="009C5780" w:rsidP="00283ECA">
      <w:pPr>
        <w:pStyle w:val="ListParagraph"/>
        <w:numPr>
          <w:ilvl w:val="0"/>
          <w:numId w:val="11"/>
        </w:numPr>
        <w:spacing w:after="0" w:line="360" w:lineRule="auto"/>
        <w:ind w:right="62"/>
        <w:jc w:val="both"/>
        <w:rPr>
          <w:rFonts w:ascii="Arial" w:hAnsi="Arial" w:cs="Arial"/>
          <w:b/>
          <w:bCs/>
          <w:color w:val="0070C0"/>
          <w:sz w:val="24"/>
          <w:szCs w:val="24"/>
          <w:lang w:val="vi-VN"/>
        </w:rPr>
      </w:pPr>
      <w:r w:rsidRPr="00487217">
        <w:rPr>
          <w:rFonts w:ascii="Arial" w:hAnsi="Arial" w:cs="Arial"/>
          <w:b/>
          <w:bCs/>
          <w:color w:val="0070C0"/>
          <w:sz w:val="24"/>
          <w:szCs w:val="24"/>
          <w:lang w:val="vi-VN"/>
        </w:rPr>
        <w:t xml:space="preserve">Đại thế giới băng tuyết - </w:t>
      </w:r>
      <w:r w:rsidRPr="00487217">
        <w:rPr>
          <w:rFonts w:ascii="Arial" w:hAnsi="Arial" w:cs="Arial"/>
          <w:bCs/>
          <w:iCs/>
          <w:sz w:val="24"/>
          <w:szCs w:val="24"/>
          <w:lang w:val="vi-VN"/>
        </w:rPr>
        <w:t>thành lập vào năm 1999, là công viên giải trí băng tuyết lớn nhất thế giới và đã ghi danh vào Kỷ lục Guinness thế giới. Với tổng diện tích mở rộng lên đến 1 triệu m</w:t>
      </w:r>
      <w:r w:rsidRPr="00487217">
        <w:rPr>
          <w:rFonts w:ascii="Arial" w:hAnsi="Arial" w:cs="Arial"/>
          <w:bCs/>
          <w:iCs/>
          <w:sz w:val="24"/>
          <w:szCs w:val="24"/>
          <w:vertAlign w:val="superscript"/>
          <w:lang w:val="vi-VN"/>
        </w:rPr>
        <w:t>2</w:t>
      </w:r>
      <w:r w:rsidRPr="00487217">
        <w:rPr>
          <w:rFonts w:ascii="Arial" w:hAnsi="Arial" w:cs="Arial"/>
          <w:bCs/>
          <w:iCs/>
          <w:sz w:val="24"/>
          <w:szCs w:val="24"/>
          <w:lang w:val="vi-VN"/>
        </w:rPr>
        <w:t xml:space="preserve">  công viên này là nơi hội tụ của những tác phẩm nghệ thuật băng tuyết tuyệt đẹp, với tổng lượng băng tuyết lên tới 300.000m</w:t>
      </w:r>
      <w:r w:rsidRPr="00487217">
        <w:rPr>
          <w:rFonts w:ascii="Arial" w:hAnsi="Arial" w:cs="Arial"/>
          <w:bCs/>
          <w:iCs/>
          <w:sz w:val="24"/>
          <w:szCs w:val="24"/>
          <w:vertAlign w:val="superscript"/>
          <w:lang w:val="vi-VN"/>
        </w:rPr>
        <w:t>3</w:t>
      </w:r>
      <w:r w:rsidRPr="00487217">
        <w:rPr>
          <w:rFonts w:ascii="Arial" w:hAnsi="Arial" w:cs="Arial"/>
          <w:bCs/>
          <w:iCs/>
          <w:sz w:val="24"/>
          <w:szCs w:val="24"/>
          <w:lang w:val="vi-VN"/>
        </w:rPr>
        <w:t xml:space="preserve">. Các tác phẩm được điêu khắc tinh xảo, từ lâu đài băng đến các hình ảnh biểu tượng tăng thêm vẻ lộng lẫy cho </w:t>
      </w:r>
      <w:r w:rsidRPr="00487217">
        <w:rPr>
          <w:rFonts w:ascii="Arial" w:hAnsi="Arial" w:cs="Arial"/>
          <w:b/>
          <w:bCs/>
          <w:iCs/>
          <w:color w:val="0070C0"/>
          <w:sz w:val="24"/>
          <w:szCs w:val="24"/>
          <w:lang w:val="vi-VN"/>
        </w:rPr>
        <w:t>Thế vận hội mùa đông châu Á</w:t>
      </w:r>
    </w:p>
    <w:p w14:paraId="5087F4C1" w14:textId="2D2A4856" w:rsidR="009C5780" w:rsidRPr="00487217" w:rsidRDefault="009C5780" w:rsidP="00487217">
      <w:pPr>
        <w:spacing w:line="360" w:lineRule="auto"/>
        <w:jc w:val="both"/>
        <w:rPr>
          <w:rFonts w:ascii="Arial" w:eastAsia="Time" w:hAnsi="Arial" w:cs="Arial"/>
          <w:i/>
          <w:iCs/>
          <w:lang w:val="en-US"/>
        </w:rPr>
      </w:pPr>
      <w:r w:rsidRPr="00487217">
        <w:rPr>
          <w:rFonts w:ascii="Arial" w:eastAsia="Time" w:hAnsi="Arial" w:cs="Arial"/>
          <w:i/>
          <w:iCs/>
          <w:color w:val="FF0000"/>
          <w:highlight w:val="yellow"/>
        </w:rPr>
        <w:t>*Lưu ý:</w:t>
      </w:r>
      <w:r w:rsidRPr="00487217">
        <w:rPr>
          <w:rFonts w:ascii="Arial" w:eastAsia="Time" w:hAnsi="Arial" w:cs="Arial"/>
          <w:i/>
          <w:iCs/>
        </w:rPr>
        <w:t xml:space="preserve"> Trường hợp Đại Thế Giới Băng Tuyết chưa mở cửa vào thời điểm đoàn đến Cáp Nhĩ Tân, chương trình sẽ chuyển sang tham quan Mộng Huyễn Tuyết Quản (khu trưng bày điêu khắc băng trong nhà). Giá tour giảm 90 RMB/khách so với phương án tham quan Đại Thế Giới Băng Tuyết đã được bao gồm trong báo giá dưới đây.</w:t>
      </w:r>
    </w:p>
    <w:p w14:paraId="0AC566F5" w14:textId="30916A22" w:rsidR="009C5780" w:rsidRPr="00487217" w:rsidRDefault="00487217" w:rsidP="00283ECA">
      <w:pPr>
        <w:spacing w:line="360" w:lineRule="auto"/>
        <w:ind w:right="127"/>
        <w:jc w:val="both"/>
        <w:rPr>
          <w:rFonts w:ascii="Arial" w:eastAsia="MS Gothic" w:hAnsi="Arial" w:cs="Arial"/>
          <w:bCs/>
        </w:rPr>
      </w:pPr>
      <w:r w:rsidRPr="00487217">
        <w:rPr>
          <w:rFonts w:ascii="Arial" w:eastAsia="MS Gothic" w:hAnsi="Arial" w:cs="Arial"/>
          <w:b/>
          <w:lang w:val="en-US"/>
        </w:rPr>
        <w:t>Tối:</w:t>
      </w:r>
      <w:r>
        <w:rPr>
          <w:rFonts w:ascii="Arial" w:eastAsia="MS Gothic" w:hAnsi="Arial" w:cs="Arial"/>
          <w:bCs/>
          <w:lang w:val="en-US"/>
        </w:rPr>
        <w:t xml:space="preserve"> </w:t>
      </w:r>
      <w:r w:rsidR="009C5780" w:rsidRPr="00487217">
        <w:rPr>
          <w:rFonts w:ascii="Arial" w:eastAsia="MS Gothic" w:hAnsi="Arial" w:cs="Arial"/>
          <w:bCs/>
        </w:rPr>
        <w:t>Sau đó, đoàn về khách sạn nhận phòng nghỉ ngơi.</w:t>
      </w:r>
    </w:p>
    <w:p w14:paraId="3082945A" w14:textId="77777777" w:rsidR="009A1B2F" w:rsidRPr="009A1B2F" w:rsidRDefault="009A1B2F" w:rsidP="0088609A">
      <w:pPr>
        <w:jc w:val="both"/>
        <w:rPr>
          <w:rFonts w:ascii="Arial" w:hAnsi="Arial" w:cs="Arial"/>
          <w:b/>
          <w:bCs/>
          <w:color w:val="0070C0"/>
          <w:sz w:val="22"/>
          <w:szCs w:val="22"/>
        </w:rPr>
      </w:pPr>
      <w:r w:rsidRPr="009A1B2F">
        <w:rPr>
          <w:rFonts w:ascii="Arial" w:hAnsi="Arial" w:cs="Arial"/>
          <w:b/>
          <w:bCs/>
          <w:color w:val="0070C0"/>
          <w:sz w:val="22"/>
          <w:szCs w:val="22"/>
        </w:rPr>
        <w:t xml:space="preserve">Days Hotel By Whndham Harbin Qunli </w:t>
      </w:r>
    </w:p>
    <w:p w14:paraId="1C821870" w14:textId="77777777" w:rsidR="009A1B2F" w:rsidRPr="009A1B2F" w:rsidRDefault="009A1B2F" w:rsidP="0088609A">
      <w:pPr>
        <w:jc w:val="both"/>
        <w:rPr>
          <w:rFonts w:ascii="Arial" w:hAnsi="Arial" w:cs="Arial"/>
          <w:b/>
          <w:bCs/>
          <w:color w:val="0070C0"/>
          <w:sz w:val="22"/>
          <w:szCs w:val="22"/>
        </w:rPr>
      </w:pPr>
      <w:hyperlink r:id="rId14" w:history="1">
        <w:r w:rsidRPr="009A1B2F">
          <w:rPr>
            <w:rStyle w:val="Hyperlink"/>
            <w:rFonts w:ascii="Arial" w:hAnsi="Arial" w:cs="Arial"/>
            <w:sz w:val="22"/>
            <w:szCs w:val="22"/>
          </w:rPr>
          <w:t>https://www.trip.com/w/jvnLQrb04W2</w:t>
        </w:r>
      </w:hyperlink>
      <w:r w:rsidRPr="009A1B2F">
        <w:rPr>
          <w:rFonts w:ascii="Arial" w:hAnsi="Arial" w:cs="Arial"/>
          <w:sz w:val="22"/>
          <w:szCs w:val="22"/>
        </w:rPr>
        <w:br/>
      </w:r>
      <w:r w:rsidRPr="009A1B2F">
        <w:rPr>
          <w:rFonts w:ascii="Arial" w:hAnsi="Arial" w:cs="Arial"/>
          <w:b/>
          <w:bCs/>
          <w:color w:val="0070C0"/>
          <w:sz w:val="22"/>
          <w:szCs w:val="22"/>
        </w:rPr>
        <w:t>hoặc JIN SI JI HOTEL</w:t>
      </w:r>
    </w:p>
    <w:p w14:paraId="45F04F10" w14:textId="77777777" w:rsidR="009A1B2F" w:rsidRPr="009A1B2F" w:rsidRDefault="009A1B2F" w:rsidP="009A1B2F">
      <w:pPr>
        <w:jc w:val="both"/>
        <w:rPr>
          <w:rFonts w:ascii="Arial" w:hAnsi="Arial" w:cs="Arial"/>
          <w:sz w:val="22"/>
          <w:szCs w:val="22"/>
        </w:rPr>
      </w:pPr>
      <w:hyperlink r:id="rId15" w:history="1">
        <w:r w:rsidRPr="009A1B2F">
          <w:rPr>
            <w:rStyle w:val="Hyperlink"/>
            <w:rFonts w:ascii="Arial" w:hAnsi="Arial" w:cs="Arial"/>
            <w:sz w:val="22"/>
            <w:szCs w:val="22"/>
          </w:rPr>
          <w:t>https://www.trip.com/w/A7IyvSe04W2</w:t>
        </w:r>
      </w:hyperlink>
      <w:r w:rsidRPr="009A1B2F">
        <w:rPr>
          <w:rFonts w:ascii="Arial" w:hAnsi="Arial" w:cs="Arial"/>
          <w:sz w:val="22"/>
          <w:szCs w:val="22"/>
        </w:rPr>
        <w:br/>
        <w:t>hoặc khách sạn tương đương.</w:t>
      </w: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0967"/>
      </w:tblGrid>
      <w:tr w:rsidR="00BA2771" w14:paraId="7EEF7EF7" w14:textId="77777777">
        <w:trPr>
          <w:trHeight w:val="350"/>
        </w:trPr>
        <w:tc>
          <w:tcPr>
            <w:tcW w:w="10967" w:type="dxa"/>
            <w:tcBorders>
              <w:top w:val="nil"/>
              <w:bottom w:val="nil"/>
            </w:tcBorders>
            <w:shd w:val="clear" w:color="auto" w:fill="0070C0"/>
          </w:tcPr>
          <w:p w14:paraId="295A0E9E" w14:textId="38C4A2C3" w:rsidR="00BA2771" w:rsidRDefault="0072246E">
            <w:pPr>
              <w:tabs>
                <w:tab w:val="left" w:pos="1530"/>
              </w:tabs>
              <w:spacing w:line="276" w:lineRule="auto"/>
              <w:ind w:left="43" w:right="216"/>
              <w:jc w:val="both"/>
              <w:rPr>
                <w:rFonts w:ascii="Arial" w:hAnsi="Arial" w:cs="Arial"/>
                <w:b/>
                <w:color w:val="000000"/>
                <w:sz w:val="26"/>
                <w:szCs w:val="26"/>
              </w:rPr>
            </w:pPr>
            <w:r>
              <w:rPr>
                <w:rFonts w:ascii="Arial" w:hAnsi="Arial" w:cs="Arial"/>
                <w:b/>
                <w:color w:val="FFFFFF" w:themeColor="background1"/>
                <w:sz w:val="26"/>
                <w:szCs w:val="26"/>
              </w:rPr>
              <w:t>NGÀY 3:</w:t>
            </w:r>
            <w:r>
              <w:rPr>
                <w:rFonts w:ascii="Arial" w:hAnsi="Arial" w:cs="Arial"/>
                <w:b/>
                <w:color w:val="FFFFFF" w:themeColor="background1"/>
                <w:sz w:val="26"/>
                <w:szCs w:val="26"/>
                <w:lang w:val="de-DE"/>
              </w:rPr>
              <w:t xml:space="preserve"> </w:t>
            </w:r>
            <w:r w:rsidR="001C1BCD">
              <w:rPr>
                <w:rFonts w:ascii="Arial" w:hAnsi="Arial" w:cs="Arial"/>
                <w:b/>
                <w:color w:val="FFFFFF" w:themeColor="background1"/>
                <w:sz w:val="26"/>
                <w:szCs w:val="26"/>
                <w:lang w:val="de-DE"/>
              </w:rPr>
              <w:t>CÁP NHĨ TÂN</w:t>
            </w:r>
            <w:r>
              <w:rPr>
                <w:rFonts w:ascii="Arial" w:hAnsi="Arial" w:cs="Arial"/>
                <w:b/>
                <w:color w:val="FFFFFF" w:themeColor="background1"/>
                <w:sz w:val="26"/>
                <w:szCs w:val="26"/>
                <w:lang w:val="de-DE"/>
              </w:rPr>
              <w:t>– TUYẾT HƯƠNG</w:t>
            </w:r>
            <w:r>
              <w:rPr>
                <w:rFonts w:ascii="Arial" w:eastAsia="Arial" w:hAnsi="Arial" w:cs="Arial"/>
                <w:b/>
                <w:color w:val="FFFFFF"/>
                <w:sz w:val="26"/>
                <w:szCs w:val="26"/>
              </w:rPr>
              <w:t xml:space="preserve">                                   </w:t>
            </w:r>
            <w:r w:rsidR="00EA4CEA">
              <w:rPr>
                <w:rFonts w:ascii="Arial" w:hAnsi="Arial" w:cs="Arial"/>
                <w:b/>
                <w:color w:val="FFFFFF" w:themeColor="background1"/>
                <w:sz w:val="26"/>
                <w:szCs w:val="26"/>
              </w:rPr>
              <w:t xml:space="preserve">(Ăn </w:t>
            </w:r>
            <w:r w:rsidR="00EA4CEA" w:rsidRPr="00EA4CEA">
              <w:rPr>
                <w:rFonts w:ascii="Arial" w:hAnsi="Arial" w:cs="Arial"/>
                <w:b/>
                <w:color w:val="FFFFFF" w:themeColor="background1"/>
                <w:sz w:val="26"/>
                <w:szCs w:val="26"/>
              </w:rPr>
              <w:t>s</w:t>
            </w:r>
            <w:r w:rsidR="00EA4CEA">
              <w:rPr>
                <w:rFonts w:ascii="Arial" w:hAnsi="Arial" w:cs="Arial"/>
                <w:b/>
                <w:color w:val="FFFFFF" w:themeColor="background1"/>
                <w:sz w:val="26"/>
                <w:szCs w:val="26"/>
              </w:rPr>
              <w:t>áng,</w:t>
            </w:r>
            <w:r w:rsidR="00EA4CEA" w:rsidRPr="00EA4CEA">
              <w:rPr>
                <w:rFonts w:ascii="Arial" w:hAnsi="Arial" w:cs="Arial"/>
                <w:b/>
                <w:color w:val="FFFFFF" w:themeColor="background1"/>
                <w:sz w:val="26"/>
                <w:szCs w:val="26"/>
              </w:rPr>
              <w:t xml:space="preserve"> t</w:t>
            </w:r>
            <w:r w:rsidR="00EA4CEA">
              <w:rPr>
                <w:rFonts w:ascii="Arial" w:hAnsi="Arial" w:cs="Arial"/>
                <w:b/>
                <w:color w:val="FFFFFF" w:themeColor="background1"/>
                <w:sz w:val="26"/>
                <w:szCs w:val="26"/>
              </w:rPr>
              <w:t>rưa,</w:t>
            </w:r>
            <w:r w:rsidR="00EA4CEA" w:rsidRPr="00EA4CEA">
              <w:rPr>
                <w:rFonts w:ascii="Arial" w:hAnsi="Arial" w:cs="Arial"/>
                <w:b/>
                <w:color w:val="FFFFFF" w:themeColor="background1"/>
                <w:sz w:val="26"/>
                <w:szCs w:val="26"/>
              </w:rPr>
              <w:t xml:space="preserve"> t</w:t>
            </w:r>
            <w:r>
              <w:rPr>
                <w:rFonts w:ascii="Arial" w:hAnsi="Arial" w:cs="Arial"/>
                <w:b/>
                <w:color w:val="FFFFFF" w:themeColor="background1"/>
                <w:sz w:val="26"/>
                <w:szCs w:val="26"/>
              </w:rPr>
              <w:t>ối)</w:t>
            </w:r>
          </w:p>
        </w:tc>
      </w:tr>
    </w:tbl>
    <w:p w14:paraId="05D3B9F9" w14:textId="77777777" w:rsidR="001C1BCD" w:rsidRPr="00487217" w:rsidRDefault="001C1BCD" w:rsidP="00283ECA">
      <w:pPr>
        <w:spacing w:line="360" w:lineRule="auto"/>
        <w:ind w:right="127"/>
        <w:jc w:val="both"/>
        <w:rPr>
          <w:rFonts w:ascii="Arial" w:hAnsi="Arial" w:cs="Arial"/>
          <w:bCs/>
          <w:lang w:val="en-US"/>
        </w:rPr>
      </w:pPr>
      <w:r w:rsidRPr="00487217">
        <w:rPr>
          <w:rFonts w:ascii="Arial" w:hAnsi="Arial" w:cs="Arial"/>
          <w:b/>
          <w:bCs/>
        </w:rPr>
        <w:t>Sáng:</w:t>
      </w:r>
      <w:r w:rsidRPr="00487217">
        <w:rPr>
          <w:rFonts w:ascii="Arial" w:hAnsi="Arial" w:cs="Arial"/>
          <w:bCs/>
        </w:rPr>
        <w:t xml:space="preserve"> Sau bữa sáng, đoàn làm thủ tục trả phòng và lên xe tiếp tục hành trình di chuyển tới làng </w:t>
      </w:r>
      <w:r w:rsidRPr="00487217">
        <w:rPr>
          <w:rFonts w:ascii="Arial" w:hAnsi="Arial" w:cs="Arial"/>
          <w:b/>
          <w:color w:val="0070C0"/>
        </w:rPr>
        <w:t>Tuyết Hương</w:t>
      </w:r>
      <w:r w:rsidRPr="00487217">
        <w:rPr>
          <w:rFonts w:ascii="Arial" w:hAnsi="Arial" w:cs="Arial"/>
          <w:bCs/>
        </w:rPr>
        <w:t xml:space="preserve">, tham quan: </w:t>
      </w:r>
    </w:p>
    <w:p w14:paraId="269240BA" w14:textId="6B1BE019" w:rsidR="001C1BCD" w:rsidRPr="00487217" w:rsidRDefault="001C1BCD" w:rsidP="001C1BCD">
      <w:pPr>
        <w:pStyle w:val="ListParagraph"/>
        <w:numPr>
          <w:ilvl w:val="0"/>
          <w:numId w:val="35"/>
        </w:numPr>
        <w:spacing w:line="360" w:lineRule="auto"/>
        <w:ind w:left="567" w:right="127" w:hanging="283"/>
        <w:jc w:val="both"/>
        <w:rPr>
          <w:rFonts w:ascii="Arial" w:hAnsi="Arial" w:cs="Arial"/>
          <w:b/>
          <w:bCs/>
          <w:color w:val="0070C0"/>
          <w:sz w:val="24"/>
          <w:szCs w:val="24"/>
          <w:lang w:val="vi-VN"/>
        </w:rPr>
      </w:pPr>
      <w:r w:rsidRPr="00487217">
        <w:rPr>
          <w:rFonts w:ascii="Arial" w:eastAsia="Microsoft JhengHei" w:hAnsi="Arial" w:cs="Arial"/>
          <w:noProof/>
          <w:sz w:val="24"/>
          <w:szCs w:val="24"/>
          <w:shd w:val="clear" w:color="auto" w:fill="FFFFFF"/>
          <w:lang w:eastAsia="zh-CN"/>
        </w:rPr>
        <w:drawing>
          <wp:anchor distT="0" distB="0" distL="114300" distR="114300" simplePos="0" relativeHeight="251737600" behindDoc="1" locked="0" layoutInCell="1" allowOverlap="1" wp14:anchorId="5378E3E4" wp14:editId="5FCB712D">
            <wp:simplePos x="0" y="0"/>
            <wp:positionH relativeFrom="margin">
              <wp:align>right</wp:align>
            </wp:positionH>
            <wp:positionV relativeFrom="paragraph">
              <wp:posOffset>12065</wp:posOffset>
            </wp:positionV>
            <wp:extent cx="2638425" cy="1787525"/>
            <wp:effectExtent l="19050" t="0" r="28575" b="41275"/>
            <wp:wrapTight wrapText="bothSides">
              <wp:wrapPolygon edited="0">
                <wp:start x="312" y="0"/>
                <wp:lineTo x="-156" y="691"/>
                <wp:lineTo x="-156" y="21178"/>
                <wp:lineTo x="312" y="21869"/>
                <wp:lineTo x="21210" y="21869"/>
                <wp:lineTo x="21366" y="21408"/>
                <wp:lineTo x="21678" y="19106"/>
                <wp:lineTo x="21678" y="2532"/>
                <wp:lineTo x="21522" y="921"/>
                <wp:lineTo x="21210" y="0"/>
                <wp:lineTo x="312" y="0"/>
              </wp:wrapPolygon>
            </wp:wrapTight>
            <wp:docPr id="128483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32497" name=""/>
                    <pic:cNvPicPr/>
                  </pic:nvPicPr>
                  <pic:blipFill rotWithShape="1">
                    <a:blip r:embed="rId16" cstate="print">
                      <a:extLst>
                        <a:ext uri="{28A0092B-C50C-407E-A947-70E740481C1C}">
                          <a14:useLocalDpi xmlns:a14="http://schemas.microsoft.com/office/drawing/2010/main" val="0"/>
                        </a:ext>
                      </a:extLst>
                    </a:blip>
                    <a:srcRect t="18783" r="383" b="13543"/>
                    <a:stretch/>
                  </pic:blipFill>
                  <pic:spPr bwMode="auto">
                    <a:xfrm>
                      <a:off x="0" y="0"/>
                      <a:ext cx="2638425" cy="1787525"/>
                    </a:xfrm>
                    <a:prstGeom prst="roundRect">
                      <a:avLst>
                        <a:gd name="adj" fmla="val 8594"/>
                      </a:avLst>
                    </a:prstGeom>
                    <a:solidFill>
                      <a:srgbClr val="FFFFFF">
                        <a:shade val="85000"/>
                      </a:srgbClr>
                    </a:solidFill>
                    <a:ln>
                      <a:noFill/>
                    </a:ln>
                    <a:effectLst>
                      <a:reflection blurRad="12700" stA="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7217">
        <w:rPr>
          <w:rFonts w:ascii="Arial" w:hAnsi="Arial" w:cs="Arial"/>
          <w:b/>
          <w:bCs/>
          <w:color w:val="0070C0"/>
          <w:sz w:val="24"/>
          <w:szCs w:val="24"/>
        </w:rPr>
        <w:t xml:space="preserve"> </w:t>
      </w:r>
      <w:r w:rsidR="00487217" w:rsidRPr="00487217">
        <w:rPr>
          <w:rFonts w:ascii="Arial" w:hAnsi="Arial" w:cs="Arial"/>
          <w:b/>
          <w:bCs/>
          <w:color w:val="0070C0"/>
          <w:sz w:val="24"/>
          <w:szCs w:val="24"/>
        </w:rPr>
        <w:t>S</w:t>
      </w:r>
      <w:r w:rsidRPr="00487217">
        <w:rPr>
          <w:rFonts w:ascii="Arial" w:hAnsi="Arial" w:cs="Arial"/>
          <w:b/>
          <w:bCs/>
          <w:color w:val="0070C0"/>
          <w:sz w:val="24"/>
          <w:szCs w:val="24"/>
        </w:rPr>
        <w:t>ạn đạo ngắm cảnh Tuyết Hương</w:t>
      </w:r>
      <w:r w:rsidRPr="00487217">
        <w:rPr>
          <w:rFonts w:ascii="Arial" w:hAnsi="Arial" w:cs="Arial"/>
          <w:bCs/>
          <w:color w:val="0070C0"/>
          <w:sz w:val="24"/>
          <w:szCs w:val="24"/>
        </w:rPr>
        <w:t xml:space="preserve">: </w:t>
      </w:r>
      <w:r w:rsidRPr="00487217">
        <w:rPr>
          <w:rFonts w:ascii="Arial" w:hAnsi="Arial" w:cs="Arial"/>
          <w:b/>
          <w:bCs/>
          <w:color w:val="0070C0"/>
          <w:sz w:val="24"/>
          <w:szCs w:val="24"/>
          <w:lang w:val="vi-VN"/>
        </w:rPr>
        <w:t xml:space="preserve"> </w:t>
      </w:r>
      <w:r w:rsidRPr="00487217">
        <w:rPr>
          <w:rFonts w:ascii="Arial" w:hAnsi="Arial" w:cs="Arial"/>
          <w:color w:val="000000"/>
          <w:sz w:val="24"/>
          <w:szCs w:val="24"/>
          <w:shd w:val="clear" w:color="auto" w:fill="FFFFFF"/>
          <w:lang w:val="vi-VN"/>
        </w:rPr>
        <w:t>Dọc theo con đường ván tham quan ở cổng phía nam núi Bangchui, uốn lượn lên đến đỉnh cao nhất của núi Bangchui có đài quan sát với khung cảnh vô tận. Đài quan sát được chia thành hai tầng, cao 8 mét, có kết cấu bằng gỗ và hình dáng khéo léo. Đứng trên đài quan sát phóng tầm mắt ra xa, cả khung cảnh làng Tuyết Hương như hiện ra trước mắt</w:t>
      </w:r>
    </w:p>
    <w:p w14:paraId="53C9ED0C" w14:textId="4495112A" w:rsidR="001C1BCD" w:rsidRPr="00487217" w:rsidRDefault="00487217" w:rsidP="001C1BCD">
      <w:pPr>
        <w:pStyle w:val="ListParagraph"/>
        <w:numPr>
          <w:ilvl w:val="0"/>
          <w:numId w:val="35"/>
        </w:numPr>
        <w:spacing w:line="360" w:lineRule="auto"/>
        <w:ind w:right="127"/>
        <w:jc w:val="both"/>
        <w:rPr>
          <w:rFonts w:ascii="Arial" w:hAnsi="Arial" w:cs="Arial"/>
          <w:bCs/>
          <w:sz w:val="24"/>
          <w:szCs w:val="24"/>
        </w:rPr>
      </w:pPr>
      <w:r w:rsidRPr="00487217">
        <w:rPr>
          <w:rFonts w:ascii="Arial" w:hAnsi="Arial" w:cs="Arial"/>
          <w:noProof/>
          <w:sz w:val="24"/>
          <w:szCs w:val="24"/>
          <w:lang w:eastAsia="zh-CN"/>
        </w:rPr>
        <w:drawing>
          <wp:anchor distT="0" distB="0" distL="114300" distR="114300" simplePos="0" relativeHeight="251736576" behindDoc="0" locked="0" layoutInCell="1" allowOverlap="1" wp14:anchorId="1AC1B2E7" wp14:editId="65D93022">
            <wp:simplePos x="0" y="0"/>
            <wp:positionH relativeFrom="margin">
              <wp:posOffset>4338320</wp:posOffset>
            </wp:positionH>
            <wp:positionV relativeFrom="paragraph">
              <wp:posOffset>24765</wp:posOffset>
            </wp:positionV>
            <wp:extent cx="2627630" cy="1702435"/>
            <wp:effectExtent l="19050" t="0" r="20320" b="311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t="1408" b="1408"/>
                    <a:stretch>
                      <a:fillRect/>
                    </a:stretch>
                  </pic:blipFill>
                  <pic:spPr>
                    <a:xfrm>
                      <a:off x="0" y="0"/>
                      <a:ext cx="2627630" cy="17024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1C1BCD" w:rsidRPr="00487217">
        <w:rPr>
          <w:rFonts w:ascii="Arial" w:hAnsi="Arial" w:cs="Arial"/>
          <w:b/>
          <w:bCs/>
          <w:color w:val="0070C0"/>
          <w:sz w:val="24"/>
          <w:szCs w:val="24"/>
          <w:lang w:val="vi-VN"/>
        </w:rPr>
        <w:t>Quảng trường bia đá kỷ niệm Làng Tuyết</w:t>
      </w:r>
      <w:r w:rsidR="001C1BCD" w:rsidRPr="00487217">
        <w:rPr>
          <w:rFonts w:ascii="Arial" w:hAnsi="Arial" w:cs="Arial"/>
          <w:bCs/>
          <w:sz w:val="24"/>
          <w:szCs w:val="24"/>
          <w:lang w:val="vi-VN"/>
        </w:rPr>
        <w:t>, chụp hình lưu niệm và tự do tận hưởng không khí đặc trưng của vùng đất tuyết.</w:t>
      </w:r>
      <w:r w:rsidR="001C1BCD" w:rsidRPr="00487217">
        <w:rPr>
          <w:rFonts w:ascii="Arial" w:hAnsi="Arial" w:cs="Arial"/>
          <w:color w:val="000000"/>
          <w:sz w:val="24"/>
          <w:szCs w:val="24"/>
          <w:shd w:val="clear" w:color="auto" w:fill="FFFFFF"/>
        </w:rPr>
        <w:t>.</w:t>
      </w:r>
    </w:p>
    <w:p w14:paraId="0497B829" w14:textId="08DAFA78" w:rsidR="001C1BCD" w:rsidRPr="00487217" w:rsidRDefault="001C1BCD" w:rsidP="001C1BCD">
      <w:pPr>
        <w:pStyle w:val="ListParagraph"/>
        <w:numPr>
          <w:ilvl w:val="0"/>
          <w:numId w:val="30"/>
        </w:numPr>
        <w:spacing w:after="0" w:line="360" w:lineRule="auto"/>
        <w:ind w:left="567" w:right="62" w:hanging="284"/>
        <w:jc w:val="both"/>
        <w:rPr>
          <w:rFonts w:ascii="Arial" w:hAnsi="Arial" w:cs="Arial"/>
          <w:b/>
          <w:color w:val="222222"/>
          <w:sz w:val="24"/>
          <w:szCs w:val="24"/>
          <w:shd w:val="clear" w:color="auto" w:fill="FFFFFF"/>
          <w:lang w:val="vi-VN"/>
        </w:rPr>
      </w:pPr>
      <w:r w:rsidRPr="00487217">
        <w:rPr>
          <w:rFonts w:ascii="Arial" w:hAnsi="Arial" w:cs="Arial"/>
          <w:b/>
          <w:bCs/>
          <w:color w:val="0070C0"/>
          <w:sz w:val="24"/>
          <w:szCs w:val="24"/>
          <w:lang w:val="vi-VN"/>
        </w:rPr>
        <w:t>Dạo phố Tuyết V</w:t>
      </w:r>
      <w:r w:rsidRPr="00487217">
        <w:rPr>
          <w:rFonts w:ascii="Arial" w:hAnsi="Arial" w:cs="Arial"/>
          <w:b/>
          <w:bCs/>
          <w:color w:val="0070C0"/>
          <w:sz w:val="24"/>
          <w:szCs w:val="24"/>
        </w:rPr>
        <w:t>ận</w:t>
      </w:r>
      <w:r w:rsidRPr="00487217">
        <w:rPr>
          <w:rFonts w:ascii="Arial" w:hAnsi="Arial" w:cs="Arial"/>
          <w:b/>
          <w:bCs/>
          <w:color w:val="0070C0"/>
          <w:sz w:val="24"/>
          <w:szCs w:val="24"/>
          <w:lang w:val="vi-VN"/>
        </w:rPr>
        <w:t xml:space="preserve"> </w:t>
      </w:r>
      <w:r w:rsidRPr="00487217">
        <w:rPr>
          <w:rFonts w:ascii="Arial" w:hAnsi="Arial" w:cs="Arial"/>
          <w:b/>
          <w:bCs/>
          <w:sz w:val="24"/>
          <w:szCs w:val="24"/>
          <w:lang w:val="vi-VN"/>
        </w:rPr>
        <w:t>-</w:t>
      </w:r>
      <w:r w:rsidRPr="00487217">
        <w:rPr>
          <w:rFonts w:ascii="Arial" w:hAnsi="Arial" w:cs="Arial"/>
          <w:sz w:val="24"/>
          <w:szCs w:val="24"/>
          <w:shd w:val="clear" w:color="auto" w:fill="FFFFFF"/>
          <w:lang w:val="vi-VN"/>
        </w:rPr>
        <w:t xml:space="preserve"> </w:t>
      </w:r>
      <w:r w:rsidRPr="00487217">
        <w:rPr>
          <w:rFonts w:ascii="Arial" w:hAnsi="Arial" w:cs="Arial"/>
          <w:color w:val="222222"/>
          <w:sz w:val="24"/>
          <w:szCs w:val="24"/>
          <w:shd w:val="clear" w:color="auto" w:fill="FFFFFF"/>
          <w:lang w:val="vi-VN"/>
        </w:rPr>
        <w:t xml:space="preserve">trên thực tế, phố Tuyết Vân chỉ dài vài trăm mét và không quá rộng, và nó </w:t>
      </w:r>
      <w:r w:rsidRPr="00487217">
        <w:rPr>
          <w:rFonts w:ascii="Arial" w:hAnsi="Arial" w:cs="Arial"/>
          <w:color w:val="0070C0"/>
          <w:sz w:val="24"/>
          <w:szCs w:val="24"/>
          <w:shd w:val="clear" w:color="auto" w:fill="FFFFFF"/>
          <w:lang w:val="vi-VN"/>
        </w:rPr>
        <w:t>là con đường chính phồn hoa và nhộn nhịp nhất ở thị trấn Tuyết</w:t>
      </w:r>
      <w:r w:rsidRPr="00487217">
        <w:rPr>
          <w:rFonts w:ascii="Arial" w:hAnsi="Arial" w:cs="Arial"/>
          <w:color w:val="222222"/>
          <w:sz w:val="24"/>
          <w:szCs w:val="24"/>
          <w:shd w:val="clear" w:color="auto" w:fill="FFFFFF"/>
          <w:lang w:val="vi-VN"/>
        </w:rPr>
        <w:t xml:space="preserve">. Có một số khách sạn và nhà hàng trên con phố này, bao gồm </w:t>
      </w:r>
      <w:r w:rsidRPr="00487217">
        <w:rPr>
          <w:rFonts w:ascii="Arial" w:hAnsi="Arial" w:cs="Arial"/>
          <w:b/>
          <w:color w:val="0070C0"/>
          <w:sz w:val="24"/>
          <w:szCs w:val="24"/>
          <w:shd w:val="clear" w:color="auto" w:fill="FFFFFF"/>
          <w:lang w:val="vi-VN"/>
        </w:rPr>
        <w:t>Phòng Triển lãm Thị trấn Tuyết, Bưu điện Thị trấn Tuyết, Quầy hàng Thực phẩm Đông Bắc.</w:t>
      </w:r>
      <w:r w:rsidRPr="00487217">
        <w:rPr>
          <w:rFonts w:ascii="Arial" w:hAnsi="Arial" w:cs="Arial"/>
          <w:b/>
          <w:color w:val="222222"/>
          <w:sz w:val="24"/>
          <w:szCs w:val="24"/>
          <w:shd w:val="clear" w:color="auto" w:fill="FFFFFF"/>
          <w:lang w:val="vi-VN"/>
        </w:rPr>
        <w:t xml:space="preserve"> </w:t>
      </w:r>
    </w:p>
    <w:p w14:paraId="4B80A55B" w14:textId="77777777" w:rsidR="001C1BCD" w:rsidRPr="00487217" w:rsidRDefault="001C1BCD" w:rsidP="00283ECA">
      <w:pPr>
        <w:spacing w:line="360" w:lineRule="auto"/>
        <w:ind w:left="283" w:right="62"/>
        <w:jc w:val="both"/>
        <w:rPr>
          <w:rFonts w:ascii="Arial" w:hAnsi="Arial" w:cs="Arial"/>
          <w:b/>
          <w:color w:val="222222"/>
          <w:shd w:val="clear" w:color="auto" w:fill="FFFFFF"/>
        </w:rPr>
      </w:pPr>
      <w:r w:rsidRPr="00487217">
        <w:rPr>
          <w:rFonts w:ascii="Arial" w:hAnsi="Arial" w:cs="Arial"/>
          <w:b/>
          <w:i/>
          <w:iCs/>
          <w:color w:val="FF0000"/>
        </w:rPr>
        <w:t xml:space="preserve">Ngoài ra quý khách có thể lựa chọn tham gia các hoạt động sau </w:t>
      </w:r>
      <w:r w:rsidRPr="00487217">
        <w:rPr>
          <w:rFonts w:ascii="Arial" w:hAnsi="Arial" w:cs="Arial"/>
          <w:b/>
          <w:i/>
          <w:iCs/>
          <w:color w:val="FF0000"/>
          <w:highlight w:val="yellow"/>
        </w:rPr>
        <w:t>(chi phí tự túc):</w:t>
      </w:r>
      <w:r w:rsidRPr="00487217">
        <w:rPr>
          <w:rFonts w:ascii="Arial" w:hAnsi="Arial" w:cs="Arial"/>
          <w:b/>
          <w:i/>
          <w:iCs/>
          <w:color w:val="FF0000"/>
        </w:rPr>
        <w:t xml:space="preserve"> </w:t>
      </w:r>
    </w:p>
    <w:p w14:paraId="21547132" w14:textId="0001A483" w:rsidR="001C1BCD" w:rsidRPr="00487217" w:rsidRDefault="001C1BCD" w:rsidP="00283ECA">
      <w:pPr>
        <w:spacing w:line="360" w:lineRule="auto"/>
        <w:ind w:left="426" w:right="127"/>
        <w:jc w:val="both"/>
        <w:rPr>
          <w:rFonts w:ascii="Arial" w:hAnsi="Arial" w:cs="Arial"/>
          <w:bCs/>
          <w:color w:val="FF0000"/>
        </w:rPr>
      </w:pPr>
      <w:r w:rsidRPr="00487217">
        <w:rPr>
          <w:rFonts w:ascii="Arial" w:hAnsi="Arial" w:cs="Arial"/>
          <w:b/>
          <w:color w:val="0070C0"/>
          <w:lang w:val="en-US"/>
        </w:rPr>
        <w:t xml:space="preserve">1. </w:t>
      </w:r>
      <w:r w:rsidRPr="00487217">
        <w:rPr>
          <w:rFonts w:ascii="Arial" w:hAnsi="Arial" w:cs="Arial"/>
          <w:b/>
          <w:color w:val="0070C0"/>
        </w:rPr>
        <w:t>Đại Thốc Đỉnh Tử Sơn + Xe mô-tô tuyết</w:t>
      </w:r>
      <w:r w:rsidRPr="00487217">
        <w:rPr>
          <w:rFonts w:ascii="Arial" w:hAnsi="Arial" w:cs="Arial"/>
          <w:bCs/>
        </w:rPr>
        <w:t xml:space="preserve"> </w:t>
      </w:r>
      <w:r w:rsidRPr="00487217">
        <w:rPr>
          <w:rFonts w:ascii="Arial" w:hAnsi="Arial" w:cs="Arial"/>
          <w:b/>
          <w:color w:val="FF0000"/>
        </w:rPr>
        <w:t>280RMB/người</w:t>
      </w:r>
    </w:p>
    <w:p w14:paraId="3F875C89" w14:textId="25C04549" w:rsidR="001C1BCD" w:rsidRPr="00487217" w:rsidRDefault="00487217" w:rsidP="00283ECA">
      <w:pPr>
        <w:spacing w:line="360" w:lineRule="auto"/>
        <w:ind w:right="127" w:firstLine="720"/>
        <w:jc w:val="both"/>
        <w:rPr>
          <w:rFonts w:ascii="Arial" w:hAnsi="Arial" w:cs="Arial"/>
          <w:bCs/>
        </w:rPr>
      </w:pPr>
      <w:r w:rsidRPr="004441E5">
        <w:rPr>
          <w:rFonts w:ascii="Arial" w:eastAsia="Microsoft JhengHei" w:hAnsi="Arial" w:cs="Arial"/>
          <w:noProof/>
          <w:shd w:val="clear" w:color="auto" w:fill="FFFFFF"/>
          <w:lang w:eastAsia="zh-CN"/>
        </w:rPr>
        <w:lastRenderedPageBreak/>
        <w:drawing>
          <wp:anchor distT="0" distB="0" distL="114300" distR="114300" simplePos="0" relativeHeight="251746816" behindDoc="1" locked="0" layoutInCell="1" allowOverlap="1" wp14:anchorId="5BEDECB0" wp14:editId="76E04DC1">
            <wp:simplePos x="0" y="0"/>
            <wp:positionH relativeFrom="margin">
              <wp:posOffset>4369435</wp:posOffset>
            </wp:positionH>
            <wp:positionV relativeFrom="paragraph">
              <wp:posOffset>0</wp:posOffset>
            </wp:positionV>
            <wp:extent cx="2638425" cy="1787525"/>
            <wp:effectExtent l="19050" t="0" r="28575" b="41275"/>
            <wp:wrapTight wrapText="bothSides">
              <wp:wrapPolygon edited="0">
                <wp:start x="312" y="0"/>
                <wp:lineTo x="-156" y="691"/>
                <wp:lineTo x="-156" y="21178"/>
                <wp:lineTo x="312" y="21869"/>
                <wp:lineTo x="21210" y="21869"/>
                <wp:lineTo x="21366" y="21408"/>
                <wp:lineTo x="21678" y="19106"/>
                <wp:lineTo x="21678" y="2532"/>
                <wp:lineTo x="21522" y="921"/>
                <wp:lineTo x="21210" y="0"/>
                <wp:lineTo x="312" y="0"/>
              </wp:wrapPolygon>
            </wp:wrapTight>
            <wp:docPr id="78476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68554" name="Picture 1"/>
                    <pic:cNvPicPr/>
                  </pic:nvPicPr>
                  <pic:blipFill>
                    <a:blip r:embed="rId19" cstate="print">
                      <a:extLst>
                        <a:ext uri="{28A0092B-C50C-407E-A947-70E740481C1C}">
                          <a14:useLocalDpi xmlns:a14="http://schemas.microsoft.com/office/drawing/2010/main" val="0"/>
                        </a:ext>
                      </a:extLst>
                    </a:blip>
                    <a:srcRect t="1180" b="1180"/>
                    <a:stretch>
                      <a:fillRect/>
                    </a:stretch>
                  </pic:blipFill>
                  <pic:spPr bwMode="auto">
                    <a:xfrm>
                      <a:off x="0" y="0"/>
                      <a:ext cx="2638425" cy="1787525"/>
                    </a:xfrm>
                    <a:prstGeom prst="roundRect">
                      <a:avLst>
                        <a:gd name="adj" fmla="val 8594"/>
                      </a:avLst>
                    </a:prstGeom>
                    <a:solidFill>
                      <a:srgbClr val="FFFFFF">
                        <a:shade val="85000"/>
                      </a:srgbClr>
                    </a:solidFill>
                    <a:ln>
                      <a:noFill/>
                    </a:ln>
                    <a:effectLst>
                      <a:reflection blurRad="12700" stA="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1BCD" w:rsidRPr="00487217">
        <w:rPr>
          <w:rFonts w:ascii="Arial" w:hAnsi="Arial" w:cs="Arial"/>
        </w:rPr>
        <w:t xml:space="preserve">Trải nghiệm phương tiện giao thông lên núi được gọi là </w:t>
      </w:r>
      <w:r w:rsidR="001C1BCD" w:rsidRPr="00487217">
        <w:rPr>
          <w:rFonts w:ascii="Arial" w:hAnsi="Arial" w:cs="Arial"/>
          <w:color w:val="0070C0"/>
        </w:rPr>
        <w:t>"Linh hồn trên tuyết" (xe trượt tuyết)</w:t>
      </w:r>
      <w:r w:rsidR="001C1BCD" w:rsidRPr="00487217">
        <w:rPr>
          <w:rFonts w:ascii="Arial" w:hAnsi="Arial" w:cs="Arial"/>
          <w:bCs/>
        </w:rPr>
        <w:t xml:space="preserve"> chinh phục đỉnh cao nhất tỉnh Hắc Long Giang -  Đại Độ Đỉnh Tử Sơn, trải nghiệm "Tốc độ và Đam mê", gặp gỡ biển mây, sương muối, cảm thán sự kỳ diệu của thiên nhiên!</w:t>
      </w:r>
    </w:p>
    <w:p w14:paraId="46F5D7A6" w14:textId="5FB2D797" w:rsidR="001C1BCD" w:rsidRPr="00487217" w:rsidRDefault="001C1BCD" w:rsidP="00283ECA">
      <w:pPr>
        <w:spacing w:line="360" w:lineRule="auto"/>
        <w:ind w:left="568" w:right="127"/>
        <w:jc w:val="both"/>
        <w:rPr>
          <w:rFonts w:ascii="Arial" w:hAnsi="Arial" w:cs="Arial"/>
          <w:bCs/>
          <w:color w:val="FF0000"/>
        </w:rPr>
      </w:pPr>
      <w:r w:rsidRPr="00487217">
        <w:rPr>
          <w:rFonts w:ascii="Arial" w:hAnsi="Arial" w:cs="Arial"/>
          <w:b/>
          <w:color w:val="0070C0"/>
          <w:lang w:val="en-US"/>
        </w:rPr>
        <w:t xml:space="preserve">2. </w:t>
      </w:r>
      <w:r w:rsidRPr="00487217">
        <w:rPr>
          <w:rFonts w:ascii="Arial" w:hAnsi="Arial" w:cs="Arial"/>
          <w:b/>
          <w:color w:val="0070C0"/>
        </w:rPr>
        <w:t xml:space="preserve">Mộng Huyễn Gia Viên </w:t>
      </w:r>
      <w:r w:rsidRPr="00487217">
        <w:rPr>
          <w:rFonts w:ascii="Arial" w:hAnsi="Arial" w:cs="Arial"/>
          <w:b/>
          <w:color w:val="FF0000"/>
        </w:rPr>
        <w:t>158RMB/người</w:t>
      </w:r>
    </w:p>
    <w:p w14:paraId="605EDA03" w14:textId="77777777" w:rsidR="001C1BCD" w:rsidRPr="00487217" w:rsidRDefault="001C1BCD" w:rsidP="00283ECA">
      <w:pPr>
        <w:spacing w:line="360" w:lineRule="auto"/>
        <w:ind w:right="127" w:firstLine="567"/>
        <w:jc w:val="both"/>
        <w:rPr>
          <w:rFonts w:ascii="Arial" w:hAnsi="Arial" w:cs="Arial"/>
          <w:bCs/>
          <w:lang w:val="en-US"/>
        </w:rPr>
      </w:pPr>
      <w:r w:rsidRPr="00487217">
        <w:rPr>
          <w:rFonts w:ascii="Arial" w:hAnsi="Arial" w:cs="Arial"/>
        </w:rPr>
        <w:t xml:space="preserve">Địa điểm quay </w:t>
      </w:r>
      <w:r w:rsidRPr="00487217">
        <w:rPr>
          <w:rFonts w:ascii="Arial" w:hAnsi="Arial" w:cs="Arial"/>
          <w:color w:val="0070C0"/>
        </w:rPr>
        <w:t>“Nấm tuyết – Cội nguồn cảnh tuyết”</w:t>
      </w:r>
      <w:r w:rsidRPr="00487217">
        <w:rPr>
          <w:rFonts w:ascii="Arial" w:hAnsi="Arial" w:cs="Arial"/>
          <w:bCs/>
        </w:rPr>
        <w:t>, xem biểu diễn Nhị nhân chuyển Đông Bắc đặc sắc và hài hước</w:t>
      </w:r>
    </w:p>
    <w:p w14:paraId="31DE95B5" w14:textId="77777777" w:rsidR="001C1BCD" w:rsidRPr="00487217" w:rsidRDefault="001C1BCD" w:rsidP="00283ECA">
      <w:pPr>
        <w:spacing w:line="360" w:lineRule="auto"/>
        <w:ind w:right="127" w:firstLine="567"/>
        <w:jc w:val="both"/>
        <w:rPr>
          <w:rFonts w:ascii="Arial" w:hAnsi="Arial" w:cs="Arial"/>
          <w:bCs/>
          <w:lang w:val="en-US"/>
        </w:rPr>
      </w:pPr>
      <w:r w:rsidRPr="00487217">
        <w:rPr>
          <w:rFonts w:ascii="Arial" w:hAnsi="Arial" w:cs="Arial"/>
          <w:b/>
          <w:color w:val="0070C0"/>
          <w:lang w:val="en-US"/>
        </w:rPr>
        <w:t>3.  Nhị Nhân chuyển Đông Bắc</w:t>
      </w:r>
      <w:r w:rsidRPr="00487217">
        <w:rPr>
          <w:rFonts w:ascii="Arial" w:hAnsi="Arial" w:cs="Arial"/>
          <w:bCs/>
          <w:color w:val="0070C0"/>
          <w:lang w:val="en-US"/>
        </w:rPr>
        <w:t xml:space="preserve"> </w:t>
      </w:r>
      <w:r w:rsidRPr="00487217">
        <w:rPr>
          <w:rFonts w:ascii="Arial" w:hAnsi="Arial" w:cs="Arial"/>
          <w:b/>
          <w:color w:val="FF0000"/>
        </w:rPr>
        <w:t>1</w:t>
      </w:r>
      <w:r w:rsidRPr="00487217">
        <w:rPr>
          <w:rFonts w:ascii="Arial" w:hAnsi="Arial" w:cs="Arial"/>
          <w:b/>
          <w:color w:val="FF0000"/>
          <w:lang w:val="en-US"/>
        </w:rPr>
        <w:t>9</w:t>
      </w:r>
      <w:r w:rsidRPr="00487217">
        <w:rPr>
          <w:rFonts w:ascii="Arial" w:hAnsi="Arial" w:cs="Arial"/>
          <w:b/>
          <w:color w:val="FF0000"/>
        </w:rPr>
        <w:t>8RMB/người</w:t>
      </w:r>
    </w:p>
    <w:p w14:paraId="43221AD1" w14:textId="77777777" w:rsidR="001C1BCD" w:rsidRPr="00487217" w:rsidRDefault="001C1BCD" w:rsidP="00283ECA">
      <w:pPr>
        <w:spacing w:line="360" w:lineRule="auto"/>
        <w:ind w:right="127"/>
        <w:jc w:val="both"/>
        <w:rPr>
          <w:rFonts w:ascii="Arial" w:hAnsi="Arial" w:cs="Arial"/>
          <w:bCs/>
          <w:i/>
        </w:rPr>
      </w:pPr>
      <w:r w:rsidRPr="00487217">
        <w:rPr>
          <w:rFonts w:ascii="Arial" w:hAnsi="Arial" w:cs="Arial"/>
          <w:b/>
        </w:rPr>
        <w:t>Tối:</w:t>
      </w:r>
      <w:r w:rsidRPr="00487217">
        <w:rPr>
          <w:rFonts w:ascii="Arial" w:hAnsi="Arial" w:cs="Arial"/>
          <w:bCs/>
        </w:rPr>
        <w:t xml:space="preserve"> Bữa tối, đoàn </w:t>
      </w:r>
      <w:r w:rsidRPr="00487217">
        <w:rPr>
          <w:rFonts w:ascii="Arial" w:hAnsi="Arial" w:cs="Arial"/>
          <w:b/>
          <w:color w:val="0070C0"/>
        </w:rPr>
        <w:t>thương thức ẩm thực địa phương</w:t>
      </w:r>
      <w:r w:rsidRPr="00487217">
        <w:rPr>
          <w:rFonts w:ascii="Arial" w:hAnsi="Arial" w:cs="Arial"/>
          <w:bCs/>
        </w:rPr>
        <w:t xml:space="preserve">, sau đó về khách sạn nhận phòng nghỉ ngơi hoặc xem </w:t>
      </w:r>
      <w:r w:rsidRPr="00487217">
        <w:rPr>
          <w:rFonts w:ascii="Arial" w:hAnsi="Arial" w:cs="Arial"/>
          <w:b/>
          <w:bCs/>
          <w:color w:val="0070C0"/>
        </w:rPr>
        <w:t xml:space="preserve">Diễu hành xe hoa, Biểu diễn múa dân gian, Disco quy mô lớn </w:t>
      </w:r>
      <w:r w:rsidRPr="00487217">
        <w:rPr>
          <w:rFonts w:ascii="Arial" w:hAnsi="Arial" w:cs="Arial"/>
          <w:bCs/>
          <w:i/>
          <w:highlight w:val="yellow"/>
        </w:rPr>
        <w:t>(tùy theo chính sách khu du lịch)</w:t>
      </w:r>
    </w:p>
    <w:p w14:paraId="0E6BAA82" w14:textId="55635B4F" w:rsidR="001C1BCD" w:rsidRPr="00487217" w:rsidRDefault="001C1BCD" w:rsidP="001C1BCD">
      <w:pPr>
        <w:spacing w:line="360" w:lineRule="auto"/>
        <w:ind w:right="127"/>
        <w:jc w:val="both"/>
        <w:rPr>
          <w:rFonts w:ascii="Arial" w:hAnsi="Arial" w:cs="Arial"/>
          <w:b/>
          <w:i/>
          <w:color w:val="FF0000"/>
        </w:rPr>
      </w:pPr>
      <w:r w:rsidRPr="00487217">
        <w:rPr>
          <w:rFonts w:ascii="Arial" w:hAnsi="Arial" w:cs="Arial"/>
          <w:b/>
          <w:i/>
        </w:rPr>
        <w:t xml:space="preserve">Khách sạn tham khảo: </w:t>
      </w:r>
      <w:r w:rsidRPr="00487217">
        <w:rPr>
          <w:rFonts w:ascii="Arial" w:hAnsi="Arial" w:cs="Arial"/>
          <w:b/>
          <w:i/>
          <w:color w:val="FF0000"/>
        </w:rPr>
        <w:t>Homestay</w:t>
      </w:r>
      <w:r w:rsidR="00487217">
        <w:rPr>
          <w:rFonts w:ascii="Arial" w:hAnsi="Arial" w:cs="Arial"/>
          <w:b/>
          <w:i/>
          <w:color w:val="FF0000"/>
          <w:lang w:val="en-US"/>
        </w:rPr>
        <w:t xml:space="preserve"> ở Làng Tuyết Hương</w:t>
      </w:r>
      <w:r w:rsidRPr="00487217">
        <w:rPr>
          <w:rFonts w:ascii="Arial" w:hAnsi="Arial" w:cs="Arial"/>
          <w:b/>
          <w:i/>
          <w:color w:val="FF0000"/>
        </w:rPr>
        <w:t xml:space="preserve"> - Phòng có hệ thống sưởi, giường sưởi, phòng tắm riêng có nước nóng 24/24h.</w:t>
      </w: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0967"/>
      </w:tblGrid>
      <w:tr w:rsidR="00BA2771" w14:paraId="63F23D26" w14:textId="77777777">
        <w:trPr>
          <w:trHeight w:val="350"/>
        </w:trPr>
        <w:tc>
          <w:tcPr>
            <w:tcW w:w="10967" w:type="dxa"/>
            <w:tcBorders>
              <w:top w:val="nil"/>
              <w:bottom w:val="nil"/>
            </w:tcBorders>
            <w:shd w:val="clear" w:color="auto" w:fill="0070C0"/>
            <w:vAlign w:val="center"/>
          </w:tcPr>
          <w:p w14:paraId="392F3ADF" w14:textId="77777777" w:rsidR="00BA2771" w:rsidRDefault="0072246E">
            <w:pPr>
              <w:tabs>
                <w:tab w:val="left" w:pos="1530"/>
              </w:tabs>
              <w:spacing w:line="276" w:lineRule="auto"/>
              <w:ind w:left="43" w:right="216"/>
              <w:rPr>
                <w:rFonts w:ascii="Arial" w:hAnsi="Arial" w:cs="Arial"/>
                <w:b/>
                <w:color w:val="000000"/>
                <w:sz w:val="26"/>
                <w:szCs w:val="26"/>
              </w:rPr>
            </w:pPr>
            <w:r>
              <w:rPr>
                <w:rFonts w:ascii="Arial" w:hAnsi="Arial" w:cs="Arial"/>
                <w:b/>
                <w:color w:val="FFFFFF" w:themeColor="background1"/>
                <w:sz w:val="26"/>
                <w:szCs w:val="26"/>
              </w:rPr>
              <w:t xml:space="preserve">NGÀY 4: </w:t>
            </w:r>
            <w:r w:rsidRPr="003B2B7F">
              <w:rPr>
                <w:rFonts w:ascii="Arial" w:hAnsi="Arial" w:cs="Arial"/>
                <w:b/>
                <w:color w:val="FFFFFF" w:themeColor="background1"/>
                <w:sz w:val="26"/>
                <w:szCs w:val="26"/>
              </w:rPr>
              <w:t xml:space="preserve">TUYẾT HƯƠNG - </w:t>
            </w:r>
            <w:r>
              <w:rPr>
                <w:rFonts w:ascii="Arial" w:eastAsia="Arial" w:hAnsi="Arial" w:cs="Arial"/>
                <w:b/>
                <w:color w:val="FFFFFF"/>
                <w:sz w:val="26"/>
                <w:szCs w:val="26"/>
              </w:rPr>
              <w:t xml:space="preserve">CÁP NHĨ TÂN                                        </w:t>
            </w:r>
            <w:r w:rsidR="00EA4CEA">
              <w:rPr>
                <w:rFonts w:ascii="Arial" w:hAnsi="Arial" w:cs="Arial"/>
                <w:b/>
                <w:color w:val="FFFFFF" w:themeColor="background1"/>
                <w:sz w:val="26"/>
                <w:szCs w:val="26"/>
              </w:rPr>
              <w:t xml:space="preserve">(Ăn </w:t>
            </w:r>
            <w:r w:rsidR="00EA4CEA" w:rsidRPr="00EA4CEA">
              <w:rPr>
                <w:rFonts w:ascii="Arial" w:hAnsi="Arial" w:cs="Arial"/>
                <w:b/>
                <w:color w:val="FFFFFF" w:themeColor="background1"/>
                <w:sz w:val="26"/>
                <w:szCs w:val="26"/>
              </w:rPr>
              <w:t>s</w:t>
            </w:r>
            <w:r w:rsidR="00EA4CEA">
              <w:rPr>
                <w:rFonts w:ascii="Arial" w:hAnsi="Arial" w:cs="Arial"/>
                <w:b/>
                <w:color w:val="FFFFFF" w:themeColor="background1"/>
                <w:sz w:val="26"/>
                <w:szCs w:val="26"/>
              </w:rPr>
              <w:t>áng,</w:t>
            </w:r>
            <w:r w:rsidR="00EA4CEA" w:rsidRPr="00EA4CEA">
              <w:rPr>
                <w:rFonts w:ascii="Arial" w:hAnsi="Arial" w:cs="Arial"/>
                <w:b/>
                <w:color w:val="FFFFFF" w:themeColor="background1"/>
                <w:sz w:val="26"/>
                <w:szCs w:val="26"/>
              </w:rPr>
              <w:t xml:space="preserve"> t</w:t>
            </w:r>
            <w:r w:rsidR="00EA4CEA">
              <w:rPr>
                <w:rFonts w:ascii="Arial" w:hAnsi="Arial" w:cs="Arial"/>
                <w:b/>
                <w:color w:val="FFFFFF" w:themeColor="background1"/>
                <w:sz w:val="26"/>
                <w:szCs w:val="26"/>
              </w:rPr>
              <w:t>rưa,</w:t>
            </w:r>
            <w:r w:rsidR="00EA4CEA" w:rsidRPr="00EA4CEA">
              <w:rPr>
                <w:rFonts w:ascii="Arial" w:hAnsi="Arial" w:cs="Arial"/>
                <w:b/>
                <w:color w:val="FFFFFF" w:themeColor="background1"/>
                <w:sz w:val="26"/>
                <w:szCs w:val="26"/>
              </w:rPr>
              <w:t xml:space="preserve"> t</w:t>
            </w:r>
            <w:r>
              <w:rPr>
                <w:rFonts w:ascii="Arial" w:hAnsi="Arial" w:cs="Arial"/>
                <w:b/>
                <w:color w:val="FFFFFF" w:themeColor="background1"/>
                <w:sz w:val="26"/>
                <w:szCs w:val="26"/>
              </w:rPr>
              <w:t>ối)</w:t>
            </w:r>
          </w:p>
        </w:tc>
      </w:tr>
    </w:tbl>
    <w:p w14:paraId="1CB3CF7B" w14:textId="77777777" w:rsidR="001C1BCD" w:rsidRDefault="001C1BCD" w:rsidP="00283ECA">
      <w:pPr>
        <w:spacing w:line="360" w:lineRule="auto"/>
        <w:ind w:right="62"/>
        <w:jc w:val="both"/>
        <w:rPr>
          <w:rFonts w:ascii="Arial" w:hAnsi="Arial" w:cs="Arial"/>
          <w:bCs/>
          <w:sz w:val="22"/>
          <w:szCs w:val="22"/>
          <w:lang w:val="en-US"/>
        </w:rPr>
      </w:pPr>
      <w:r>
        <w:rPr>
          <w:rFonts w:ascii="Arial" w:hAnsi="Arial" w:cs="Arial"/>
          <w:b/>
          <w:bCs/>
          <w:sz w:val="22"/>
          <w:szCs w:val="22"/>
        </w:rPr>
        <w:t>Sáng:</w:t>
      </w:r>
      <w:r>
        <w:rPr>
          <w:rFonts w:ascii="Arial" w:hAnsi="Arial" w:cs="Arial"/>
          <w:bCs/>
          <w:sz w:val="22"/>
          <w:szCs w:val="22"/>
        </w:rPr>
        <w:t xml:space="preserve"> Sau bữa sáng, đoàn di chuyển tới </w:t>
      </w:r>
      <w:r>
        <w:rPr>
          <w:rFonts w:ascii="Arial" w:hAnsi="Arial" w:cs="Arial"/>
          <w:b/>
          <w:color w:val="0070C0"/>
          <w:sz w:val="22"/>
          <w:szCs w:val="22"/>
          <w:lang w:val="en-US"/>
        </w:rPr>
        <w:t xml:space="preserve">Á Bố Lực </w:t>
      </w:r>
      <w:r>
        <w:rPr>
          <w:rFonts w:ascii="Arial" w:hAnsi="Arial" w:cs="Arial"/>
          <w:bCs/>
          <w:sz w:val="22"/>
          <w:szCs w:val="22"/>
        </w:rPr>
        <w:t>, tham quan</w:t>
      </w:r>
      <w:r w:rsidRPr="00052E7F">
        <w:rPr>
          <w:rFonts w:ascii="Arial" w:hAnsi="Arial" w:cs="Arial"/>
          <w:bCs/>
          <w:sz w:val="22"/>
          <w:szCs w:val="22"/>
        </w:rPr>
        <w:t>:</w:t>
      </w:r>
      <w:r>
        <w:rPr>
          <w:rFonts w:ascii="Arial" w:hAnsi="Arial" w:cs="Arial"/>
          <w:bCs/>
          <w:sz w:val="22"/>
          <w:szCs w:val="22"/>
        </w:rPr>
        <w:t xml:space="preserve"> </w:t>
      </w:r>
    </w:p>
    <w:p w14:paraId="392B5AC8" w14:textId="77777777" w:rsidR="001C1BCD" w:rsidRPr="00487217" w:rsidRDefault="001C1BCD" w:rsidP="001C1BCD">
      <w:pPr>
        <w:pStyle w:val="ListParagraph"/>
        <w:numPr>
          <w:ilvl w:val="0"/>
          <w:numId w:val="36"/>
        </w:numPr>
        <w:spacing w:line="360" w:lineRule="auto"/>
        <w:ind w:right="62"/>
        <w:jc w:val="both"/>
        <w:rPr>
          <w:rFonts w:ascii="Arial" w:hAnsi="Arial" w:cs="Arial"/>
          <w:bCs/>
          <w:sz w:val="24"/>
          <w:szCs w:val="24"/>
        </w:rPr>
      </w:pPr>
      <w:r w:rsidRPr="00487217">
        <w:rPr>
          <w:rFonts w:ascii="Arial" w:hAnsi="Arial" w:cs="Arial"/>
          <w:b/>
          <w:bCs/>
          <w:color w:val="0070C0"/>
          <w:sz w:val="24"/>
          <w:szCs w:val="24"/>
        </w:rPr>
        <w:t>Nguyên Mậu Đồn:</w:t>
      </w:r>
      <w:r w:rsidRPr="00487217">
        <w:rPr>
          <w:rFonts w:ascii="Arial" w:hAnsi="Arial" w:cs="Arial"/>
          <w:bCs/>
          <w:color w:val="0070C0"/>
          <w:sz w:val="24"/>
          <w:szCs w:val="24"/>
        </w:rPr>
        <w:t xml:space="preserve">  </w:t>
      </w:r>
      <w:r w:rsidRPr="00487217">
        <w:rPr>
          <w:rFonts w:ascii="Arial" w:hAnsi="Arial" w:cs="Arial"/>
          <w:bCs/>
          <w:sz w:val="24"/>
          <w:szCs w:val="24"/>
        </w:rPr>
        <w:t>tìm hiểu không gian làng quê và đời sống đặc trưng của vùng Đông Bắc vào mùa đông.</w:t>
      </w:r>
    </w:p>
    <w:p w14:paraId="4F466DDE" w14:textId="7E469C3F" w:rsidR="001C1BCD" w:rsidRPr="00487217" w:rsidRDefault="001C1BCD" w:rsidP="001C1BCD">
      <w:pPr>
        <w:pStyle w:val="ListParagraph"/>
        <w:numPr>
          <w:ilvl w:val="0"/>
          <w:numId w:val="34"/>
        </w:numPr>
        <w:spacing w:after="0" w:line="360" w:lineRule="auto"/>
        <w:ind w:right="127"/>
        <w:rPr>
          <w:rFonts w:ascii="Arial" w:eastAsia="MS Gothic" w:hAnsi="Arial" w:cs="Arial"/>
          <w:b/>
          <w:iCs/>
          <w:sz w:val="24"/>
          <w:szCs w:val="24"/>
        </w:rPr>
      </w:pPr>
      <w:r w:rsidRPr="00487217">
        <w:rPr>
          <w:noProof/>
          <w:sz w:val="24"/>
          <w:szCs w:val="24"/>
          <w:lang w:eastAsia="zh-CN"/>
        </w:rPr>
        <w:drawing>
          <wp:anchor distT="0" distB="0" distL="114300" distR="114300" simplePos="0" relativeHeight="251739648" behindDoc="0" locked="0" layoutInCell="1" allowOverlap="1" wp14:anchorId="279E3E20" wp14:editId="7CC20938">
            <wp:simplePos x="0" y="0"/>
            <wp:positionH relativeFrom="margin">
              <wp:align>right</wp:align>
            </wp:positionH>
            <wp:positionV relativeFrom="paragraph">
              <wp:posOffset>424815</wp:posOffset>
            </wp:positionV>
            <wp:extent cx="2627630" cy="1702435"/>
            <wp:effectExtent l="19050" t="0" r="20320" b="31115"/>
            <wp:wrapSquare wrapText="bothSides"/>
            <wp:docPr id="737296549" name="Picture 73729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cstate="print">
                      <a:extLst>
                        <a:ext uri="{28A0092B-C50C-407E-A947-70E740481C1C}">
                          <a14:useLocalDpi xmlns:a14="http://schemas.microsoft.com/office/drawing/2010/main" val="0"/>
                        </a:ext>
                      </a:extLst>
                    </a:blip>
                    <a:srcRect t="5925" b="5925"/>
                    <a:stretch>
                      <a:fillRect/>
                    </a:stretch>
                  </pic:blipFill>
                  <pic:spPr>
                    <a:xfrm>
                      <a:off x="0" y="0"/>
                      <a:ext cx="2627630" cy="17024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487217">
        <w:rPr>
          <w:rFonts w:ascii="Arial" w:eastAsia="MS Gothic" w:hAnsi="Arial" w:cs="Arial"/>
          <w:b/>
          <w:iCs/>
          <w:color w:val="FF0000"/>
          <w:sz w:val="24"/>
          <w:szCs w:val="24"/>
        </w:rPr>
        <w:t xml:space="preserve"> </w:t>
      </w:r>
      <w:r w:rsidRPr="00487217">
        <w:rPr>
          <w:rFonts w:ascii="Arial" w:eastAsia="MS Gothic" w:hAnsi="Arial" w:cs="Arial"/>
          <w:b/>
          <w:iCs/>
          <w:color w:val="0070C0"/>
          <w:sz w:val="24"/>
          <w:szCs w:val="24"/>
        </w:rPr>
        <w:t>Combo Trải nghiệm xe trượt tuyết ngựa kéo + Trượt tuyết bằng phao không giới hạn thời gian:</w:t>
      </w:r>
      <w:r w:rsidRPr="00487217">
        <w:rPr>
          <w:rFonts w:ascii="Arial" w:eastAsia="MS Gothic" w:hAnsi="Arial" w:cs="Arial"/>
          <w:b/>
          <w:iCs/>
          <w:sz w:val="24"/>
          <w:szCs w:val="24"/>
        </w:rPr>
        <w:t xml:space="preserve"> </w:t>
      </w:r>
      <w:r w:rsidRPr="00487217">
        <w:rPr>
          <w:rFonts w:ascii="Arial" w:eastAsia="MS Gothic" w:hAnsi="Arial" w:cs="Arial"/>
          <w:b/>
          <w:iCs/>
          <w:color w:val="FF0000"/>
          <w:sz w:val="24"/>
          <w:szCs w:val="24"/>
        </w:rPr>
        <w:t>150RMB/người.</w:t>
      </w:r>
      <w:r w:rsidRPr="00487217">
        <w:rPr>
          <w:rFonts w:ascii="Arial" w:hAnsi="Arial" w:cs="Arial"/>
          <w:noProof/>
          <w:sz w:val="24"/>
          <w:szCs w:val="24"/>
        </w:rPr>
        <w:t xml:space="preserve"> </w:t>
      </w:r>
      <w:r w:rsidRPr="00487217">
        <w:rPr>
          <w:rFonts w:ascii="Arial" w:eastAsia="MS Gothic" w:hAnsi="Arial" w:cs="Arial"/>
          <w:b/>
          <w:color w:val="0070C0"/>
          <w:sz w:val="24"/>
          <w:szCs w:val="24"/>
        </w:rPr>
        <w:t>Trải nghiệm xe trượt tuyết ngựa kéo</w:t>
      </w:r>
      <w:r w:rsidRPr="00487217">
        <w:rPr>
          <w:rFonts w:ascii="Arial" w:eastAsia="MS Gothic" w:hAnsi="Arial" w:cs="Arial"/>
          <w:bCs/>
          <w:color w:val="0070C0"/>
          <w:sz w:val="24"/>
          <w:szCs w:val="24"/>
        </w:rPr>
        <w:t xml:space="preserve"> </w:t>
      </w:r>
      <w:r w:rsidRPr="00487217">
        <w:rPr>
          <w:rFonts w:ascii="Arial" w:eastAsia="MS Gothic" w:hAnsi="Arial" w:cs="Arial"/>
          <w:bCs/>
          <w:sz w:val="24"/>
          <w:szCs w:val="24"/>
        </w:rPr>
        <w:t xml:space="preserve">xuyên qua rừng tuyết bạt ngàn, "Dũng cảm đột nhập hang ổ thổ phỉ" tham quan di tích kháng chiến rừng bạch dương, hang thổ phỉ, hầm ngầm. Tham gia trò chơi tương tác chiến đấu với thổ phỉ trong rừng, cảm nhận phong thái anh hùng của Dương Tử Vinh trong "Chiếm lấy Uy Hổ Sơn" giữa rừng tuyết, Trượt tuyết bằng phao không giới hạn thời gian. Hoặc thoả sức </w:t>
      </w:r>
      <w:r w:rsidRPr="00487217">
        <w:rPr>
          <w:rFonts w:ascii="Arial" w:eastAsia="MS Gothic" w:hAnsi="Arial" w:cs="Arial"/>
          <w:b/>
          <w:bCs/>
          <w:color w:val="0070C0"/>
          <w:sz w:val="24"/>
          <w:szCs w:val="24"/>
        </w:rPr>
        <w:t>Trượt tuyết bằng phao:</w:t>
      </w:r>
      <w:r w:rsidRPr="00487217">
        <w:rPr>
          <w:rFonts w:ascii="Arial" w:eastAsia="MS Gothic" w:hAnsi="Arial" w:cs="Arial"/>
          <w:bCs/>
          <w:color w:val="0070C0"/>
          <w:sz w:val="24"/>
          <w:szCs w:val="24"/>
        </w:rPr>
        <w:t xml:space="preserve"> </w:t>
      </w:r>
      <w:r w:rsidRPr="00487217">
        <w:rPr>
          <w:rFonts w:ascii="Arial" w:eastAsia="MS Gothic" w:hAnsi="Arial" w:cs="Arial"/>
          <w:bCs/>
          <w:sz w:val="24"/>
          <w:szCs w:val="24"/>
        </w:rPr>
        <w:t>thoả sức vui chơi với bộ môn thú vị này.</w:t>
      </w:r>
    </w:p>
    <w:p w14:paraId="5BF1B4DD" w14:textId="75E50B8E" w:rsidR="001C1BCD" w:rsidRPr="00487217" w:rsidRDefault="00487217" w:rsidP="00283ECA">
      <w:pPr>
        <w:spacing w:line="360" w:lineRule="auto"/>
        <w:ind w:right="62"/>
        <w:rPr>
          <w:rFonts w:ascii="Arial" w:hAnsi="Arial" w:cs="Arial"/>
          <w:bCs/>
          <w:lang w:val="en-US"/>
        </w:rPr>
      </w:pPr>
      <w:r w:rsidRPr="00487217">
        <w:rPr>
          <w:rFonts w:ascii="Arial" w:hAnsi="Arial" w:cs="Arial"/>
          <w:b/>
          <w:bCs/>
          <w:lang w:val="en-US"/>
        </w:rPr>
        <w:t>Tối:</w:t>
      </w:r>
      <w:r>
        <w:rPr>
          <w:rFonts w:ascii="Arial" w:hAnsi="Arial" w:cs="Arial"/>
          <w:b/>
          <w:bCs/>
          <w:i/>
          <w:iCs/>
          <w:color w:val="0000FF"/>
          <w:lang w:val="en-US"/>
        </w:rPr>
        <w:t xml:space="preserve"> </w:t>
      </w:r>
      <w:r w:rsidR="001C1BCD" w:rsidRPr="00487217">
        <w:rPr>
          <w:rFonts w:ascii="Arial" w:hAnsi="Arial" w:cs="Arial"/>
          <w:b/>
          <w:bCs/>
          <w:i/>
          <w:iCs/>
          <w:color w:val="0000FF"/>
        </w:rPr>
        <w:t xml:space="preserve"> </w:t>
      </w:r>
      <w:r w:rsidR="001C1BCD" w:rsidRPr="00487217">
        <w:rPr>
          <w:rFonts w:ascii="Arial" w:hAnsi="Arial" w:cs="Arial"/>
        </w:rPr>
        <w:t xml:space="preserve">Sau đó đoàn lên xe di chuyển về </w:t>
      </w:r>
      <w:r w:rsidR="001C1BCD" w:rsidRPr="00487217">
        <w:rPr>
          <w:rFonts w:ascii="Arial" w:hAnsi="Arial" w:cs="Arial"/>
          <w:b/>
          <w:bCs/>
          <w:color w:val="0070C0"/>
        </w:rPr>
        <w:t>Cáp Nhĩ Tân</w:t>
      </w:r>
      <w:r w:rsidR="001C1BCD" w:rsidRPr="00487217">
        <w:rPr>
          <w:rFonts w:ascii="Arial" w:hAnsi="Arial" w:cs="Arial"/>
        </w:rPr>
        <w:t>.</w:t>
      </w:r>
      <w:r w:rsidR="001C1BCD" w:rsidRPr="00487217">
        <w:rPr>
          <w:rFonts w:ascii="Arial" w:hAnsi="Arial" w:cs="Arial"/>
          <w:b/>
          <w:bCs/>
          <w:i/>
          <w:iCs/>
          <w:color w:val="0000FF"/>
        </w:rPr>
        <w:t xml:space="preserve"> </w:t>
      </w:r>
      <w:r w:rsidR="001C1BCD" w:rsidRPr="00487217">
        <w:rPr>
          <w:rFonts w:ascii="Arial" w:eastAsia="Time" w:hAnsi="Arial" w:cs="Arial"/>
        </w:rPr>
        <w:t>Sau bữa tối, đoàn về nhận phòng khách sạn nghỉ ngơi tại Cáp Nhĩ Tân.</w:t>
      </w:r>
    </w:p>
    <w:p w14:paraId="62B46C9B" w14:textId="77777777" w:rsidR="001C1BCD" w:rsidRPr="009A1B2F" w:rsidRDefault="001C1BCD" w:rsidP="00283ECA">
      <w:pPr>
        <w:jc w:val="both"/>
        <w:rPr>
          <w:rFonts w:ascii="Arial" w:eastAsia="Time" w:hAnsi="Arial" w:cs="Arial"/>
          <w:sz w:val="22"/>
          <w:szCs w:val="22"/>
        </w:rPr>
      </w:pPr>
      <w:r w:rsidRPr="009A1B2F">
        <w:rPr>
          <w:rFonts w:ascii="Arial" w:eastAsia="Time" w:hAnsi="Arial" w:cs="Arial"/>
          <w:b/>
          <w:bCs/>
          <w:sz w:val="22"/>
          <w:szCs w:val="22"/>
        </w:rPr>
        <w:t>Khách sạn tham khảo:</w:t>
      </w:r>
    </w:p>
    <w:p w14:paraId="3EB76CD8" w14:textId="77777777" w:rsidR="001C1BCD" w:rsidRPr="009A1B2F" w:rsidRDefault="001C1BCD" w:rsidP="00283ECA">
      <w:pPr>
        <w:jc w:val="both"/>
        <w:rPr>
          <w:rFonts w:ascii="Arial" w:hAnsi="Arial" w:cs="Arial"/>
          <w:b/>
          <w:bCs/>
          <w:color w:val="0070C0"/>
          <w:sz w:val="22"/>
          <w:szCs w:val="22"/>
        </w:rPr>
      </w:pPr>
      <w:r w:rsidRPr="009A1B2F">
        <w:rPr>
          <w:rFonts w:ascii="Arial" w:hAnsi="Arial" w:cs="Arial"/>
          <w:b/>
          <w:bCs/>
          <w:color w:val="0070C0"/>
          <w:sz w:val="22"/>
          <w:szCs w:val="22"/>
        </w:rPr>
        <w:t xml:space="preserve">Days Hotel By Whndham Harbin Qunli </w:t>
      </w:r>
    </w:p>
    <w:p w14:paraId="1DD781F2" w14:textId="77777777" w:rsidR="001C1BCD" w:rsidRPr="009A1B2F" w:rsidRDefault="001C1BCD" w:rsidP="00283ECA">
      <w:pPr>
        <w:jc w:val="both"/>
        <w:rPr>
          <w:rFonts w:ascii="Arial" w:hAnsi="Arial" w:cs="Arial"/>
          <w:b/>
          <w:bCs/>
          <w:color w:val="0070C0"/>
          <w:sz w:val="22"/>
          <w:szCs w:val="22"/>
        </w:rPr>
      </w:pPr>
      <w:hyperlink r:id="rId21" w:history="1">
        <w:r w:rsidRPr="009A1B2F">
          <w:rPr>
            <w:rStyle w:val="Hyperlink"/>
            <w:rFonts w:ascii="Arial" w:hAnsi="Arial" w:cs="Arial"/>
            <w:sz w:val="22"/>
            <w:szCs w:val="22"/>
          </w:rPr>
          <w:t>https://www.trip.com/w/jvnLQrb04W2</w:t>
        </w:r>
      </w:hyperlink>
      <w:r w:rsidRPr="009A1B2F">
        <w:rPr>
          <w:rFonts w:ascii="Arial" w:hAnsi="Arial" w:cs="Arial"/>
          <w:sz w:val="22"/>
          <w:szCs w:val="22"/>
        </w:rPr>
        <w:br/>
      </w:r>
      <w:r w:rsidRPr="009A1B2F">
        <w:rPr>
          <w:rFonts w:ascii="Arial" w:hAnsi="Arial" w:cs="Arial"/>
          <w:b/>
          <w:bCs/>
          <w:color w:val="0070C0"/>
          <w:sz w:val="22"/>
          <w:szCs w:val="22"/>
        </w:rPr>
        <w:t>hoặc JIN SI JI HOTEL</w:t>
      </w:r>
    </w:p>
    <w:p w14:paraId="6FA0F4D5" w14:textId="77777777" w:rsidR="001C1BCD" w:rsidRPr="009A1B2F" w:rsidRDefault="001C1BCD" w:rsidP="00283ECA">
      <w:pPr>
        <w:rPr>
          <w:rFonts w:ascii="Arial" w:hAnsi="Arial" w:cs="Arial"/>
          <w:sz w:val="22"/>
          <w:szCs w:val="22"/>
        </w:rPr>
      </w:pPr>
      <w:hyperlink r:id="rId22" w:history="1">
        <w:r w:rsidRPr="009A1B2F">
          <w:rPr>
            <w:rStyle w:val="Hyperlink"/>
            <w:rFonts w:ascii="Arial" w:hAnsi="Arial" w:cs="Arial"/>
            <w:sz w:val="22"/>
            <w:szCs w:val="22"/>
          </w:rPr>
          <w:t>https://www.trip.com/w/A7IyvSe04W2</w:t>
        </w:r>
      </w:hyperlink>
    </w:p>
    <w:p w14:paraId="0CDD7A01" w14:textId="77777777" w:rsidR="001C1BCD" w:rsidRPr="009A1B2F" w:rsidRDefault="001C1BCD" w:rsidP="001C1BCD">
      <w:pPr>
        <w:spacing w:line="360" w:lineRule="auto"/>
        <w:ind w:right="62"/>
        <w:rPr>
          <w:rFonts w:ascii="Arial" w:hAnsi="Arial" w:cs="Arial"/>
          <w:sz w:val="22"/>
          <w:szCs w:val="22"/>
          <w:lang w:val="en-US"/>
        </w:rPr>
      </w:pPr>
      <w:r w:rsidRPr="009A1B2F">
        <w:rPr>
          <w:rFonts w:ascii="Arial" w:hAnsi="Arial" w:cs="Arial"/>
          <w:sz w:val="22"/>
          <w:szCs w:val="22"/>
        </w:rPr>
        <w:t>hoặc khách sạn tương đương.</w:t>
      </w:r>
    </w:p>
    <w:p w14:paraId="75024888" w14:textId="77777777" w:rsidR="00487217" w:rsidRDefault="00487217" w:rsidP="001C1BCD">
      <w:pPr>
        <w:spacing w:line="360" w:lineRule="auto"/>
        <w:ind w:right="62"/>
        <w:rPr>
          <w:rFonts w:ascii="Arial" w:hAnsi="Arial" w:cs="Arial"/>
          <w:lang w:val="en-US"/>
        </w:rPr>
      </w:pPr>
    </w:p>
    <w:p w14:paraId="2CFF6DEC" w14:textId="77777777" w:rsidR="00487217" w:rsidRDefault="00487217" w:rsidP="001C1BCD">
      <w:pPr>
        <w:spacing w:line="360" w:lineRule="auto"/>
        <w:ind w:right="62"/>
        <w:rPr>
          <w:rFonts w:ascii="Arial" w:hAnsi="Arial" w:cs="Arial"/>
          <w:lang w:val="en-US"/>
        </w:rPr>
      </w:pPr>
    </w:p>
    <w:p w14:paraId="5C106904" w14:textId="77777777" w:rsidR="00487217" w:rsidRDefault="00487217" w:rsidP="001C1BCD">
      <w:pPr>
        <w:spacing w:line="360" w:lineRule="auto"/>
        <w:ind w:right="62"/>
        <w:rPr>
          <w:rFonts w:ascii="Arial" w:hAnsi="Arial" w:cs="Arial"/>
          <w:lang w:val="en-US"/>
        </w:rPr>
      </w:pPr>
    </w:p>
    <w:p w14:paraId="2E73C464" w14:textId="77777777" w:rsidR="00487217" w:rsidRDefault="00487217" w:rsidP="001C1BCD">
      <w:pPr>
        <w:spacing w:line="360" w:lineRule="auto"/>
        <w:ind w:right="62"/>
        <w:rPr>
          <w:rFonts w:ascii="Arial" w:hAnsi="Arial" w:cs="Arial"/>
          <w:lang w:val="en-US"/>
        </w:rPr>
      </w:pPr>
    </w:p>
    <w:p w14:paraId="3E935313" w14:textId="77777777" w:rsidR="00487217" w:rsidRPr="00487217" w:rsidRDefault="00487217" w:rsidP="001C1BCD">
      <w:pPr>
        <w:spacing w:line="360" w:lineRule="auto"/>
        <w:ind w:right="62"/>
        <w:rPr>
          <w:rFonts w:ascii="Arial" w:hAnsi="Arial" w:cs="Arial"/>
          <w:bCs/>
          <w:lang w:val="en-US"/>
        </w:rPr>
      </w:pP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0967"/>
      </w:tblGrid>
      <w:tr w:rsidR="00BA2771" w14:paraId="577D0E30" w14:textId="77777777">
        <w:trPr>
          <w:trHeight w:val="350"/>
        </w:trPr>
        <w:tc>
          <w:tcPr>
            <w:tcW w:w="10967" w:type="dxa"/>
            <w:tcBorders>
              <w:top w:val="nil"/>
              <w:bottom w:val="nil"/>
            </w:tcBorders>
            <w:shd w:val="clear" w:color="auto" w:fill="0070C0"/>
          </w:tcPr>
          <w:p w14:paraId="1CE9FC34" w14:textId="77777777" w:rsidR="00BA2771" w:rsidRDefault="0072246E">
            <w:pPr>
              <w:tabs>
                <w:tab w:val="left" w:pos="1530"/>
              </w:tabs>
              <w:spacing w:line="276" w:lineRule="auto"/>
              <w:ind w:left="43" w:right="216"/>
              <w:jc w:val="both"/>
              <w:rPr>
                <w:rFonts w:ascii="Arial" w:hAnsi="Arial" w:cs="Arial"/>
                <w:b/>
                <w:color w:val="FFFFFF" w:themeColor="background1"/>
                <w:sz w:val="26"/>
                <w:szCs w:val="26"/>
              </w:rPr>
            </w:pPr>
            <w:r>
              <w:rPr>
                <w:rFonts w:ascii="Arial" w:hAnsi="Arial" w:cs="Arial"/>
                <w:b/>
                <w:color w:val="FFFFFF" w:themeColor="background1"/>
                <w:sz w:val="26"/>
                <w:szCs w:val="26"/>
              </w:rPr>
              <w:lastRenderedPageBreak/>
              <w:t xml:space="preserve">NGÀY 5: </w:t>
            </w:r>
            <w:r w:rsidRPr="000A79FF">
              <w:rPr>
                <w:rFonts w:ascii="Arial" w:hAnsi="Arial" w:cs="Arial"/>
                <w:b/>
                <w:color w:val="FFFFFF" w:themeColor="background1"/>
                <w:sz w:val="26"/>
                <w:szCs w:val="26"/>
              </w:rPr>
              <w:t>CÁP NHĨ TÂN – TP.HCM</w:t>
            </w:r>
            <w:r>
              <w:rPr>
                <w:rFonts w:ascii="Arial" w:hAnsi="Arial" w:cs="Arial"/>
                <w:b/>
                <w:color w:val="FFFFFF" w:themeColor="background1"/>
                <w:sz w:val="26"/>
                <w:szCs w:val="26"/>
              </w:rPr>
              <w:t xml:space="preserve">                      </w:t>
            </w:r>
            <w:r w:rsidR="00EA4CEA">
              <w:rPr>
                <w:rFonts w:ascii="Arial" w:hAnsi="Arial" w:cs="Arial"/>
                <w:b/>
                <w:color w:val="FFFFFF" w:themeColor="background1"/>
                <w:sz w:val="26"/>
                <w:szCs w:val="26"/>
              </w:rPr>
              <w:t xml:space="preserve">                           (Ăn </w:t>
            </w:r>
            <w:r w:rsidR="00EA4CEA" w:rsidRPr="00EA4CEA">
              <w:rPr>
                <w:rFonts w:ascii="Arial" w:hAnsi="Arial" w:cs="Arial"/>
                <w:b/>
                <w:color w:val="FFFFFF" w:themeColor="background1"/>
                <w:sz w:val="26"/>
                <w:szCs w:val="26"/>
              </w:rPr>
              <w:t>s</w:t>
            </w:r>
            <w:r w:rsidR="00EA4CEA">
              <w:rPr>
                <w:rFonts w:ascii="Arial" w:hAnsi="Arial" w:cs="Arial"/>
                <w:b/>
                <w:color w:val="FFFFFF" w:themeColor="background1"/>
                <w:sz w:val="26"/>
                <w:szCs w:val="26"/>
              </w:rPr>
              <w:t xml:space="preserve">áng, </w:t>
            </w:r>
            <w:r w:rsidR="00EA4CEA" w:rsidRPr="00EA4CEA">
              <w:rPr>
                <w:rFonts w:ascii="Arial" w:hAnsi="Arial" w:cs="Arial"/>
                <w:b/>
                <w:color w:val="FFFFFF" w:themeColor="background1"/>
                <w:sz w:val="26"/>
                <w:szCs w:val="26"/>
              </w:rPr>
              <w:t>t</w:t>
            </w:r>
            <w:r>
              <w:rPr>
                <w:rFonts w:ascii="Arial" w:hAnsi="Arial" w:cs="Arial"/>
                <w:b/>
                <w:color w:val="FFFFFF" w:themeColor="background1"/>
                <w:sz w:val="26"/>
                <w:szCs w:val="26"/>
              </w:rPr>
              <w:t>rưa</w:t>
            </w:r>
            <w:r w:rsidR="00C82242">
              <w:rPr>
                <w:rFonts w:ascii="Arial" w:hAnsi="Arial" w:cs="Arial"/>
                <w:b/>
                <w:color w:val="FFFFFF" w:themeColor="background1"/>
                <w:sz w:val="26"/>
                <w:szCs w:val="26"/>
              </w:rPr>
              <w:t>, tối</w:t>
            </w:r>
            <w:r>
              <w:rPr>
                <w:rFonts w:ascii="Arial" w:hAnsi="Arial" w:cs="Arial"/>
                <w:b/>
                <w:color w:val="FFFFFF" w:themeColor="background1"/>
                <w:sz w:val="26"/>
                <w:szCs w:val="26"/>
              </w:rPr>
              <w:t>)</w:t>
            </w:r>
          </w:p>
        </w:tc>
      </w:tr>
    </w:tbl>
    <w:p w14:paraId="73962339" w14:textId="428EC1A9" w:rsidR="00863BA5" w:rsidRPr="00487217" w:rsidRDefault="00487217" w:rsidP="00863BA5">
      <w:pPr>
        <w:tabs>
          <w:tab w:val="left" w:pos="7632"/>
          <w:tab w:val="left" w:pos="7812"/>
        </w:tabs>
        <w:spacing w:line="360" w:lineRule="auto"/>
        <w:rPr>
          <w:rFonts w:ascii="Arial" w:hAnsi="Arial" w:cs="Arial"/>
          <w:bCs/>
          <w:lang w:val="en-US"/>
        </w:rPr>
      </w:pPr>
      <w:r w:rsidRPr="00487217">
        <w:rPr>
          <w:rFonts w:ascii="Arial" w:hAnsi="Arial" w:cs="Arial"/>
          <w:noProof/>
          <w:color w:val="0070C0"/>
        </w:rPr>
        <w:drawing>
          <wp:anchor distT="0" distB="0" distL="114300" distR="114300" simplePos="0" relativeHeight="251731456" behindDoc="1" locked="0" layoutInCell="1" allowOverlap="1" wp14:anchorId="41A611FE" wp14:editId="064B35CC">
            <wp:simplePos x="0" y="0"/>
            <wp:positionH relativeFrom="margin">
              <wp:posOffset>4387215</wp:posOffset>
            </wp:positionH>
            <wp:positionV relativeFrom="paragraph">
              <wp:posOffset>205740</wp:posOffset>
            </wp:positionV>
            <wp:extent cx="2628900" cy="1752600"/>
            <wp:effectExtent l="19050" t="0" r="19050" b="38100"/>
            <wp:wrapTight wrapText="bothSides">
              <wp:wrapPolygon edited="0">
                <wp:start x="313" y="0"/>
                <wp:lineTo x="-157" y="704"/>
                <wp:lineTo x="-157" y="21130"/>
                <wp:lineTo x="313" y="21835"/>
                <wp:lineTo x="21130" y="21835"/>
                <wp:lineTo x="21287" y="21365"/>
                <wp:lineTo x="21600" y="19252"/>
                <wp:lineTo x="21600" y="2583"/>
                <wp:lineTo x="21443" y="939"/>
                <wp:lineTo x="21130" y="0"/>
                <wp:lineTo x="313"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t="16693" b="16693"/>
                    <a:stretch>
                      <a:fillRect/>
                    </a:stretch>
                  </pic:blipFill>
                  <pic:spPr bwMode="auto">
                    <a:xfrm>
                      <a:off x="0" y="0"/>
                      <a:ext cx="2628900" cy="17526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63BA5" w:rsidRPr="00487217">
        <w:rPr>
          <w:rFonts w:ascii="Arial" w:hAnsi="Arial" w:cs="Arial"/>
          <w:b/>
        </w:rPr>
        <w:t xml:space="preserve">Sáng: </w:t>
      </w:r>
      <w:r w:rsidR="00863BA5" w:rsidRPr="00487217">
        <w:rPr>
          <w:rFonts w:ascii="Arial" w:hAnsi="Arial" w:cs="Arial"/>
          <w:bCs/>
        </w:rPr>
        <w:t>Sau bữa sáng, đoàn làm thủ tục trả phòng sau đó di chuyển đi tham quan:</w:t>
      </w:r>
    </w:p>
    <w:p w14:paraId="6242638F" w14:textId="4E543A6F" w:rsidR="00AA3A20" w:rsidRPr="00487217" w:rsidRDefault="00AA3A20" w:rsidP="00487217">
      <w:pPr>
        <w:pStyle w:val="ListParagraph"/>
        <w:numPr>
          <w:ilvl w:val="0"/>
          <w:numId w:val="39"/>
        </w:numPr>
        <w:spacing w:line="360" w:lineRule="auto"/>
        <w:ind w:left="720" w:right="62"/>
        <w:jc w:val="both"/>
        <w:rPr>
          <w:rFonts w:ascii="Arial" w:hAnsi="Arial" w:cs="Arial"/>
          <w:bCs/>
          <w:sz w:val="24"/>
          <w:szCs w:val="24"/>
        </w:rPr>
      </w:pPr>
      <w:r w:rsidRPr="00487217">
        <w:rPr>
          <w:rFonts w:ascii="Arial" w:hAnsi="Arial" w:cs="Arial"/>
          <w:b/>
          <w:bCs/>
          <w:color w:val="0070C0"/>
          <w:sz w:val="24"/>
          <w:szCs w:val="24"/>
        </w:rPr>
        <w:t>Biển Băng Kim Cương (Diamond Sea Bingtanghai)</w:t>
      </w:r>
      <w:r w:rsidRPr="00487217">
        <w:rPr>
          <w:rFonts w:ascii="Arial" w:hAnsi="Arial" w:cs="Arial"/>
          <w:bCs/>
          <w:color w:val="0070C0"/>
          <w:sz w:val="24"/>
          <w:szCs w:val="24"/>
        </w:rPr>
        <w:t> </w:t>
      </w:r>
      <w:r w:rsidRPr="00487217">
        <w:rPr>
          <w:rFonts w:ascii="Arial" w:hAnsi="Arial" w:cs="Arial"/>
          <w:bCs/>
          <w:sz w:val="24"/>
          <w:szCs w:val="24"/>
        </w:rPr>
        <w:t>– điểm check-in mùa đông nổi bật với cảnh sắc băng tuyết tự nhiên. Những lớp băng và tuyết dưới ánh sáng tạo nên hiệu ứng lấp lánh như những viên kim cương, mang đến khung cảnh ấn tượng giữa thiên nhiên mùa đông Cáp Nhĩ Tân.</w:t>
      </w:r>
    </w:p>
    <w:p w14:paraId="6A553796" w14:textId="79A841C3" w:rsidR="00AA3A20" w:rsidRPr="00487217" w:rsidRDefault="00487217" w:rsidP="00487217">
      <w:pPr>
        <w:pStyle w:val="ListParagraph"/>
        <w:numPr>
          <w:ilvl w:val="0"/>
          <w:numId w:val="39"/>
        </w:numPr>
        <w:spacing w:line="360" w:lineRule="auto"/>
        <w:ind w:left="720" w:right="62"/>
        <w:jc w:val="both"/>
        <w:rPr>
          <w:rFonts w:ascii="Arial" w:hAnsi="Arial" w:cs="Arial"/>
          <w:bCs/>
          <w:color w:val="0070C0"/>
          <w:sz w:val="24"/>
          <w:szCs w:val="24"/>
        </w:rPr>
      </w:pPr>
      <w:r w:rsidRPr="00487217">
        <w:rPr>
          <w:rFonts w:ascii="Arial" w:hAnsi="Arial" w:cs="Arial"/>
          <w:noProof/>
          <w:color w:val="0070C0"/>
          <w:sz w:val="24"/>
          <w:szCs w:val="24"/>
        </w:rPr>
        <w:drawing>
          <wp:anchor distT="0" distB="0" distL="114300" distR="114300" simplePos="0" relativeHeight="251750912" behindDoc="1" locked="0" layoutInCell="1" allowOverlap="1" wp14:anchorId="2356A1F4" wp14:editId="1750FE59">
            <wp:simplePos x="0" y="0"/>
            <wp:positionH relativeFrom="margin">
              <wp:posOffset>4383405</wp:posOffset>
            </wp:positionH>
            <wp:positionV relativeFrom="paragraph">
              <wp:posOffset>259080</wp:posOffset>
            </wp:positionV>
            <wp:extent cx="2628900" cy="1752600"/>
            <wp:effectExtent l="19050" t="0" r="19050" b="38100"/>
            <wp:wrapTight wrapText="bothSides">
              <wp:wrapPolygon edited="0">
                <wp:start x="313" y="0"/>
                <wp:lineTo x="-157" y="704"/>
                <wp:lineTo x="-157" y="21130"/>
                <wp:lineTo x="313" y="21835"/>
                <wp:lineTo x="21130" y="21835"/>
                <wp:lineTo x="21287" y="21365"/>
                <wp:lineTo x="21600" y="19252"/>
                <wp:lineTo x="21600" y="2583"/>
                <wp:lineTo x="21443" y="939"/>
                <wp:lineTo x="21130" y="0"/>
                <wp:lineTo x="313" y="0"/>
              </wp:wrapPolygon>
            </wp:wrapTight>
            <wp:docPr id="375863918" name="Picture 37586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63918" name="Picture 375863918"/>
                    <pic:cNvPicPr>
                      <a:picLocks noChangeAspect="1" noChangeArrowheads="1"/>
                    </pic:cNvPicPr>
                  </pic:nvPicPr>
                  <pic:blipFill>
                    <a:blip r:embed="rId24" cstate="print">
                      <a:extLst>
                        <a:ext uri="{28A0092B-C50C-407E-A947-70E740481C1C}">
                          <a14:useLocalDpi xmlns:a14="http://schemas.microsoft.com/office/drawing/2010/main" val="0"/>
                        </a:ext>
                      </a:extLst>
                    </a:blip>
                    <a:srcRect t="5556" b="5556"/>
                    <a:stretch>
                      <a:fillRect/>
                    </a:stretch>
                  </pic:blipFill>
                  <pic:spPr bwMode="auto">
                    <a:xfrm>
                      <a:off x="0" y="0"/>
                      <a:ext cx="2628900" cy="17526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A3A20" w:rsidRPr="00487217">
        <w:rPr>
          <w:rFonts w:ascii="Arial" w:hAnsi="Arial" w:cs="Arial"/>
          <w:b/>
          <w:bCs/>
          <w:color w:val="0070C0"/>
          <w:sz w:val="24"/>
          <w:szCs w:val="24"/>
        </w:rPr>
        <w:t>Bảo tàng Louver Phương</w:t>
      </w:r>
    </w:p>
    <w:p w14:paraId="4862E0C8" w14:textId="380B0F79" w:rsidR="00AA3A20" w:rsidRPr="00487217" w:rsidRDefault="00EA4CEA" w:rsidP="00487217">
      <w:pPr>
        <w:pStyle w:val="ListParagraph"/>
        <w:numPr>
          <w:ilvl w:val="0"/>
          <w:numId w:val="39"/>
        </w:numPr>
        <w:spacing w:line="360" w:lineRule="auto"/>
        <w:ind w:left="720" w:right="62"/>
        <w:jc w:val="both"/>
        <w:rPr>
          <w:rFonts w:ascii="Arial" w:hAnsi="Arial" w:cs="Arial"/>
          <w:bCs/>
          <w:sz w:val="24"/>
          <w:szCs w:val="24"/>
        </w:rPr>
      </w:pPr>
      <w:r w:rsidRPr="00487217">
        <w:rPr>
          <w:rFonts w:ascii="Arial" w:hAnsi="Arial" w:cs="Arial"/>
          <w:noProof/>
          <w:sz w:val="24"/>
          <w:szCs w:val="24"/>
        </w:rPr>
        <w:t xml:space="preserve">Tham </w:t>
      </w:r>
      <w:r w:rsidRPr="00487217">
        <w:rPr>
          <w:rFonts w:ascii="Arial" w:hAnsi="Arial" w:cs="Arial"/>
          <w:bCs/>
          <w:noProof/>
          <w:sz w:val="24"/>
          <w:szCs w:val="24"/>
        </w:rPr>
        <w:t>quan</w:t>
      </w:r>
      <w:r w:rsidRPr="00487217">
        <w:rPr>
          <w:rFonts w:ascii="Arial" w:hAnsi="Arial" w:cs="Arial"/>
          <w:b/>
          <w:bCs/>
          <w:noProof/>
          <w:sz w:val="24"/>
          <w:szCs w:val="24"/>
        </w:rPr>
        <w:t xml:space="preserve"> </w:t>
      </w:r>
      <w:r w:rsidRPr="00487217">
        <w:rPr>
          <w:rFonts w:ascii="Arial" w:hAnsi="Arial" w:cs="Arial"/>
          <w:b/>
          <w:bCs/>
          <w:noProof/>
          <w:color w:val="0070C0"/>
          <w:sz w:val="24"/>
          <w:szCs w:val="24"/>
        </w:rPr>
        <w:t>phố Baroque Trung Hoa</w:t>
      </w:r>
      <w:r w:rsidR="00487217">
        <w:rPr>
          <w:rFonts w:ascii="Arial" w:hAnsi="Arial" w:cs="Arial"/>
          <w:b/>
          <w:bCs/>
          <w:noProof/>
          <w:color w:val="0070C0"/>
          <w:sz w:val="24"/>
          <w:szCs w:val="24"/>
        </w:rPr>
        <w:t>.</w:t>
      </w:r>
      <w:r w:rsidR="00487217">
        <w:rPr>
          <w:rFonts w:ascii="Arial" w:eastAsia="Arial" w:hAnsi="Arial" w:cs="Arial"/>
          <w:b/>
          <w:bCs/>
          <w:color w:val="FF0000"/>
          <w:sz w:val="24"/>
          <w:szCs w:val="24"/>
        </w:rPr>
        <w:t xml:space="preserve"> </w:t>
      </w:r>
      <w:r w:rsidRPr="00487217">
        <w:rPr>
          <w:rFonts w:ascii="Arial" w:hAnsi="Arial" w:cs="Arial"/>
          <w:b/>
          <w:color w:val="0070C0"/>
          <w:sz w:val="24"/>
          <w:szCs w:val="24"/>
        </w:rPr>
        <w:t>Phố Baroque Trung Hoa</w:t>
      </w:r>
      <w:r w:rsidRPr="00487217">
        <w:rPr>
          <w:rFonts w:ascii="Arial" w:hAnsi="Arial" w:cs="Arial"/>
          <w:bCs/>
          <w:sz w:val="24"/>
          <w:szCs w:val="24"/>
        </w:rPr>
        <w:t xml:space="preserve"> </w:t>
      </w:r>
      <w:r w:rsidRPr="00487217">
        <w:rPr>
          <w:rFonts w:ascii="Arial" w:hAnsi="Arial" w:cs="Arial"/>
          <w:color w:val="001D35"/>
          <w:sz w:val="24"/>
          <w:szCs w:val="24"/>
          <w:shd w:val="clear" w:color="auto" w:fill="FFFFFF"/>
        </w:rPr>
        <w:t> </w:t>
      </w:r>
      <w:r w:rsidRPr="00487217">
        <w:rPr>
          <w:rFonts w:ascii="Arial" w:hAnsi="Arial" w:cs="Arial"/>
          <w:sz w:val="24"/>
          <w:szCs w:val="24"/>
          <w:shd w:val="clear" w:color="auto" w:fill="FFFFFF"/>
        </w:rPr>
        <w:t>là một khu phố đi bộ nổi tiếng với kiến trúc độc đáo, kết hợp giữa phong cách Baroque châu Âu và kiến trúc truyền thống Trung Hoa. Khu phố này nằm ở quận </w:t>
      </w:r>
      <w:hyperlink r:id="rId25" w:tgtFrame="_blank" w:history="1">
        <w:r w:rsidRPr="00487217">
          <w:rPr>
            <w:rStyle w:val="Hyperlink"/>
            <w:rFonts w:ascii="Arial" w:hAnsi="Arial" w:cs="Arial"/>
            <w:color w:val="auto"/>
            <w:sz w:val="24"/>
            <w:szCs w:val="24"/>
            <w:u w:val="none"/>
            <w:shd w:val="clear" w:color="auto" w:fill="FFFFFF"/>
            <w:lang w:val="vi-VN"/>
          </w:rPr>
          <w:t>Đạo Ngoại</w:t>
        </w:r>
      </w:hyperlink>
      <w:r w:rsidRPr="00487217">
        <w:rPr>
          <w:rStyle w:val="m5tqyf"/>
          <w:rFonts w:ascii="Arial" w:hAnsi="Arial" w:cs="Arial"/>
          <w:sz w:val="24"/>
          <w:szCs w:val="24"/>
          <w:shd w:val="clear" w:color="auto" w:fill="FFFFFF"/>
          <w:lang w:val="vi-VN"/>
        </w:rPr>
        <w:t>,</w:t>
      </w:r>
      <w:r w:rsidRPr="00487217">
        <w:rPr>
          <w:rFonts w:ascii="Arial" w:hAnsi="Arial" w:cs="Arial"/>
          <w:sz w:val="24"/>
          <w:szCs w:val="24"/>
          <w:shd w:val="clear" w:color="auto" w:fill="FFFFFF"/>
        </w:rPr>
        <w:t> thu hút du khách bởi vẻ đẹp cổ kính và không gian đậm chất lịch sử.</w:t>
      </w:r>
      <w:r w:rsidRPr="00487217">
        <w:rPr>
          <w:rFonts w:ascii="Arial" w:hAnsi="Arial" w:cs="Arial"/>
          <w:noProof/>
          <w:sz w:val="24"/>
          <w:szCs w:val="24"/>
          <w:lang w:eastAsia="zh-CN"/>
        </w:rPr>
        <w:t xml:space="preserve"> </w:t>
      </w:r>
    </w:p>
    <w:p w14:paraId="09AB8D8D" w14:textId="4C6ADB0E" w:rsidR="00AA3A20" w:rsidRPr="00487217" w:rsidRDefault="00AA3A20" w:rsidP="00487217">
      <w:pPr>
        <w:pStyle w:val="ListParagraph"/>
        <w:numPr>
          <w:ilvl w:val="0"/>
          <w:numId w:val="39"/>
        </w:numPr>
        <w:tabs>
          <w:tab w:val="left" w:pos="7632"/>
          <w:tab w:val="left" w:pos="7812"/>
        </w:tabs>
        <w:spacing w:line="360" w:lineRule="auto"/>
        <w:ind w:left="720"/>
        <w:rPr>
          <w:rFonts w:ascii="Arial" w:hAnsi="Arial" w:cs="Arial"/>
          <w:b/>
          <w:bCs/>
          <w:color w:val="0070C0"/>
          <w:sz w:val="24"/>
          <w:szCs w:val="24"/>
        </w:rPr>
      </w:pPr>
      <w:r w:rsidRPr="00487217">
        <w:rPr>
          <w:rFonts w:ascii="Arial" w:hAnsi="Arial" w:cs="Arial"/>
          <w:b/>
          <w:bCs/>
          <w:color w:val="0070C0"/>
          <w:sz w:val="24"/>
          <w:szCs w:val="24"/>
        </w:rPr>
        <w:t>Cáp Dược Lục Xưởng </w:t>
      </w:r>
      <w:r w:rsidRPr="00487217">
        <w:rPr>
          <w:rFonts w:ascii="Arial" w:hAnsi="Arial" w:cs="Arial"/>
          <w:sz w:val="24"/>
          <w:szCs w:val="24"/>
        </w:rPr>
        <w:t xml:space="preserve">– địa điểm mang dấu ấn lịch sử và công nghiệp của </w:t>
      </w:r>
      <w:r w:rsidRPr="00487217">
        <w:rPr>
          <w:rFonts w:ascii="Arial" w:hAnsi="Arial" w:cs="Arial"/>
          <w:b/>
          <w:bCs/>
          <w:color w:val="0070C0"/>
          <w:sz w:val="24"/>
          <w:szCs w:val="24"/>
        </w:rPr>
        <w:t>Cáp Nhĩ Tân.</w:t>
      </w:r>
    </w:p>
    <w:p w14:paraId="1562114C" w14:textId="23E19A64" w:rsidR="00AA3A20" w:rsidRPr="00487217" w:rsidRDefault="00AA3A20" w:rsidP="00487217">
      <w:pPr>
        <w:pStyle w:val="ListParagraph"/>
        <w:numPr>
          <w:ilvl w:val="0"/>
          <w:numId w:val="39"/>
        </w:numPr>
        <w:tabs>
          <w:tab w:val="left" w:pos="7632"/>
          <w:tab w:val="left" w:pos="7812"/>
        </w:tabs>
        <w:spacing w:line="360" w:lineRule="auto"/>
        <w:ind w:left="720"/>
        <w:rPr>
          <w:rFonts w:ascii="Arial" w:hAnsi="Arial" w:cs="Arial"/>
          <w:sz w:val="24"/>
          <w:szCs w:val="24"/>
        </w:rPr>
      </w:pPr>
      <w:r w:rsidRPr="00487217">
        <w:rPr>
          <w:rFonts w:ascii="Arial" w:hAnsi="Arial" w:cs="Arial"/>
          <w:sz w:val="24"/>
          <w:szCs w:val="24"/>
        </w:rPr>
        <w:t>Đoàn tiếp tục đến </w:t>
      </w:r>
      <w:r w:rsidRPr="00487217">
        <w:rPr>
          <w:rFonts w:ascii="Arial" w:hAnsi="Arial" w:cs="Arial"/>
          <w:b/>
          <w:bCs/>
          <w:color w:val="0070C0"/>
          <w:sz w:val="24"/>
          <w:szCs w:val="24"/>
        </w:rPr>
        <w:t>Công viên Âm nhạc Quần Lực</w:t>
      </w:r>
      <w:r w:rsidRPr="00487217">
        <w:rPr>
          <w:rFonts w:ascii="Arial" w:hAnsi="Arial" w:cs="Arial"/>
          <w:sz w:val="24"/>
          <w:szCs w:val="24"/>
        </w:rPr>
        <w:t>, một không gian công cộng nổi bật với cảnh quan hài hòa, kết hợp nghệ thuật và kiến trúc hiện đại.</w:t>
      </w:r>
    </w:p>
    <w:p w14:paraId="6E3E577D" w14:textId="20ECA21B" w:rsidR="00AA3A20" w:rsidRPr="00487217" w:rsidRDefault="00487217" w:rsidP="00487217">
      <w:pPr>
        <w:pStyle w:val="ListParagraph"/>
        <w:numPr>
          <w:ilvl w:val="0"/>
          <w:numId w:val="39"/>
        </w:numPr>
        <w:spacing w:line="360" w:lineRule="auto"/>
        <w:ind w:left="720" w:right="62"/>
        <w:jc w:val="both"/>
        <w:rPr>
          <w:rFonts w:ascii="Arial" w:hAnsi="Arial" w:cs="Arial"/>
          <w:bCs/>
          <w:i/>
          <w:iCs/>
          <w:sz w:val="24"/>
          <w:szCs w:val="24"/>
        </w:rPr>
      </w:pPr>
      <w:r w:rsidRPr="00487217">
        <w:rPr>
          <w:b/>
          <w:bCs/>
          <w:noProof/>
          <w:color w:val="0070C0"/>
          <w:sz w:val="24"/>
          <w:szCs w:val="24"/>
          <w:lang w:eastAsia="zh-CN"/>
        </w:rPr>
        <w:drawing>
          <wp:anchor distT="0" distB="0" distL="114300" distR="114300" simplePos="0" relativeHeight="251741696" behindDoc="0" locked="0" layoutInCell="1" allowOverlap="1" wp14:anchorId="28A361E8" wp14:editId="654EB3B4">
            <wp:simplePos x="0" y="0"/>
            <wp:positionH relativeFrom="margin">
              <wp:posOffset>4378960</wp:posOffset>
            </wp:positionH>
            <wp:positionV relativeFrom="paragraph">
              <wp:posOffset>125730</wp:posOffset>
            </wp:positionV>
            <wp:extent cx="2632710" cy="1818005"/>
            <wp:effectExtent l="19050" t="0" r="15240" b="298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6" cstate="print">
                      <a:extLst>
                        <a:ext uri="{BEBA8EAE-BF5A-486C-A8C5-ECC9F3942E4B}">
                          <a14:imgProps xmlns:a14="http://schemas.microsoft.com/office/drawing/2010/main">
                            <a14:imgLayer r:embed="rId27">
                              <a14:imgEffect>
                                <a14:saturation sat="150000"/>
                              </a14:imgEffect>
                            </a14:imgLayer>
                          </a14:imgProps>
                        </a:ext>
                        <a:ext uri="{28A0092B-C50C-407E-A947-70E740481C1C}">
                          <a14:useLocalDpi xmlns:a14="http://schemas.microsoft.com/office/drawing/2010/main" val="0"/>
                        </a:ext>
                      </a:extLst>
                    </a:blip>
                    <a:srcRect t="888" b="888"/>
                    <a:stretch>
                      <a:fillRect/>
                    </a:stretch>
                  </pic:blipFill>
                  <pic:spPr>
                    <a:xfrm>
                      <a:off x="0" y="0"/>
                      <a:ext cx="2632710" cy="181800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A3A20" w:rsidRPr="00487217">
        <w:rPr>
          <w:rFonts w:ascii="Arial" w:hAnsi="Arial" w:cs="Arial"/>
          <w:b/>
          <w:color w:val="0070C0"/>
          <w:sz w:val="24"/>
          <w:szCs w:val="24"/>
        </w:rPr>
        <w:t xml:space="preserve">Tham quan Đại lộ Trung Ương </w:t>
      </w:r>
      <w:r w:rsidR="00AA3A20" w:rsidRPr="00487217">
        <w:rPr>
          <w:rFonts w:ascii="Arial" w:hAnsi="Arial" w:cs="Arial"/>
          <w:sz w:val="24"/>
          <w:szCs w:val="24"/>
          <w:shd w:val="clear" w:color="auto" w:fill="FFFFFF"/>
        </w:rPr>
        <w:t>là một trong những điểm tham quan nổi tiếng nhất trên Phố đi bộ trung ương. Phong cách kiến ​​trúc của phố đi bộ mang đậm nét châu Âu, các tòa nhà hai bên đường được khảm nhiều phù điêu và chạm khắc bằng đá khiến người ta có cảm giác như đang ở một thị trấn châu Âu.</w:t>
      </w:r>
      <w:r w:rsidR="00AA3A20" w:rsidRPr="00487217">
        <w:rPr>
          <w:rFonts w:ascii="Arial" w:hAnsi="Arial" w:cs="Arial"/>
          <w:noProof/>
          <w:color w:val="FF0000"/>
          <w:sz w:val="24"/>
          <w:szCs w:val="24"/>
        </w:rPr>
        <w:t xml:space="preserve"> </w:t>
      </w:r>
    </w:p>
    <w:p w14:paraId="20D03A81" w14:textId="137DBF3B" w:rsidR="00AA3A20" w:rsidRPr="00487217" w:rsidRDefault="00487217" w:rsidP="00487217">
      <w:pPr>
        <w:pStyle w:val="ListParagraph"/>
        <w:numPr>
          <w:ilvl w:val="0"/>
          <w:numId w:val="39"/>
        </w:numPr>
        <w:spacing w:line="360" w:lineRule="auto"/>
        <w:ind w:left="720" w:right="62"/>
        <w:jc w:val="both"/>
        <w:rPr>
          <w:rFonts w:ascii="Arial" w:hAnsi="Arial" w:cs="Arial"/>
          <w:bCs/>
          <w:color w:val="0070C0"/>
          <w:sz w:val="24"/>
          <w:szCs w:val="24"/>
          <w:lang w:val="vi-VN"/>
        </w:rPr>
      </w:pPr>
      <w:r w:rsidRPr="00487217">
        <w:rPr>
          <w:noProof/>
          <w:sz w:val="24"/>
          <w:szCs w:val="24"/>
          <w:lang w:eastAsia="zh-CN"/>
        </w:rPr>
        <w:drawing>
          <wp:anchor distT="0" distB="0" distL="114300" distR="114300" simplePos="0" relativeHeight="251748864" behindDoc="0" locked="0" layoutInCell="1" allowOverlap="1" wp14:anchorId="3FF3B4C1" wp14:editId="49CDF1A2">
            <wp:simplePos x="0" y="0"/>
            <wp:positionH relativeFrom="margin">
              <wp:posOffset>4377690</wp:posOffset>
            </wp:positionH>
            <wp:positionV relativeFrom="paragraph">
              <wp:posOffset>408305</wp:posOffset>
            </wp:positionV>
            <wp:extent cx="2632710" cy="1818005"/>
            <wp:effectExtent l="19050" t="0" r="15240" b="29845"/>
            <wp:wrapSquare wrapText="bothSides"/>
            <wp:docPr id="134504065" name="Picture 13450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28" cstate="print">
                      <a:extLst>
                        <a:ext uri="{BEBA8EAE-BF5A-486C-A8C5-ECC9F3942E4B}">
                          <a14:imgProps xmlns:a14="http://schemas.microsoft.com/office/drawing/2010/main">
                            <a14:imgLayer r:embed="rId29">
                              <a14:imgEffect>
                                <a14:saturation sat="150000"/>
                              </a14:imgEffect>
                            </a14:imgLayer>
                          </a14:imgProps>
                        </a:ext>
                        <a:ext uri="{28A0092B-C50C-407E-A947-70E740481C1C}">
                          <a14:useLocalDpi xmlns:a14="http://schemas.microsoft.com/office/drawing/2010/main" val="0"/>
                        </a:ext>
                      </a:extLst>
                    </a:blip>
                    <a:srcRect t="40657" b="7553"/>
                    <a:stretch>
                      <a:fillRect/>
                    </a:stretch>
                  </pic:blipFill>
                  <pic:spPr>
                    <a:xfrm>
                      <a:off x="0" y="0"/>
                      <a:ext cx="2632710" cy="181800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A3A20" w:rsidRPr="00487217">
        <w:rPr>
          <w:rFonts w:ascii="Arial" w:hAnsi="Arial" w:cs="Arial"/>
          <w:b/>
          <w:bCs/>
          <w:color w:val="0070C0"/>
          <w:sz w:val="24"/>
          <w:szCs w:val="24"/>
        </w:rPr>
        <w:t>Quảng trường Người Tuyết Khổng Lồ</w:t>
      </w:r>
    </w:p>
    <w:p w14:paraId="6F61293F" w14:textId="77777777" w:rsidR="00AA3A20" w:rsidRPr="00487217" w:rsidRDefault="00AA3A20" w:rsidP="00AA3A20">
      <w:pPr>
        <w:tabs>
          <w:tab w:val="left" w:pos="7632"/>
          <w:tab w:val="left" w:pos="7812"/>
        </w:tabs>
        <w:spacing w:line="360" w:lineRule="auto"/>
        <w:rPr>
          <w:rFonts w:ascii="Arial" w:hAnsi="Arial" w:cs="Arial"/>
          <w:bCs/>
        </w:rPr>
      </w:pPr>
      <w:r w:rsidRPr="00487217">
        <w:rPr>
          <w:rFonts w:ascii="Arial" w:hAnsi="Arial" w:cs="Arial"/>
          <w:b/>
        </w:rPr>
        <w:t xml:space="preserve">Tối: </w:t>
      </w:r>
      <w:r w:rsidRPr="00487217">
        <w:rPr>
          <w:rFonts w:ascii="Arial" w:hAnsi="Arial" w:cs="Arial"/>
          <w:bCs/>
        </w:rPr>
        <w:t xml:space="preserve">Quý khách dùng bữa tối tại nhà hàng. Sau đó đoàn di chuyển tới </w:t>
      </w:r>
      <w:r w:rsidRPr="00487217">
        <w:rPr>
          <w:rFonts w:ascii="Arial" w:hAnsi="Arial" w:cs="Arial"/>
          <w:b/>
          <w:color w:val="0070C0"/>
        </w:rPr>
        <w:t>sân bay Thái Bình</w:t>
      </w:r>
      <w:r w:rsidRPr="00487217">
        <w:rPr>
          <w:rFonts w:ascii="Arial" w:hAnsi="Arial" w:cs="Arial"/>
          <w:bCs/>
        </w:rPr>
        <w:t xml:space="preserve">, </w:t>
      </w:r>
      <w:r w:rsidRPr="00487217">
        <w:rPr>
          <w:rFonts w:ascii="Arial" w:hAnsi="Arial" w:cs="Arial"/>
          <w:b/>
          <w:color w:val="0070C0"/>
        </w:rPr>
        <w:t>Cáp Nhĩ Tân</w:t>
      </w:r>
      <w:r w:rsidRPr="00487217">
        <w:rPr>
          <w:rFonts w:ascii="Arial" w:hAnsi="Arial" w:cs="Arial"/>
          <w:bCs/>
          <w:color w:val="0070C0"/>
        </w:rPr>
        <w:t xml:space="preserve"> </w:t>
      </w:r>
      <w:r w:rsidRPr="00487217">
        <w:rPr>
          <w:rFonts w:ascii="Arial" w:hAnsi="Arial" w:cs="Arial"/>
          <w:bCs/>
        </w:rPr>
        <w:t xml:space="preserve">đáp </w:t>
      </w:r>
      <w:r w:rsidRPr="00487217">
        <w:rPr>
          <w:rFonts w:ascii="Arial" w:hAnsi="Arial" w:cs="Arial"/>
          <w:b/>
          <w:color w:val="FF0000"/>
        </w:rPr>
        <w:t>chuyến bay dự kiến VJ 3687 HRB-SGN (02:00 - 07:30)</w:t>
      </w:r>
      <w:r w:rsidRPr="00487217">
        <w:rPr>
          <w:rFonts w:ascii="Arial" w:hAnsi="Arial" w:cs="Arial"/>
          <w:bCs/>
          <w:color w:val="FF0000"/>
        </w:rPr>
        <w:t xml:space="preserve"> </w:t>
      </w:r>
      <w:r w:rsidRPr="00487217">
        <w:rPr>
          <w:rFonts w:ascii="Arial" w:hAnsi="Arial" w:cs="Arial"/>
          <w:bCs/>
        </w:rPr>
        <w:t xml:space="preserve">đến </w:t>
      </w:r>
      <w:r w:rsidRPr="00487217">
        <w:rPr>
          <w:rFonts w:ascii="Arial" w:hAnsi="Arial" w:cs="Arial"/>
          <w:b/>
          <w:color w:val="0070C0"/>
        </w:rPr>
        <w:t>sân bay Tân Sơn Nhất</w:t>
      </w:r>
      <w:r w:rsidRPr="00487217">
        <w:rPr>
          <w:rFonts w:ascii="Arial" w:hAnsi="Arial" w:cs="Arial"/>
          <w:bCs/>
        </w:rPr>
        <w:t xml:space="preserve">, </w:t>
      </w:r>
      <w:r w:rsidRPr="00487217">
        <w:rPr>
          <w:rFonts w:ascii="Arial" w:hAnsi="Arial" w:cs="Arial"/>
          <w:b/>
          <w:color w:val="0070C0"/>
        </w:rPr>
        <w:t>Tp. Hồ Chí Minh</w:t>
      </w:r>
      <w:r w:rsidRPr="00487217">
        <w:rPr>
          <w:rFonts w:ascii="Arial" w:hAnsi="Arial" w:cs="Arial"/>
          <w:bCs/>
        </w:rPr>
        <w:t>. Kết thúc hành trình</w:t>
      </w:r>
    </w:p>
    <w:p w14:paraId="4E875C11" w14:textId="77777777" w:rsidR="00BA2771" w:rsidRPr="00487217" w:rsidRDefault="00BA27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62"/>
        <w:jc w:val="both"/>
        <w:rPr>
          <w:rFonts w:ascii="Arial" w:hAnsi="Arial" w:cs="Arial"/>
          <w:b/>
          <w:color w:val="C00000"/>
          <w:sz w:val="28"/>
          <w:szCs w:val="28"/>
        </w:rPr>
      </w:pPr>
    </w:p>
    <w:p w14:paraId="49AC7252" w14:textId="77777777" w:rsidR="00487217" w:rsidRDefault="00487217" w:rsidP="00863BA5">
      <w:pPr>
        <w:jc w:val="center"/>
        <w:rPr>
          <w:rFonts w:ascii="Arial" w:hAnsi="Arial" w:cs="Arial"/>
          <w:b/>
          <w:bCs/>
          <w:i/>
          <w:color w:val="C00000"/>
          <w:lang w:val="en-US"/>
        </w:rPr>
      </w:pPr>
    </w:p>
    <w:p w14:paraId="681607FB" w14:textId="77777777" w:rsidR="00487217" w:rsidRDefault="00487217" w:rsidP="00863BA5">
      <w:pPr>
        <w:jc w:val="center"/>
        <w:rPr>
          <w:rFonts w:ascii="Arial" w:hAnsi="Arial" w:cs="Arial"/>
          <w:b/>
          <w:bCs/>
          <w:i/>
          <w:color w:val="C00000"/>
          <w:lang w:val="en-US"/>
        </w:rPr>
      </w:pPr>
    </w:p>
    <w:p w14:paraId="33F5BEA4" w14:textId="77777777" w:rsidR="00487217" w:rsidRDefault="00487217" w:rsidP="00863BA5">
      <w:pPr>
        <w:jc w:val="center"/>
        <w:rPr>
          <w:rFonts w:ascii="Arial" w:hAnsi="Arial" w:cs="Arial"/>
          <w:b/>
          <w:bCs/>
          <w:i/>
          <w:color w:val="C00000"/>
          <w:lang w:val="en-US"/>
        </w:rPr>
      </w:pPr>
    </w:p>
    <w:p w14:paraId="7DF10602" w14:textId="77777777" w:rsidR="00487217" w:rsidRDefault="00487217" w:rsidP="00863BA5">
      <w:pPr>
        <w:jc w:val="center"/>
        <w:rPr>
          <w:rFonts w:ascii="Arial" w:hAnsi="Arial" w:cs="Arial"/>
          <w:b/>
          <w:bCs/>
          <w:i/>
          <w:color w:val="C00000"/>
          <w:lang w:val="en-US"/>
        </w:rPr>
      </w:pPr>
    </w:p>
    <w:p w14:paraId="39E3CB1F" w14:textId="759F5E49" w:rsidR="00863BA5" w:rsidRPr="00226C8F" w:rsidRDefault="00863BA5" w:rsidP="00863BA5">
      <w:pPr>
        <w:jc w:val="center"/>
        <w:rPr>
          <w:rFonts w:ascii="Arial" w:hAnsi="Arial" w:cs="Arial"/>
          <w:b/>
          <w:bCs/>
          <w:i/>
          <w:color w:val="C00000"/>
        </w:rPr>
      </w:pPr>
      <w:r w:rsidRPr="00226C8F">
        <w:rPr>
          <w:rFonts w:ascii="Arial" w:hAnsi="Arial" w:cs="Arial"/>
          <w:b/>
          <w:bCs/>
          <w:i/>
          <w:color w:val="C00000"/>
        </w:rPr>
        <w:t>Lưu ý: Các điểm tham quan: Tuyết Hương, Á Bố Lực, Đại thế giới băng tuyết sẽ căn cứ theo tình hình mở cửa thực tế.</w:t>
      </w:r>
    </w:p>
    <w:p w14:paraId="72F44105" w14:textId="77777777" w:rsidR="00863BA5" w:rsidRDefault="00863B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62"/>
        <w:jc w:val="both"/>
        <w:rPr>
          <w:rFonts w:ascii="Arial" w:hAnsi="Arial" w:cs="Arial"/>
          <w:b/>
          <w:color w:val="C00000"/>
        </w:rPr>
      </w:pPr>
    </w:p>
    <w:p w14:paraId="1F6F5813" w14:textId="77777777" w:rsidR="00BA2771" w:rsidRPr="00863BA5" w:rsidRDefault="0072246E" w:rsidP="00863B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62"/>
        <w:jc w:val="center"/>
        <w:rPr>
          <w:rFonts w:ascii="Arial" w:hAnsi="Arial" w:cs="Arial"/>
          <w:b/>
          <w:color w:val="0070C0"/>
        </w:rPr>
      </w:pPr>
      <w:r w:rsidRPr="00863BA5">
        <w:rPr>
          <w:rFonts w:ascii="Arial" w:hAnsi="Arial" w:cs="Arial"/>
          <w:b/>
          <w:color w:val="0070C0"/>
          <w:lang w:val="pt-PT"/>
        </w:rPr>
        <w:t>Chia tay Quý khách. Hẹn gặp lại quý khách!</w:t>
      </w:r>
      <w:r>
        <w:rPr>
          <w:rFonts w:ascii="Arial" w:hAnsi="Arial" w:cs="Arial"/>
          <w:b/>
          <w:color w:val="0070C0"/>
          <w:lang w:val="pt-PT"/>
        </w:rPr>
        <w:br/>
      </w:r>
      <w:r>
        <w:rPr>
          <w:rFonts w:ascii="Arial" w:hAnsi="Arial" w:cs="Arial"/>
          <w:b/>
          <w:i/>
          <w:color w:val="0070C0"/>
          <w:lang w:val="pt-PT"/>
        </w:rPr>
        <w:t>Lưu ý:</w:t>
      </w:r>
      <w:r>
        <w:rPr>
          <w:rFonts w:ascii="Arial" w:hAnsi="Arial" w:cs="Arial"/>
          <w:i/>
          <w:color w:val="0070C0"/>
          <w:lang w:val="pt-PT"/>
        </w:rPr>
        <w:t xml:space="preserve"> </w:t>
      </w:r>
      <w:r>
        <w:rPr>
          <w:rFonts w:ascii="Arial" w:eastAsia="Arial" w:hAnsi="Arial" w:cs="Arial"/>
          <w:i/>
        </w:rPr>
        <w:t>Thứ tự các điểm tham quan có thể hoán đổi theo tình hình thực tế của thời tiết, giao thông, giờ bay của hãng hàng không…nhưng vẫn đảm bảo đầy đủ điểm trong chương trình!</w:t>
      </w:r>
    </w:p>
    <w:tbl>
      <w:tblPr>
        <w:tblpPr w:leftFromText="180" w:rightFromText="180" w:vertAnchor="text" w:horzAnchor="margin" w:tblpXSpec="center" w:tblpY="78"/>
        <w:tblW w:w="10777"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120"/>
        <w:gridCol w:w="2520"/>
        <w:gridCol w:w="2430"/>
        <w:gridCol w:w="2707"/>
      </w:tblGrid>
      <w:tr w:rsidR="00BA2771" w14:paraId="01A10CA2" w14:textId="77777777" w:rsidTr="00863BA5">
        <w:trPr>
          <w:trHeight w:hRule="exact" w:val="1336"/>
        </w:trPr>
        <w:tc>
          <w:tcPr>
            <w:tcW w:w="10777" w:type="dxa"/>
            <w:gridSpan w:val="4"/>
          </w:tcPr>
          <w:p w14:paraId="0D92A31A" w14:textId="77777777" w:rsidR="00863BA5" w:rsidRPr="00F47193" w:rsidRDefault="00863BA5" w:rsidP="00863BA5">
            <w:pPr>
              <w:pStyle w:val="TableParagraph"/>
              <w:spacing w:line="276" w:lineRule="auto"/>
              <w:ind w:left="0"/>
              <w:jc w:val="center"/>
              <w:rPr>
                <w:rFonts w:ascii="Arial" w:hAnsi="Arial" w:cs="Arial"/>
                <w:b/>
                <w:color w:val="0070C0"/>
                <w:sz w:val="24"/>
                <w:lang w:val="en-US"/>
              </w:rPr>
            </w:pPr>
            <w:r>
              <w:rPr>
                <w:rFonts w:ascii="Arial" w:hAnsi="Arial" w:cs="Arial"/>
                <w:b/>
                <w:noProof/>
                <w:color w:val="0070C0"/>
                <w:lang w:val="en-US" w:eastAsia="zh-CN"/>
              </w:rPr>
              <w:lastRenderedPageBreak/>
              <w:drawing>
                <wp:anchor distT="0" distB="0" distL="114300" distR="114300" simplePos="0" relativeHeight="251725312" behindDoc="1" locked="0" layoutInCell="1" allowOverlap="1" wp14:anchorId="1FBDD835" wp14:editId="511C2B9A">
                  <wp:simplePos x="0" y="0"/>
                  <wp:positionH relativeFrom="column">
                    <wp:posOffset>-2505075</wp:posOffset>
                  </wp:positionH>
                  <wp:positionV relativeFrom="paragraph">
                    <wp:posOffset>-4445</wp:posOffset>
                  </wp:positionV>
                  <wp:extent cx="2390775" cy="895350"/>
                  <wp:effectExtent l="0" t="0" r="9525" b="0"/>
                  <wp:wrapSquare wrapText="bothSides"/>
                  <wp:docPr id="8" name="Picture 8" descr="C:\Users\Admin\AppData\Local\Microsoft\Windows\INetCache\Content.MSO\798652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798652F4.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9077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7193">
              <w:rPr>
                <w:rFonts w:ascii="Arial" w:hAnsi="Arial" w:cs="Arial"/>
                <w:b/>
                <w:color w:val="0070C0"/>
                <w:sz w:val="24"/>
                <w:lang w:val="en-US"/>
              </w:rPr>
              <w:t>THÔNG TIN CHUYẾN BAY</w:t>
            </w:r>
          </w:p>
          <w:p w14:paraId="4D87D9E3" w14:textId="77777777" w:rsidR="00863BA5" w:rsidRDefault="00863BA5" w:rsidP="00863BA5">
            <w:pPr>
              <w:pStyle w:val="TableParagraph"/>
              <w:numPr>
                <w:ilvl w:val="0"/>
                <w:numId w:val="6"/>
              </w:numPr>
              <w:tabs>
                <w:tab w:val="left" w:pos="3742"/>
              </w:tabs>
              <w:jc w:val="center"/>
              <w:rPr>
                <w:rFonts w:ascii="Arial" w:hAnsi="Arial" w:cs="Arial"/>
                <w:b/>
                <w:noProof/>
                <w:color w:val="000000" w:themeColor="text1"/>
                <w:sz w:val="24"/>
                <w:szCs w:val="24"/>
                <w:lang w:val="en-US"/>
              </w:rPr>
            </w:pPr>
            <w:r>
              <w:rPr>
                <w:rFonts w:ascii="Arial" w:hAnsi="Arial" w:cs="Arial"/>
                <w:b/>
                <w:noProof/>
                <w:color w:val="000000" w:themeColor="text1"/>
                <w:sz w:val="24"/>
                <w:szCs w:val="24"/>
                <w:lang w:val="en-US"/>
              </w:rPr>
              <w:t xml:space="preserve">VJ </w:t>
            </w:r>
            <w:r w:rsidR="00320626">
              <w:rPr>
                <w:rFonts w:ascii="Arial" w:hAnsi="Arial" w:cs="Arial"/>
                <w:b/>
                <w:noProof/>
                <w:color w:val="000000" w:themeColor="text1"/>
                <w:sz w:val="24"/>
                <w:szCs w:val="24"/>
                <w:lang w:val="en-US"/>
              </w:rPr>
              <w:t>3686 SGN-HRB 18:00 – 01:00+1</w:t>
            </w:r>
          </w:p>
          <w:p w14:paraId="6FBEB134" w14:textId="77777777" w:rsidR="00BA2771" w:rsidRDefault="00863BA5" w:rsidP="00320626">
            <w:pPr>
              <w:pStyle w:val="TableParagraph"/>
              <w:numPr>
                <w:ilvl w:val="0"/>
                <w:numId w:val="6"/>
              </w:numPr>
              <w:tabs>
                <w:tab w:val="left" w:pos="3742"/>
              </w:tabs>
              <w:spacing w:line="276" w:lineRule="auto"/>
              <w:jc w:val="center"/>
              <w:rPr>
                <w:rFonts w:ascii="Arial" w:hAnsi="Arial" w:cs="Arial"/>
                <w:b/>
                <w:noProof/>
                <w:color w:val="000000" w:themeColor="text1"/>
                <w:sz w:val="24"/>
                <w:szCs w:val="24"/>
              </w:rPr>
            </w:pPr>
            <w:r>
              <w:rPr>
                <w:rFonts w:ascii="Arial" w:hAnsi="Arial" w:cs="Arial"/>
                <w:b/>
                <w:noProof/>
                <w:color w:val="000000" w:themeColor="text1"/>
                <w:sz w:val="24"/>
                <w:szCs w:val="24"/>
                <w:lang w:val="en-US"/>
              </w:rPr>
              <w:t xml:space="preserve">VJ </w:t>
            </w:r>
            <w:r w:rsidR="00320626">
              <w:rPr>
                <w:rFonts w:ascii="Arial" w:hAnsi="Arial" w:cs="Arial"/>
                <w:b/>
                <w:noProof/>
                <w:color w:val="000000" w:themeColor="text1"/>
                <w:sz w:val="24"/>
                <w:szCs w:val="24"/>
                <w:lang w:val="en-US"/>
              </w:rPr>
              <w:t>3687</w:t>
            </w:r>
            <w:r>
              <w:rPr>
                <w:rFonts w:ascii="Arial" w:hAnsi="Arial" w:cs="Arial"/>
                <w:b/>
                <w:noProof/>
                <w:color w:val="000000" w:themeColor="text1"/>
                <w:sz w:val="24"/>
                <w:szCs w:val="24"/>
                <w:lang w:val="en-US"/>
              </w:rPr>
              <w:t xml:space="preserve"> HRB-SGN </w:t>
            </w:r>
            <w:r w:rsidR="00320626">
              <w:rPr>
                <w:rFonts w:ascii="Arial" w:hAnsi="Arial" w:cs="Arial"/>
                <w:b/>
                <w:noProof/>
                <w:color w:val="000000" w:themeColor="text1"/>
                <w:sz w:val="24"/>
                <w:szCs w:val="24"/>
                <w:lang w:val="en-US"/>
              </w:rPr>
              <w:t>02:00 – 07:30</w:t>
            </w:r>
          </w:p>
        </w:tc>
      </w:tr>
      <w:tr w:rsidR="00BA2771" w14:paraId="26BBC764" w14:textId="77777777">
        <w:trPr>
          <w:trHeight w:hRule="exact" w:val="734"/>
        </w:trPr>
        <w:tc>
          <w:tcPr>
            <w:tcW w:w="3120" w:type="dxa"/>
            <w:vMerge w:val="restart"/>
            <w:shd w:val="clear" w:color="auto" w:fill="0070C0"/>
            <w:vAlign w:val="center"/>
            <w:hideMark/>
          </w:tcPr>
          <w:p w14:paraId="1A6E5654" w14:textId="77777777" w:rsidR="00BA2771" w:rsidRDefault="0072246E">
            <w:pPr>
              <w:spacing w:line="276" w:lineRule="auto"/>
              <w:jc w:val="center"/>
              <w:rPr>
                <w:rFonts w:ascii="Arial" w:hAnsi="Arial" w:cs="Arial"/>
                <w:b/>
                <w:color w:val="FFFFFF"/>
              </w:rPr>
            </w:pPr>
            <w:bookmarkStart w:id="2" w:name="OLE_LINK1"/>
            <w:bookmarkStart w:id="3" w:name="OLE_LINK2"/>
            <w:r>
              <w:rPr>
                <w:rFonts w:ascii="Arial" w:hAnsi="Arial" w:cs="Arial"/>
                <w:b/>
                <w:color w:val="FFFFFF"/>
              </w:rPr>
              <w:t>NGÀY KHỞI HÀNH</w:t>
            </w:r>
          </w:p>
        </w:tc>
        <w:tc>
          <w:tcPr>
            <w:tcW w:w="7657" w:type="dxa"/>
            <w:gridSpan w:val="3"/>
            <w:shd w:val="clear" w:color="auto" w:fill="0070C0"/>
          </w:tcPr>
          <w:p w14:paraId="15F2A631" w14:textId="77777777" w:rsidR="00BA2771" w:rsidRDefault="0072246E">
            <w:pPr>
              <w:tabs>
                <w:tab w:val="left" w:pos="0"/>
                <w:tab w:val="left" w:pos="270"/>
                <w:tab w:val="left" w:pos="684"/>
              </w:tabs>
              <w:spacing w:line="276" w:lineRule="auto"/>
              <w:ind w:right="-90"/>
              <w:jc w:val="center"/>
              <w:rPr>
                <w:rFonts w:ascii="Arial" w:hAnsi="Arial" w:cs="Arial"/>
                <w:b/>
                <w:color w:val="FFFFFF"/>
                <w:lang w:val="fr-FR"/>
              </w:rPr>
            </w:pPr>
            <w:r>
              <w:rPr>
                <w:rFonts w:ascii="Arial" w:hAnsi="Arial" w:cs="Arial"/>
                <w:b/>
                <w:color w:val="FFFFFF"/>
              </w:rPr>
              <w:t>GIÁ TOUR TRỌN GÓI (VN</w:t>
            </w:r>
            <w:r>
              <w:rPr>
                <w:rFonts w:ascii="Arial" w:hAnsi="Arial" w:cs="Arial"/>
                <w:b/>
                <w:color w:val="FFFFFF"/>
                <w:lang w:val="fr-FR"/>
              </w:rPr>
              <w:t>Đ</w:t>
            </w:r>
            <w:r>
              <w:rPr>
                <w:rFonts w:ascii="Arial" w:hAnsi="Arial" w:cs="Arial"/>
                <w:b/>
                <w:color w:val="FFFFFF"/>
              </w:rPr>
              <w:t>)</w:t>
            </w:r>
          </w:p>
          <w:p w14:paraId="18DE6455" w14:textId="77777777" w:rsidR="00BA2771" w:rsidRDefault="0072246E">
            <w:pPr>
              <w:tabs>
                <w:tab w:val="left" w:pos="0"/>
                <w:tab w:val="left" w:pos="270"/>
                <w:tab w:val="left" w:pos="684"/>
              </w:tabs>
              <w:spacing w:line="276" w:lineRule="auto"/>
              <w:ind w:right="-90"/>
              <w:jc w:val="center"/>
              <w:rPr>
                <w:rFonts w:ascii="Arial" w:hAnsi="Arial" w:cs="Arial"/>
                <w:bCs/>
                <w:i/>
                <w:iCs/>
                <w:color w:val="FFFFFF"/>
                <w:lang w:val="fr-FR"/>
              </w:rPr>
            </w:pPr>
            <w:r>
              <w:rPr>
                <w:rFonts w:ascii="Arial" w:hAnsi="Arial" w:cs="Arial"/>
                <w:bCs/>
                <w:i/>
                <w:iCs/>
                <w:color w:val="FFFFFF"/>
                <w:lang w:val="fr-FR"/>
              </w:rPr>
              <w:t>Áp dụng cho đoàn &gt; 25 khách</w:t>
            </w:r>
          </w:p>
        </w:tc>
      </w:tr>
      <w:tr w:rsidR="009A1B2F" w14:paraId="5B236477" w14:textId="77777777" w:rsidTr="00C91F9B">
        <w:trPr>
          <w:trHeight w:val="1652"/>
        </w:trPr>
        <w:tc>
          <w:tcPr>
            <w:tcW w:w="3120" w:type="dxa"/>
            <w:vMerge/>
            <w:shd w:val="clear" w:color="auto" w:fill="0070C0"/>
            <w:vAlign w:val="center"/>
            <w:hideMark/>
          </w:tcPr>
          <w:p w14:paraId="0CDD137F" w14:textId="77777777" w:rsidR="009A1B2F" w:rsidRDefault="009A1B2F">
            <w:pPr>
              <w:spacing w:line="276" w:lineRule="auto"/>
              <w:jc w:val="center"/>
              <w:rPr>
                <w:rFonts w:ascii="Arial" w:hAnsi="Arial" w:cs="Arial"/>
                <w:b/>
                <w:color w:val="FFFFFF"/>
              </w:rPr>
            </w:pPr>
          </w:p>
        </w:tc>
        <w:tc>
          <w:tcPr>
            <w:tcW w:w="2520" w:type="dxa"/>
            <w:shd w:val="clear" w:color="auto" w:fill="0070C0"/>
            <w:vAlign w:val="center"/>
          </w:tcPr>
          <w:p w14:paraId="1841A7E6" w14:textId="77777777" w:rsidR="009A1B2F" w:rsidRDefault="009A1B2F">
            <w:pPr>
              <w:spacing w:line="276" w:lineRule="auto"/>
              <w:jc w:val="center"/>
              <w:rPr>
                <w:rFonts w:ascii="Arial" w:hAnsi="Arial" w:cs="Arial"/>
                <w:b/>
                <w:color w:val="FFFFFF"/>
              </w:rPr>
            </w:pPr>
            <w:r>
              <w:rPr>
                <w:rFonts w:ascii="Arial" w:hAnsi="Arial" w:cs="Arial"/>
                <w:b/>
                <w:color w:val="FFFFFF"/>
              </w:rPr>
              <w:t>NGƯỜI LỚN</w:t>
            </w:r>
          </w:p>
          <w:p w14:paraId="29D2D997" w14:textId="77777777" w:rsidR="009A1B2F" w:rsidRDefault="009A1B2F">
            <w:pPr>
              <w:spacing w:line="276" w:lineRule="auto"/>
              <w:jc w:val="center"/>
              <w:rPr>
                <w:rFonts w:ascii="Arial" w:hAnsi="Arial" w:cs="Arial"/>
                <w:color w:val="FFFFFF"/>
              </w:rPr>
            </w:pPr>
            <w:r>
              <w:rPr>
                <w:rFonts w:ascii="Arial" w:hAnsi="Arial" w:cs="Arial"/>
                <w:color w:val="FFFFFF"/>
              </w:rPr>
              <w:t>(Từ 11 Tuổi)</w:t>
            </w:r>
          </w:p>
        </w:tc>
        <w:tc>
          <w:tcPr>
            <w:tcW w:w="2430" w:type="dxa"/>
            <w:shd w:val="clear" w:color="auto" w:fill="0070C0"/>
            <w:vAlign w:val="center"/>
          </w:tcPr>
          <w:p w14:paraId="18F24C70" w14:textId="77777777" w:rsidR="009A1B2F" w:rsidRDefault="009A1B2F">
            <w:pPr>
              <w:spacing w:line="276" w:lineRule="auto"/>
              <w:jc w:val="center"/>
              <w:rPr>
                <w:rFonts w:ascii="Arial" w:hAnsi="Arial" w:cs="Arial"/>
                <w:b/>
                <w:color w:val="FFFFFF"/>
                <w:lang w:val="en-US"/>
              </w:rPr>
            </w:pPr>
            <w:r>
              <w:rPr>
                <w:rFonts w:ascii="Arial" w:hAnsi="Arial" w:cs="Arial"/>
                <w:b/>
                <w:color w:val="FFFFFF"/>
                <w:lang w:val="en-US"/>
              </w:rPr>
              <w:t>TRẺ EM</w:t>
            </w:r>
          </w:p>
          <w:p w14:paraId="226B26F7" w14:textId="77777777" w:rsidR="009A1B2F" w:rsidRDefault="009A1B2F">
            <w:pPr>
              <w:spacing w:line="276" w:lineRule="auto"/>
              <w:jc w:val="center"/>
              <w:rPr>
                <w:rFonts w:ascii="Arial" w:hAnsi="Arial" w:cs="Arial"/>
                <w:bCs/>
                <w:color w:val="FFFFFF"/>
                <w:lang w:val="en-US"/>
              </w:rPr>
            </w:pPr>
            <w:r>
              <w:rPr>
                <w:rFonts w:ascii="Arial" w:hAnsi="Arial" w:cs="Arial"/>
                <w:bCs/>
                <w:color w:val="FFFFFF"/>
                <w:lang w:val="en-US"/>
              </w:rPr>
              <w:t>(Từ 2 – 11 tuổi)</w:t>
            </w:r>
          </w:p>
        </w:tc>
        <w:tc>
          <w:tcPr>
            <w:tcW w:w="2707" w:type="dxa"/>
            <w:shd w:val="clear" w:color="auto" w:fill="0070C0"/>
            <w:vAlign w:val="center"/>
          </w:tcPr>
          <w:p w14:paraId="596A3941" w14:textId="24D1598B" w:rsidR="009A1B2F" w:rsidRPr="009A1B2F" w:rsidRDefault="009A1B2F" w:rsidP="00C91F9B">
            <w:pPr>
              <w:tabs>
                <w:tab w:val="left" w:pos="0"/>
                <w:tab w:val="left" w:pos="270"/>
                <w:tab w:val="left" w:pos="684"/>
              </w:tabs>
              <w:spacing w:line="276" w:lineRule="auto"/>
              <w:jc w:val="center"/>
              <w:rPr>
                <w:rFonts w:ascii="Arial" w:hAnsi="Arial" w:cs="Arial"/>
                <w:color w:val="FFFFFF"/>
                <w:lang w:val="en-US"/>
              </w:rPr>
            </w:pPr>
            <w:r>
              <w:rPr>
                <w:rFonts w:ascii="Arial" w:hAnsi="Arial" w:cs="Arial"/>
                <w:b/>
                <w:color w:val="FFFFFF"/>
                <w:lang w:val="en-US"/>
              </w:rPr>
              <w:t>PHÒNG ĐƠN</w:t>
            </w:r>
          </w:p>
        </w:tc>
      </w:tr>
      <w:tr w:rsidR="00BA2771" w14:paraId="46B5E63E" w14:textId="77777777" w:rsidTr="00863BA5">
        <w:trPr>
          <w:trHeight w:val="693"/>
        </w:trPr>
        <w:tc>
          <w:tcPr>
            <w:tcW w:w="3120" w:type="dxa"/>
            <w:vAlign w:val="center"/>
          </w:tcPr>
          <w:p w14:paraId="5F3B7FE6" w14:textId="659C904B" w:rsidR="00AA3A20" w:rsidRPr="00863BA5" w:rsidRDefault="00863BA5" w:rsidP="00AA3A20">
            <w:pPr>
              <w:tabs>
                <w:tab w:val="left" w:pos="390"/>
              </w:tabs>
              <w:ind w:left="516" w:right="-15"/>
              <w:rPr>
                <w:rFonts w:ascii="Arial" w:eastAsia="Arial" w:hAnsi="Arial" w:cs="Arial"/>
                <w:b/>
                <w:color w:val="0070C0"/>
                <w:lang w:val="en-US"/>
              </w:rPr>
            </w:pPr>
            <w:r>
              <w:rPr>
                <w:rFonts w:ascii="Arial" w:eastAsia="Arial" w:hAnsi="Arial" w:cs="Arial"/>
                <w:b/>
                <w:color w:val="0070C0"/>
                <w:lang w:val="en-US"/>
              </w:rPr>
              <w:t xml:space="preserve">THÁNG 12: </w:t>
            </w:r>
            <w:r w:rsidR="00AA3A20">
              <w:rPr>
                <w:rFonts w:ascii="Arial" w:eastAsia="Arial" w:hAnsi="Arial" w:cs="Arial"/>
                <w:b/>
                <w:color w:val="0070C0"/>
                <w:lang w:val="en-US"/>
              </w:rPr>
              <w:t>15</w:t>
            </w:r>
          </w:p>
          <w:p w14:paraId="08A693F1" w14:textId="39B0D9B8" w:rsidR="00BA2771" w:rsidRPr="00863BA5" w:rsidRDefault="00BA2771" w:rsidP="00863BA5">
            <w:pPr>
              <w:tabs>
                <w:tab w:val="left" w:pos="390"/>
              </w:tabs>
              <w:ind w:left="233" w:right="-15"/>
              <w:rPr>
                <w:rFonts w:ascii="Arial" w:eastAsia="Arial" w:hAnsi="Arial" w:cs="Arial"/>
                <w:b/>
                <w:color w:val="0070C0"/>
                <w:lang w:val="en-US"/>
              </w:rPr>
            </w:pPr>
          </w:p>
        </w:tc>
        <w:tc>
          <w:tcPr>
            <w:tcW w:w="2520" w:type="dxa"/>
            <w:vAlign w:val="center"/>
          </w:tcPr>
          <w:p w14:paraId="798641EA" w14:textId="2EBB1E13" w:rsidR="00BA2771" w:rsidRPr="00863BA5" w:rsidRDefault="0044480A" w:rsidP="00863BA5">
            <w:pPr>
              <w:tabs>
                <w:tab w:val="left" w:pos="390"/>
              </w:tabs>
              <w:ind w:right="-15"/>
              <w:jc w:val="center"/>
              <w:rPr>
                <w:rFonts w:ascii="Arial" w:eastAsia="Arial" w:hAnsi="Arial" w:cs="Arial"/>
                <w:b/>
                <w:iCs/>
                <w:color w:val="FF0000"/>
                <w:lang w:val="en-US"/>
              </w:rPr>
            </w:pPr>
            <w:r>
              <w:rPr>
                <w:rFonts w:ascii="Arial" w:eastAsia="Arial" w:hAnsi="Arial" w:cs="Arial"/>
                <w:b/>
                <w:iCs/>
                <w:color w:val="FF0000"/>
                <w:lang w:val="en-US"/>
              </w:rPr>
              <w:t>3</w:t>
            </w:r>
            <w:r w:rsidR="00AA3A20">
              <w:rPr>
                <w:rFonts w:ascii="Arial" w:eastAsia="Arial" w:hAnsi="Arial" w:cs="Arial"/>
                <w:b/>
                <w:iCs/>
                <w:color w:val="FF0000"/>
                <w:lang w:val="en-US"/>
              </w:rPr>
              <w:t>4</w:t>
            </w:r>
            <w:r w:rsidR="00863BA5">
              <w:rPr>
                <w:rFonts w:ascii="Arial" w:eastAsia="Arial" w:hAnsi="Arial" w:cs="Arial"/>
                <w:b/>
                <w:iCs/>
                <w:color w:val="FF0000"/>
                <w:lang w:val="en-US"/>
              </w:rPr>
              <w:t>.</w:t>
            </w:r>
            <w:r w:rsidR="00AA3A20">
              <w:rPr>
                <w:rFonts w:ascii="Arial" w:eastAsia="Arial" w:hAnsi="Arial" w:cs="Arial"/>
                <w:b/>
                <w:iCs/>
                <w:color w:val="FF0000"/>
                <w:lang w:val="en-US"/>
              </w:rPr>
              <w:t>4</w:t>
            </w:r>
            <w:r w:rsidR="00863BA5">
              <w:rPr>
                <w:rFonts w:ascii="Arial" w:eastAsia="Arial" w:hAnsi="Arial" w:cs="Arial"/>
                <w:b/>
                <w:iCs/>
                <w:color w:val="FF0000"/>
                <w:lang w:val="en-US"/>
              </w:rPr>
              <w:t>90.000</w:t>
            </w:r>
          </w:p>
        </w:tc>
        <w:tc>
          <w:tcPr>
            <w:tcW w:w="2430" w:type="dxa"/>
            <w:vAlign w:val="center"/>
          </w:tcPr>
          <w:p w14:paraId="2E9BA525" w14:textId="2A352272" w:rsidR="00BA2771" w:rsidRPr="00487217" w:rsidRDefault="0044480A">
            <w:pPr>
              <w:tabs>
                <w:tab w:val="left" w:pos="390"/>
              </w:tabs>
              <w:ind w:right="-15"/>
              <w:jc w:val="center"/>
              <w:rPr>
                <w:rFonts w:ascii="Arial" w:eastAsia="Arial" w:hAnsi="Arial" w:cs="Arial"/>
                <w:b/>
                <w:iCs/>
                <w:color w:val="0070C0"/>
                <w:lang w:val="en-US"/>
              </w:rPr>
            </w:pPr>
            <w:r w:rsidRPr="00487217">
              <w:rPr>
                <w:rFonts w:ascii="Arial" w:eastAsia="Arial" w:hAnsi="Arial" w:cs="Arial"/>
                <w:b/>
                <w:iCs/>
                <w:color w:val="0070C0"/>
                <w:lang w:val="en-US"/>
              </w:rPr>
              <w:t>3</w:t>
            </w:r>
            <w:r w:rsidR="00AA3A20" w:rsidRPr="00487217">
              <w:rPr>
                <w:rFonts w:ascii="Arial" w:eastAsia="Arial" w:hAnsi="Arial" w:cs="Arial"/>
                <w:b/>
                <w:iCs/>
                <w:color w:val="0070C0"/>
                <w:lang w:val="en-US"/>
              </w:rPr>
              <w:t>3</w:t>
            </w:r>
            <w:r w:rsidR="00863BA5" w:rsidRPr="00487217">
              <w:rPr>
                <w:rFonts w:ascii="Arial" w:eastAsia="Arial" w:hAnsi="Arial" w:cs="Arial"/>
                <w:b/>
                <w:iCs/>
                <w:color w:val="0070C0"/>
                <w:lang w:val="en-US"/>
              </w:rPr>
              <w:t>.</w:t>
            </w:r>
            <w:r w:rsidR="00AA3A20" w:rsidRPr="00487217">
              <w:rPr>
                <w:rFonts w:ascii="Arial" w:eastAsia="Arial" w:hAnsi="Arial" w:cs="Arial"/>
                <w:b/>
                <w:iCs/>
                <w:color w:val="0070C0"/>
                <w:lang w:val="en-US"/>
              </w:rPr>
              <w:t>4</w:t>
            </w:r>
            <w:r w:rsidR="00863BA5" w:rsidRPr="00487217">
              <w:rPr>
                <w:rFonts w:ascii="Arial" w:eastAsia="Arial" w:hAnsi="Arial" w:cs="Arial"/>
                <w:b/>
                <w:iCs/>
                <w:color w:val="0070C0"/>
                <w:lang w:val="en-US"/>
              </w:rPr>
              <w:t>90.000</w:t>
            </w:r>
          </w:p>
        </w:tc>
        <w:tc>
          <w:tcPr>
            <w:tcW w:w="2707" w:type="dxa"/>
            <w:vAlign w:val="center"/>
          </w:tcPr>
          <w:p w14:paraId="241B4F17" w14:textId="6BEFDBC5" w:rsidR="00BA2771" w:rsidRPr="00863BA5" w:rsidRDefault="009A1B2F">
            <w:pPr>
              <w:tabs>
                <w:tab w:val="left" w:pos="390"/>
              </w:tabs>
              <w:ind w:right="-15"/>
              <w:jc w:val="center"/>
              <w:rPr>
                <w:rFonts w:ascii="Arial" w:eastAsia="Arial" w:hAnsi="Arial" w:cs="Arial"/>
                <w:b/>
                <w:iCs/>
                <w:color w:val="0070C0"/>
                <w:lang w:val="en-US"/>
              </w:rPr>
            </w:pPr>
            <w:r>
              <w:rPr>
                <w:rFonts w:ascii="Arial" w:eastAsia="Arial" w:hAnsi="Arial" w:cs="Arial"/>
                <w:b/>
                <w:iCs/>
                <w:color w:val="0070C0"/>
                <w:lang w:val="en-US"/>
              </w:rPr>
              <w:t>5.000.000</w:t>
            </w:r>
          </w:p>
        </w:tc>
      </w:tr>
      <w:tr w:rsidR="00863BA5" w14:paraId="7438E672" w14:textId="77777777" w:rsidTr="00863BA5">
        <w:trPr>
          <w:trHeight w:val="693"/>
        </w:trPr>
        <w:tc>
          <w:tcPr>
            <w:tcW w:w="3120" w:type="dxa"/>
            <w:vAlign w:val="center"/>
          </w:tcPr>
          <w:p w14:paraId="4B115ADE" w14:textId="64C385ED" w:rsidR="00AA3A20" w:rsidRDefault="00AA3A20" w:rsidP="00AA3A20">
            <w:pPr>
              <w:tabs>
                <w:tab w:val="left" w:pos="390"/>
              </w:tabs>
              <w:ind w:left="516" w:right="-15"/>
              <w:rPr>
                <w:rFonts w:ascii="Arial" w:eastAsia="Arial" w:hAnsi="Arial" w:cs="Arial"/>
                <w:b/>
                <w:color w:val="0070C0"/>
                <w:lang w:val="en-US"/>
              </w:rPr>
            </w:pPr>
            <w:r>
              <w:rPr>
                <w:rFonts w:ascii="Arial" w:eastAsia="Arial" w:hAnsi="Arial" w:cs="Arial"/>
                <w:b/>
                <w:color w:val="0070C0"/>
                <w:lang w:val="en-US"/>
              </w:rPr>
              <w:t xml:space="preserve">THÁNG 12: </w:t>
            </w:r>
            <w:r w:rsidR="008A1B49">
              <w:rPr>
                <w:rFonts w:ascii="Arial" w:eastAsia="Arial" w:hAnsi="Arial" w:cs="Arial"/>
                <w:b/>
                <w:color w:val="0070C0"/>
                <w:lang w:val="en-US"/>
              </w:rPr>
              <w:t>29</w:t>
            </w:r>
          </w:p>
          <w:p w14:paraId="4B4EBDE7" w14:textId="73D7D26F" w:rsidR="00863BA5" w:rsidRDefault="00AA3A20" w:rsidP="00AA3A20">
            <w:pPr>
              <w:tabs>
                <w:tab w:val="left" w:pos="390"/>
              </w:tabs>
              <w:ind w:left="516" w:right="-15"/>
              <w:rPr>
                <w:rFonts w:ascii="Arial" w:eastAsia="Arial" w:hAnsi="Arial" w:cs="Arial"/>
                <w:b/>
                <w:color w:val="0070C0"/>
                <w:lang w:val="en-US"/>
              </w:rPr>
            </w:pPr>
            <w:r w:rsidRPr="00863BA5">
              <w:rPr>
                <w:rFonts w:ascii="Arial" w:eastAsia="Arial" w:hAnsi="Arial" w:cs="Arial"/>
                <w:b/>
                <w:color w:val="FF0000"/>
                <w:lang w:val="en-US"/>
              </w:rPr>
              <w:t>(TẾT DƯƠNG LỊCH)</w:t>
            </w:r>
          </w:p>
        </w:tc>
        <w:tc>
          <w:tcPr>
            <w:tcW w:w="2520" w:type="dxa"/>
            <w:vAlign w:val="center"/>
          </w:tcPr>
          <w:p w14:paraId="26D8178B" w14:textId="5F0DB346" w:rsidR="00863BA5" w:rsidRPr="00863BA5" w:rsidRDefault="0044480A" w:rsidP="00863BA5">
            <w:pPr>
              <w:tabs>
                <w:tab w:val="left" w:pos="390"/>
              </w:tabs>
              <w:ind w:right="-15"/>
              <w:jc w:val="center"/>
              <w:rPr>
                <w:rFonts w:ascii="Arial" w:eastAsia="Arial" w:hAnsi="Arial" w:cs="Arial"/>
                <w:b/>
                <w:iCs/>
                <w:color w:val="FF0000"/>
                <w:lang w:val="en-US"/>
              </w:rPr>
            </w:pPr>
            <w:r>
              <w:rPr>
                <w:rFonts w:ascii="Arial" w:eastAsia="Arial" w:hAnsi="Arial" w:cs="Arial"/>
                <w:b/>
                <w:iCs/>
                <w:color w:val="FF0000"/>
                <w:lang w:val="en-US"/>
              </w:rPr>
              <w:t>3</w:t>
            </w:r>
            <w:r w:rsidR="008A1B49">
              <w:rPr>
                <w:rFonts w:ascii="Arial" w:eastAsia="Arial" w:hAnsi="Arial" w:cs="Arial"/>
                <w:b/>
                <w:iCs/>
                <w:color w:val="FF0000"/>
                <w:lang w:val="en-US"/>
              </w:rPr>
              <w:t>6</w:t>
            </w:r>
            <w:r w:rsidR="00863BA5">
              <w:rPr>
                <w:rFonts w:ascii="Arial" w:eastAsia="Arial" w:hAnsi="Arial" w:cs="Arial"/>
                <w:b/>
                <w:iCs/>
                <w:color w:val="FF0000"/>
                <w:lang w:val="en-US"/>
              </w:rPr>
              <w:t>.990.000</w:t>
            </w:r>
          </w:p>
        </w:tc>
        <w:tc>
          <w:tcPr>
            <w:tcW w:w="2430" w:type="dxa"/>
            <w:vAlign w:val="center"/>
          </w:tcPr>
          <w:p w14:paraId="4B0BF40E" w14:textId="39EABA9F" w:rsidR="00863BA5" w:rsidRPr="00487217" w:rsidRDefault="0044480A">
            <w:pPr>
              <w:tabs>
                <w:tab w:val="left" w:pos="390"/>
              </w:tabs>
              <w:ind w:right="-15"/>
              <w:jc w:val="center"/>
              <w:rPr>
                <w:rFonts w:ascii="Arial" w:eastAsia="Arial" w:hAnsi="Arial" w:cs="Arial"/>
                <w:b/>
                <w:iCs/>
                <w:color w:val="0070C0"/>
                <w:lang w:val="en-US"/>
              </w:rPr>
            </w:pPr>
            <w:r w:rsidRPr="00487217">
              <w:rPr>
                <w:rFonts w:ascii="Arial" w:eastAsia="Arial" w:hAnsi="Arial" w:cs="Arial"/>
                <w:b/>
                <w:iCs/>
                <w:color w:val="0070C0"/>
                <w:lang w:val="en-US"/>
              </w:rPr>
              <w:t>3</w:t>
            </w:r>
            <w:r w:rsidR="008A1B49" w:rsidRPr="00487217">
              <w:rPr>
                <w:rFonts w:ascii="Arial" w:eastAsia="Arial" w:hAnsi="Arial" w:cs="Arial"/>
                <w:b/>
                <w:iCs/>
                <w:color w:val="0070C0"/>
                <w:lang w:val="en-US"/>
              </w:rPr>
              <w:t>5</w:t>
            </w:r>
            <w:r w:rsidR="00863BA5" w:rsidRPr="00487217">
              <w:rPr>
                <w:rFonts w:ascii="Arial" w:eastAsia="Arial" w:hAnsi="Arial" w:cs="Arial"/>
                <w:b/>
                <w:iCs/>
                <w:color w:val="0070C0"/>
                <w:lang w:val="en-US"/>
              </w:rPr>
              <w:t>.990.000</w:t>
            </w:r>
          </w:p>
        </w:tc>
        <w:tc>
          <w:tcPr>
            <w:tcW w:w="2707" w:type="dxa"/>
            <w:vAlign w:val="center"/>
          </w:tcPr>
          <w:p w14:paraId="249E9EA5" w14:textId="041420CC" w:rsidR="00863BA5" w:rsidRPr="00863BA5" w:rsidRDefault="009A1B2F">
            <w:pPr>
              <w:tabs>
                <w:tab w:val="left" w:pos="390"/>
              </w:tabs>
              <w:ind w:right="-15"/>
              <w:jc w:val="center"/>
              <w:rPr>
                <w:rFonts w:ascii="Arial" w:eastAsia="Arial" w:hAnsi="Arial" w:cs="Arial"/>
                <w:b/>
                <w:iCs/>
                <w:color w:val="0070C0"/>
                <w:lang w:val="en-US"/>
              </w:rPr>
            </w:pPr>
            <w:r>
              <w:rPr>
                <w:rFonts w:ascii="Arial" w:eastAsia="Arial" w:hAnsi="Arial" w:cs="Arial"/>
                <w:b/>
                <w:iCs/>
                <w:color w:val="0070C0"/>
                <w:lang w:val="en-US"/>
              </w:rPr>
              <w:t>8.000.000</w:t>
            </w:r>
          </w:p>
        </w:tc>
      </w:tr>
      <w:tr w:rsidR="008A1B49" w14:paraId="1A6894AD" w14:textId="77777777" w:rsidTr="00863BA5">
        <w:trPr>
          <w:trHeight w:val="693"/>
        </w:trPr>
        <w:tc>
          <w:tcPr>
            <w:tcW w:w="3120" w:type="dxa"/>
            <w:vAlign w:val="center"/>
          </w:tcPr>
          <w:p w14:paraId="512C14FE" w14:textId="7C8E8B86" w:rsidR="008A1B49" w:rsidRDefault="008A1B49" w:rsidP="008A1B49">
            <w:pPr>
              <w:tabs>
                <w:tab w:val="left" w:pos="390"/>
              </w:tabs>
              <w:ind w:left="516" w:right="-15"/>
              <w:rPr>
                <w:rFonts w:ascii="Arial" w:eastAsia="Arial" w:hAnsi="Arial" w:cs="Arial"/>
                <w:b/>
                <w:color w:val="0070C0"/>
                <w:lang w:val="en-US"/>
              </w:rPr>
            </w:pPr>
            <w:r>
              <w:rPr>
                <w:rFonts w:ascii="Arial" w:eastAsia="Arial" w:hAnsi="Arial" w:cs="Arial"/>
                <w:b/>
                <w:color w:val="0070C0"/>
                <w:lang w:val="en-US"/>
              </w:rPr>
              <w:t>THÁNG 01: 12</w:t>
            </w:r>
          </w:p>
        </w:tc>
        <w:tc>
          <w:tcPr>
            <w:tcW w:w="2520" w:type="dxa"/>
            <w:vAlign w:val="center"/>
          </w:tcPr>
          <w:p w14:paraId="232E262C" w14:textId="549FA433" w:rsidR="008A1B49" w:rsidRDefault="008A1B49" w:rsidP="008A1B49">
            <w:pPr>
              <w:tabs>
                <w:tab w:val="left" w:pos="390"/>
              </w:tabs>
              <w:ind w:right="-15"/>
              <w:jc w:val="center"/>
              <w:rPr>
                <w:rFonts w:ascii="Arial" w:eastAsia="Arial" w:hAnsi="Arial" w:cs="Arial"/>
                <w:b/>
                <w:iCs/>
                <w:color w:val="FF0000"/>
                <w:lang w:val="en-US"/>
              </w:rPr>
            </w:pPr>
            <w:r>
              <w:rPr>
                <w:rFonts w:ascii="Arial" w:eastAsia="Arial" w:hAnsi="Arial" w:cs="Arial"/>
                <w:b/>
                <w:iCs/>
                <w:color w:val="FF0000"/>
                <w:lang w:val="en-US"/>
              </w:rPr>
              <w:t>34.</w:t>
            </w:r>
            <w:r w:rsidR="006257A8">
              <w:rPr>
                <w:rFonts w:ascii="Arial" w:eastAsia="Arial" w:hAnsi="Arial" w:cs="Arial"/>
                <w:b/>
                <w:iCs/>
                <w:color w:val="FF0000"/>
                <w:lang w:val="en-US"/>
              </w:rPr>
              <w:t>9</w:t>
            </w:r>
            <w:r>
              <w:rPr>
                <w:rFonts w:ascii="Arial" w:eastAsia="Arial" w:hAnsi="Arial" w:cs="Arial"/>
                <w:b/>
                <w:iCs/>
                <w:color w:val="FF0000"/>
                <w:lang w:val="en-US"/>
              </w:rPr>
              <w:t>90.000</w:t>
            </w:r>
          </w:p>
        </w:tc>
        <w:tc>
          <w:tcPr>
            <w:tcW w:w="2430" w:type="dxa"/>
            <w:vAlign w:val="center"/>
          </w:tcPr>
          <w:p w14:paraId="3C7B2DEB" w14:textId="2780FCBE" w:rsidR="008A1B49" w:rsidRPr="00487217" w:rsidRDefault="008A1B49" w:rsidP="008A1B49">
            <w:pPr>
              <w:tabs>
                <w:tab w:val="left" w:pos="390"/>
              </w:tabs>
              <w:ind w:right="-15"/>
              <w:jc w:val="center"/>
              <w:rPr>
                <w:rFonts w:ascii="Arial" w:eastAsia="Arial" w:hAnsi="Arial" w:cs="Arial"/>
                <w:b/>
                <w:iCs/>
                <w:color w:val="0070C0"/>
                <w:lang w:val="en-US"/>
              </w:rPr>
            </w:pPr>
            <w:r w:rsidRPr="00487217">
              <w:rPr>
                <w:rFonts w:ascii="Arial" w:eastAsia="Arial" w:hAnsi="Arial" w:cs="Arial"/>
                <w:b/>
                <w:iCs/>
                <w:color w:val="0070C0"/>
                <w:lang w:val="en-US"/>
              </w:rPr>
              <w:t>33.</w:t>
            </w:r>
            <w:r w:rsidR="006257A8">
              <w:rPr>
                <w:rFonts w:ascii="Arial" w:eastAsia="Arial" w:hAnsi="Arial" w:cs="Arial"/>
                <w:b/>
                <w:iCs/>
                <w:color w:val="0070C0"/>
                <w:lang w:val="en-US"/>
              </w:rPr>
              <w:t>9</w:t>
            </w:r>
            <w:r w:rsidRPr="00487217">
              <w:rPr>
                <w:rFonts w:ascii="Arial" w:eastAsia="Arial" w:hAnsi="Arial" w:cs="Arial"/>
                <w:b/>
                <w:iCs/>
                <w:color w:val="0070C0"/>
                <w:lang w:val="en-US"/>
              </w:rPr>
              <w:t>90.000</w:t>
            </w:r>
          </w:p>
        </w:tc>
        <w:tc>
          <w:tcPr>
            <w:tcW w:w="2707" w:type="dxa"/>
            <w:vAlign w:val="center"/>
          </w:tcPr>
          <w:p w14:paraId="5C9D523B" w14:textId="7F3F60F8" w:rsidR="008A1B49" w:rsidRDefault="009A1B2F" w:rsidP="008A1B49">
            <w:pPr>
              <w:tabs>
                <w:tab w:val="left" w:pos="390"/>
              </w:tabs>
              <w:ind w:right="-15"/>
              <w:jc w:val="center"/>
              <w:rPr>
                <w:rFonts w:ascii="Arial" w:eastAsia="Arial" w:hAnsi="Arial" w:cs="Arial"/>
                <w:b/>
                <w:iCs/>
                <w:color w:val="0070C0"/>
                <w:lang w:val="en-US"/>
              </w:rPr>
            </w:pPr>
            <w:r>
              <w:rPr>
                <w:rFonts w:ascii="Arial" w:eastAsia="Arial" w:hAnsi="Arial" w:cs="Arial"/>
                <w:b/>
                <w:iCs/>
                <w:color w:val="0070C0"/>
                <w:lang w:val="en-US"/>
              </w:rPr>
              <w:t>6.000.000</w:t>
            </w:r>
          </w:p>
        </w:tc>
      </w:tr>
      <w:bookmarkEnd w:id="2"/>
      <w:bookmarkEnd w:id="3"/>
    </w:tbl>
    <w:p w14:paraId="45EDA0B2" w14:textId="77777777" w:rsidR="00BA2771" w:rsidRDefault="00BA2771">
      <w:pPr>
        <w:shd w:val="clear" w:color="auto" w:fill="FFFFFF" w:themeFill="background1"/>
        <w:tabs>
          <w:tab w:val="left" w:pos="3060"/>
        </w:tabs>
        <w:spacing w:line="276" w:lineRule="auto"/>
        <w:rPr>
          <w:rFonts w:ascii="Arial" w:hAnsi="Arial" w:cs="Arial"/>
          <w:b/>
          <w:color w:val="C00000"/>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0838" w:type="dxa"/>
        <w:tblInd w:w="97"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2755"/>
        <w:gridCol w:w="8083"/>
      </w:tblGrid>
      <w:tr w:rsidR="00863BA5" w14:paraId="1AB5CF00" w14:textId="77777777" w:rsidTr="00062341">
        <w:trPr>
          <w:trHeight w:val="3942"/>
        </w:trPr>
        <w:tc>
          <w:tcPr>
            <w:tcW w:w="2755" w:type="dxa"/>
            <w:shd w:val="clear" w:color="auto" w:fill="0070C0"/>
            <w:vAlign w:val="center"/>
            <w:hideMark/>
          </w:tcPr>
          <w:bookmarkEnd w:id="0"/>
          <w:p w14:paraId="483A9B1D" w14:textId="77777777" w:rsidR="00863BA5" w:rsidRDefault="00863BA5" w:rsidP="00062341">
            <w:pPr>
              <w:spacing w:line="276" w:lineRule="auto"/>
              <w:jc w:val="center"/>
              <w:rPr>
                <w:rFonts w:ascii="Arial" w:hAnsi="Arial" w:cs="Arial"/>
                <w:b/>
                <w:color w:val="FFFFFF"/>
                <w:sz w:val="22"/>
                <w:szCs w:val="22"/>
                <w:lang w:val="en-US" w:eastAsia="en-US"/>
              </w:rPr>
            </w:pPr>
            <w:r>
              <w:rPr>
                <w:rFonts w:ascii="Arial" w:hAnsi="Arial" w:cs="Arial"/>
                <w:b/>
                <w:color w:val="FFFFFF"/>
                <w:sz w:val="22"/>
                <w:szCs w:val="22"/>
                <w:lang w:val="en-US" w:eastAsia="en-US"/>
              </w:rPr>
              <w:t>GIÁ TOUR</w:t>
            </w:r>
          </w:p>
          <w:p w14:paraId="0B5D8832" w14:textId="77777777" w:rsidR="00863BA5" w:rsidRDefault="00863BA5" w:rsidP="00062341">
            <w:pPr>
              <w:spacing w:line="276" w:lineRule="auto"/>
              <w:jc w:val="center"/>
              <w:rPr>
                <w:rFonts w:ascii="Arial" w:hAnsi="Arial" w:cs="Arial"/>
                <w:b/>
                <w:color w:val="FFFFFF" w:themeColor="background1"/>
                <w:sz w:val="22"/>
                <w:szCs w:val="22"/>
                <w:lang w:val="en-US" w:eastAsia="en-US"/>
              </w:rPr>
            </w:pPr>
            <w:r>
              <w:rPr>
                <w:rFonts w:ascii="Arial" w:hAnsi="Arial" w:cs="Arial"/>
                <w:b/>
                <w:color w:val="FFFFFF" w:themeColor="background1"/>
                <w:sz w:val="22"/>
                <w:szCs w:val="22"/>
                <w:lang w:val="en-US" w:eastAsia="en-US"/>
              </w:rPr>
              <w:t>BAO GỒM</w:t>
            </w:r>
          </w:p>
        </w:tc>
        <w:tc>
          <w:tcPr>
            <w:tcW w:w="8083" w:type="dxa"/>
            <w:vAlign w:val="center"/>
          </w:tcPr>
          <w:p w14:paraId="1E3EA5C8"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 xml:space="preserve">Vé máy bay khứ hồi chặng </w:t>
            </w:r>
            <w:r>
              <w:rPr>
                <w:rFonts w:ascii="Arial" w:hAnsi="Arial" w:cs="Arial"/>
              </w:rPr>
              <w:t xml:space="preserve">, </w:t>
            </w:r>
            <w:r>
              <w:rPr>
                <w:rFonts w:ascii="Arial" w:hAnsi="Arial" w:cs="Arial"/>
                <w:lang w:val="vi-VN"/>
              </w:rPr>
              <w:t xml:space="preserve">Hành lý 20kg ký gửi + </w:t>
            </w:r>
            <w:r>
              <w:rPr>
                <w:rFonts w:ascii="Arial" w:hAnsi="Arial" w:cs="Arial"/>
              </w:rPr>
              <w:t>7</w:t>
            </w:r>
            <w:r>
              <w:rPr>
                <w:rFonts w:ascii="Arial" w:hAnsi="Arial" w:cs="Arial"/>
                <w:lang w:val="vi-VN"/>
              </w:rPr>
              <w:t>kg xách tay</w:t>
            </w:r>
          </w:p>
          <w:p w14:paraId="646AA54C"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 xml:space="preserve">Visa Trung Quốc nhập cảnh 1 lần </w:t>
            </w:r>
          </w:p>
          <w:p w14:paraId="6A5444ED"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Khách sạn tiêu chuẩn 4</w:t>
            </w:r>
            <w:r w:rsidRPr="00226C8F">
              <w:rPr>
                <w:rFonts w:ascii="Arial" w:hAnsi="Arial" w:cs="Arial"/>
                <w:lang w:val="vi-VN"/>
              </w:rPr>
              <w:t>-5</w:t>
            </w:r>
            <w:r>
              <w:rPr>
                <w:rFonts w:ascii="Arial" w:hAnsi="Arial" w:cs="Arial"/>
                <w:lang w:val="vi-VN"/>
              </w:rPr>
              <w:t xml:space="preserve"> * địa phương, 2 người một phòng (nếu lẻ người thứ 3 sẽ ghép phòng ngủ 3, kê extra bed tuỳ tìn</w:t>
            </w:r>
            <w:r w:rsidRPr="0034557D">
              <w:rPr>
                <w:rFonts w:ascii="Arial" w:hAnsi="Arial" w:cs="Arial"/>
                <w:lang w:val="vi-VN"/>
              </w:rPr>
              <w:t>h hình thực t</w:t>
            </w:r>
            <w:r>
              <w:rPr>
                <w:rFonts w:ascii="Arial" w:hAnsi="Arial" w:cs="Arial"/>
                <w:lang w:val="vi-VN"/>
              </w:rPr>
              <w:t>ế tạ</w:t>
            </w:r>
            <w:r w:rsidRPr="0034557D">
              <w:rPr>
                <w:rFonts w:ascii="Arial" w:hAnsi="Arial" w:cs="Arial"/>
                <w:lang w:val="vi-VN"/>
              </w:rPr>
              <w:t>i khách sạn</w:t>
            </w:r>
            <w:r>
              <w:rPr>
                <w:rFonts w:ascii="Arial" w:hAnsi="Arial" w:cs="Arial"/>
                <w:lang w:val="vi-VN"/>
              </w:rPr>
              <w:t>)</w:t>
            </w:r>
          </w:p>
          <w:p w14:paraId="3DE51CA7"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 xml:space="preserve">Các bữa ăn theo chương trình </w:t>
            </w:r>
          </w:p>
          <w:p w14:paraId="1989035E"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Nước uống 1 chai/ngày/khách</w:t>
            </w:r>
          </w:p>
          <w:p w14:paraId="3852F8AD"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Phương tiện vận chuyển phục vụ tham quan theo chương trình</w:t>
            </w:r>
          </w:p>
          <w:p w14:paraId="621AE248"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Phí tham quan và vé vào cửa đầu tiên của các nơi theo chương trình</w:t>
            </w:r>
          </w:p>
          <w:p w14:paraId="3C67D167"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Hướng dẫn viên địa phương phục vụ suốt tuyến.</w:t>
            </w:r>
          </w:p>
          <w:p w14:paraId="75D92FCF" w14:textId="77777777" w:rsidR="00863BA5" w:rsidRDefault="00863BA5" w:rsidP="00062341">
            <w:pPr>
              <w:pStyle w:val="ListParagraph"/>
              <w:numPr>
                <w:ilvl w:val="0"/>
                <w:numId w:val="1"/>
              </w:numPr>
              <w:spacing w:after="0"/>
              <w:ind w:left="399"/>
              <w:rPr>
                <w:rFonts w:ascii="Arial" w:hAnsi="Arial" w:cs="Arial"/>
                <w:lang w:val="vi-VN"/>
              </w:rPr>
            </w:pPr>
            <w:r>
              <w:rPr>
                <w:rFonts w:ascii="Arial" w:hAnsi="Arial" w:cs="Arial"/>
                <w:lang w:val="vi-VN"/>
              </w:rPr>
              <w:t>Bảo hiểm du lịch tại Trung Quốc</w:t>
            </w:r>
          </w:p>
          <w:p w14:paraId="280C1EC6" w14:textId="77777777" w:rsidR="00863BA5" w:rsidRPr="00226C8F" w:rsidRDefault="00863BA5" w:rsidP="00062341">
            <w:pPr>
              <w:pStyle w:val="ListParagraph"/>
              <w:spacing w:after="0"/>
              <w:ind w:left="399"/>
              <w:rPr>
                <w:rFonts w:ascii="Arial" w:hAnsi="Arial" w:cs="Arial"/>
                <w:lang w:val="vi-VN"/>
              </w:rPr>
            </w:pPr>
          </w:p>
          <w:p w14:paraId="74054E18" w14:textId="77777777" w:rsidR="00863BA5" w:rsidRDefault="00863BA5" w:rsidP="00062341">
            <w:pPr>
              <w:shd w:val="clear" w:color="auto" w:fill="FFFFFF"/>
              <w:spacing w:line="276" w:lineRule="auto"/>
              <w:jc w:val="both"/>
              <w:rPr>
                <w:rFonts w:ascii="Arial" w:hAnsi="Arial" w:cs="Arial"/>
                <w:b/>
                <w:color w:val="000000" w:themeColor="text1"/>
                <w:sz w:val="22"/>
                <w:szCs w:val="22"/>
                <w:u w:val="single"/>
              </w:rPr>
            </w:pPr>
            <w:r>
              <w:rPr>
                <w:rFonts w:ascii="Arial" w:hAnsi="Arial" w:cs="Arial"/>
                <w:b/>
                <w:color w:val="000000" w:themeColor="text1"/>
                <w:sz w:val="22"/>
                <w:szCs w:val="22"/>
                <w:u w:val="single"/>
              </w:rPr>
              <w:t xml:space="preserve">Hộ chiếu (còn thời hạn trên 6 tháng tính theo ngày về) + hình 4 x 6 </w:t>
            </w:r>
            <w:r>
              <w:rPr>
                <w:rFonts w:ascii="Arial" w:hAnsi="Arial" w:cs="Arial"/>
                <w:b/>
                <w:color w:val="000000" w:themeColor="text1"/>
                <w:sz w:val="22"/>
                <w:szCs w:val="22"/>
                <w:u w:val="single"/>
                <w:lang w:val="it-IT"/>
              </w:rPr>
              <w:t>Nền trắng độ phân giải cao đối với Quốc T</w:t>
            </w:r>
            <w:r>
              <w:rPr>
                <w:rFonts w:ascii="Arial" w:hAnsi="Arial" w:cs="Arial"/>
                <w:b/>
                <w:color w:val="000000" w:themeColor="text1"/>
                <w:sz w:val="22"/>
                <w:szCs w:val="22"/>
                <w:u w:val="single"/>
              </w:rPr>
              <w:t>ịch Việt Nam.</w:t>
            </w:r>
          </w:p>
          <w:p w14:paraId="0A91E974" w14:textId="77777777" w:rsidR="00863BA5" w:rsidRDefault="00863BA5" w:rsidP="00062341">
            <w:pPr>
              <w:rPr>
                <w:rFonts w:ascii="Arial" w:hAnsi="Arial" w:cs="Arial"/>
                <w:sz w:val="20"/>
                <w:szCs w:val="20"/>
              </w:rPr>
            </w:pPr>
            <w:r>
              <w:rPr>
                <w:rFonts w:ascii="Arial" w:hAnsi="Arial" w:cs="Arial"/>
                <w:color w:val="FF0000"/>
                <w:u w:val="single"/>
              </w:rPr>
              <w:t xml:space="preserve">Nếu gặp trường hợp bất khả kháng do chính sách Trung Quốc thay đổi đoàn sẽ chuyển sang xin </w:t>
            </w:r>
            <w:r>
              <w:rPr>
                <w:rFonts w:ascii="Arial" w:hAnsi="Arial" w:cs="Arial"/>
                <w:b/>
                <w:color w:val="FF0000"/>
                <w:u w:val="single"/>
              </w:rPr>
              <w:t>VISA DÁN</w:t>
            </w:r>
            <w:r>
              <w:rPr>
                <w:rFonts w:ascii="Arial" w:hAnsi="Arial" w:cs="Arial"/>
                <w:color w:val="FF0000"/>
                <w:u w:val="single"/>
              </w:rPr>
              <w:t xml:space="preserve"> với điều kiện xin visa như sau: </w:t>
            </w:r>
            <w:r>
              <w:rPr>
                <w:rFonts w:ascii="Arial" w:hAnsi="Arial" w:cs="Arial"/>
                <w:b/>
                <w:color w:val="FF0000"/>
                <w:u w:val="single"/>
              </w:rPr>
              <w:t>(Chi Phí visa dán tăng thêm 150USD/ khách)</w:t>
            </w:r>
            <w:r>
              <w:rPr>
                <w:rFonts w:ascii="Arial" w:hAnsi="Arial" w:cs="Arial"/>
                <w:color w:val="FF0000"/>
              </w:rPr>
              <w:softHyphen/>
            </w:r>
            <w:r>
              <w:rPr>
                <w:rFonts w:ascii="Arial" w:hAnsi="Arial" w:cs="Arial"/>
                <w:color w:val="FF0000"/>
              </w:rPr>
              <w:softHyphen/>
            </w:r>
          </w:p>
        </w:tc>
      </w:tr>
      <w:tr w:rsidR="00863BA5" w14:paraId="32B1D56D" w14:textId="77777777" w:rsidTr="00062341">
        <w:trPr>
          <w:trHeight w:val="336"/>
        </w:trPr>
        <w:tc>
          <w:tcPr>
            <w:tcW w:w="2755" w:type="dxa"/>
            <w:shd w:val="clear" w:color="auto" w:fill="0070C0"/>
            <w:vAlign w:val="center"/>
            <w:hideMark/>
          </w:tcPr>
          <w:p w14:paraId="4BD2EDE5" w14:textId="77777777" w:rsidR="00863BA5" w:rsidRDefault="00863BA5" w:rsidP="00062341">
            <w:pPr>
              <w:spacing w:line="276" w:lineRule="auto"/>
              <w:ind w:right="-38"/>
              <w:jc w:val="center"/>
              <w:rPr>
                <w:rFonts w:ascii="Arial" w:hAnsi="Arial" w:cs="Arial"/>
                <w:b/>
                <w:color w:val="FFFFFF"/>
                <w:sz w:val="22"/>
                <w:szCs w:val="22"/>
                <w:lang w:val="pt-BR" w:eastAsia="en-US"/>
              </w:rPr>
            </w:pPr>
            <w:r>
              <w:rPr>
                <w:rFonts w:ascii="Arial" w:hAnsi="Arial" w:cs="Arial"/>
                <w:b/>
                <w:color w:val="FFFFFF"/>
                <w:sz w:val="22"/>
                <w:szCs w:val="22"/>
                <w:lang w:val="pt-BR" w:eastAsia="en-US"/>
              </w:rPr>
              <w:t>GIÁ TOUR</w:t>
            </w:r>
          </w:p>
          <w:p w14:paraId="75FD3B30" w14:textId="77777777" w:rsidR="00863BA5" w:rsidRDefault="00863BA5" w:rsidP="00062341">
            <w:pPr>
              <w:spacing w:line="276" w:lineRule="auto"/>
              <w:ind w:right="-38"/>
              <w:jc w:val="center"/>
              <w:rPr>
                <w:rFonts w:ascii="Arial" w:hAnsi="Arial" w:cs="Arial"/>
                <w:b/>
                <w:color w:val="FFFFFF"/>
                <w:sz w:val="22"/>
                <w:szCs w:val="22"/>
                <w:lang w:val="pt-BR" w:eastAsia="en-US"/>
              </w:rPr>
            </w:pPr>
            <w:r>
              <w:rPr>
                <w:rFonts w:ascii="Arial" w:hAnsi="Arial" w:cs="Arial"/>
                <w:b/>
                <w:color w:val="FFFFFF"/>
                <w:sz w:val="22"/>
                <w:szCs w:val="22"/>
                <w:lang w:val="pt-BR" w:eastAsia="en-US"/>
              </w:rPr>
              <w:t>KHÔNG BAO GỒM</w:t>
            </w:r>
          </w:p>
        </w:tc>
        <w:tc>
          <w:tcPr>
            <w:tcW w:w="8083" w:type="dxa"/>
          </w:tcPr>
          <w:p w14:paraId="0ED487D8" w14:textId="77777777"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Chi phí làm hộ chiếu</w:t>
            </w:r>
          </w:p>
          <w:p w14:paraId="0A6C100F" w14:textId="150CF269"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Tiền tip cho lái xe và HDV</w:t>
            </w:r>
            <w:r>
              <w:rPr>
                <w:rFonts w:ascii="Arial" w:hAnsi="Arial" w:cs="Arial"/>
                <w:b/>
                <w:bCs/>
                <w:lang w:val="vi-VN"/>
              </w:rPr>
              <w:t xml:space="preserve">, tiêu chuẩn chung </w:t>
            </w:r>
            <w:r w:rsidR="009A1B2F">
              <w:rPr>
                <w:rFonts w:ascii="Arial" w:hAnsi="Arial" w:cs="Arial"/>
                <w:b/>
                <w:bCs/>
              </w:rPr>
              <w:t>48$/TOUR</w:t>
            </w:r>
          </w:p>
          <w:p w14:paraId="6EB0D7D4" w14:textId="77777777"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Chi phí cá nhân như đồ uống, chi phí làm hộ chiếu, các điểm tham quan tự túc</w:t>
            </w:r>
          </w:p>
          <w:p w14:paraId="1154CBB1" w14:textId="77777777"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Các chi phí cá nhân như điện thoại, Internet, giặt ủi, thức ăn nước uống trong phòng KS</w:t>
            </w:r>
          </w:p>
          <w:p w14:paraId="50C1EF07" w14:textId="77777777"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Chi phí làm visa tái nhập cảnh Việt Nam đối với khách Việt kiều, ngoại kiều.</w:t>
            </w:r>
          </w:p>
          <w:p w14:paraId="3AFBB197" w14:textId="77777777"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Hành lý quá cước trên các chuyến bay, chi phí phát sinh do chậm trễ chuyến bay</w:t>
            </w:r>
          </w:p>
          <w:p w14:paraId="64D8C3B9" w14:textId="77777777" w:rsidR="00863BA5" w:rsidRDefault="00863BA5" w:rsidP="00062341">
            <w:pPr>
              <w:pStyle w:val="ListParagraph"/>
              <w:numPr>
                <w:ilvl w:val="0"/>
                <w:numId w:val="2"/>
              </w:numPr>
              <w:ind w:left="346" w:right="84" w:hanging="307"/>
              <w:jc w:val="both"/>
              <w:rPr>
                <w:rFonts w:ascii="Arial" w:hAnsi="Arial" w:cs="Arial"/>
                <w:lang w:val="vi-VN"/>
              </w:rPr>
            </w:pPr>
            <w:r>
              <w:rPr>
                <w:rFonts w:ascii="Arial" w:hAnsi="Arial" w:cs="Arial"/>
                <w:lang w:val="vi-VN"/>
              </w:rPr>
              <w:t xml:space="preserve">Các dịch vụ, vé, sản phẩm không đề cập trong chương trình. </w:t>
            </w:r>
          </w:p>
          <w:p w14:paraId="6AD97030" w14:textId="77777777" w:rsidR="00863BA5" w:rsidRDefault="00863BA5" w:rsidP="00062341">
            <w:pPr>
              <w:pStyle w:val="ListParagraph"/>
              <w:numPr>
                <w:ilvl w:val="0"/>
                <w:numId w:val="2"/>
              </w:numPr>
              <w:spacing w:after="0"/>
              <w:ind w:left="346" w:right="84" w:hanging="307"/>
              <w:jc w:val="both"/>
              <w:rPr>
                <w:rFonts w:ascii="Arial" w:hAnsi="Arial" w:cs="Arial"/>
                <w:sz w:val="20"/>
                <w:szCs w:val="20"/>
                <w:lang w:val="vi-VN"/>
              </w:rPr>
            </w:pPr>
            <w:r>
              <w:rPr>
                <w:rFonts w:ascii="Arial" w:hAnsi="Arial" w:cs="Arial"/>
                <w:lang w:val="vi-VN"/>
              </w:rPr>
              <w:t>Thuế VAT (nếu khách lấy VAT).</w:t>
            </w:r>
          </w:p>
        </w:tc>
      </w:tr>
      <w:tr w:rsidR="00863BA5" w14:paraId="4D9B5E76" w14:textId="77777777" w:rsidTr="00062341">
        <w:trPr>
          <w:trHeight w:val="336"/>
        </w:trPr>
        <w:tc>
          <w:tcPr>
            <w:tcW w:w="10838" w:type="dxa"/>
            <w:gridSpan w:val="2"/>
            <w:shd w:val="clear" w:color="auto" w:fill="0070C0"/>
            <w:vAlign w:val="center"/>
          </w:tcPr>
          <w:p w14:paraId="6B559754" w14:textId="77777777" w:rsidR="00863BA5" w:rsidRDefault="00863BA5" w:rsidP="00062341">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QUY ĐỊNH VÉ TRẺ EM</w:t>
            </w:r>
          </w:p>
        </w:tc>
      </w:tr>
      <w:tr w:rsidR="00863BA5" w14:paraId="391D987E" w14:textId="77777777" w:rsidTr="00062341">
        <w:trPr>
          <w:trHeight w:val="868"/>
        </w:trPr>
        <w:tc>
          <w:tcPr>
            <w:tcW w:w="10838" w:type="dxa"/>
            <w:gridSpan w:val="2"/>
            <w:vAlign w:val="center"/>
            <w:hideMark/>
          </w:tcPr>
          <w:p w14:paraId="5C83B2E7" w14:textId="77777777" w:rsidR="00863BA5" w:rsidRPr="0034557D" w:rsidRDefault="00863BA5" w:rsidP="00062341">
            <w:pPr>
              <w:pStyle w:val="ListParagraph"/>
              <w:numPr>
                <w:ilvl w:val="0"/>
                <w:numId w:val="5"/>
              </w:numPr>
              <w:ind w:left="395" w:right="174"/>
              <w:jc w:val="both"/>
              <w:rPr>
                <w:rFonts w:ascii="Arial" w:hAnsi="Arial" w:cs="Arial"/>
                <w:lang w:val="vi-VN"/>
              </w:rPr>
            </w:pPr>
            <w:r>
              <w:rPr>
                <w:rFonts w:ascii="Arial" w:hAnsi="Arial" w:cs="Arial"/>
                <w:lang w:val="vi-VN"/>
              </w:rPr>
              <w:t>Trẻ em từ 2 tuổi đến dưới 11 tuổi: giá như trên (sử dụng giường chung với người lớn).</w:t>
            </w:r>
          </w:p>
          <w:p w14:paraId="4373202F" w14:textId="77777777" w:rsidR="00863BA5" w:rsidRDefault="00863BA5" w:rsidP="00062341">
            <w:pPr>
              <w:pStyle w:val="ListParagraph"/>
              <w:numPr>
                <w:ilvl w:val="0"/>
                <w:numId w:val="5"/>
              </w:numPr>
              <w:ind w:left="395" w:right="174"/>
              <w:jc w:val="both"/>
              <w:rPr>
                <w:rFonts w:ascii="Arial" w:hAnsi="Arial" w:cs="Arial"/>
                <w:lang w:val="vi-VN"/>
              </w:rPr>
            </w:pPr>
            <w:r>
              <w:rPr>
                <w:rFonts w:ascii="Arial" w:hAnsi="Arial" w:cs="Arial"/>
                <w:lang w:val="vi-VN"/>
              </w:rPr>
              <w:t>Trẻ em từ 2 tuổi đến dưới 11 tuổi: 100% giá tour người lớn (Có chế độ giường riêng).</w:t>
            </w:r>
          </w:p>
          <w:p w14:paraId="32A683DE" w14:textId="77777777" w:rsidR="00863BA5" w:rsidRDefault="00863BA5" w:rsidP="00062341">
            <w:pPr>
              <w:pStyle w:val="ListParagraph"/>
              <w:numPr>
                <w:ilvl w:val="0"/>
                <w:numId w:val="5"/>
              </w:numPr>
              <w:spacing w:after="0"/>
              <w:ind w:left="395" w:right="174"/>
              <w:jc w:val="both"/>
              <w:rPr>
                <w:sz w:val="20"/>
                <w:szCs w:val="20"/>
                <w:lang w:val="vi-VN"/>
              </w:rPr>
            </w:pPr>
            <w:r>
              <w:rPr>
                <w:rFonts w:ascii="Arial" w:hAnsi="Arial" w:cs="Arial"/>
                <w:lang w:val="vi-VN"/>
              </w:rPr>
              <w:t>Trẻ em đủ 11 tuổi trở lên: 100% giá tour người lớn..</w:t>
            </w:r>
          </w:p>
        </w:tc>
      </w:tr>
      <w:tr w:rsidR="00863BA5" w14:paraId="41F64155" w14:textId="77777777" w:rsidTr="00062341">
        <w:trPr>
          <w:trHeight w:val="426"/>
        </w:trPr>
        <w:tc>
          <w:tcPr>
            <w:tcW w:w="10838" w:type="dxa"/>
            <w:gridSpan w:val="2"/>
            <w:shd w:val="clear" w:color="auto" w:fill="0070C0"/>
            <w:vAlign w:val="center"/>
          </w:tcPr>
          <w:p w14:paraId="3F6FE022" w14:textId="77777777" w:rsidR="00863BA5" w:rsidRDefault="00863BA5" w:rsidP="00062341">
            <w:pPr>
              <w:ind w:left="35" w:right="174"/>
              <w:jc w:val="center"/>
              <w:rPr>
                <w:rFonts w:ascii="Arial" w:hAnsi="Arial" w:cs="Arial"/>
                <w:sz w:val="20"/>
                <w:szCs w:val="20"/>
              </w:rPr>
            </w:pPr>
            <w:r>
              <w:rPr>
                <w:rFonts w:ascii="Arial" w:hAnsi="Arial" w:cs="Arial"/>
                <w:b/>
                <w:bCs/>
                <w:color w:val="FFFFFF" w:themeColor="background1"/>
                <w:sz w:val="20"/>
                <w:szCs w:val="20"/>
              </w:rPr>
              <w:t>QUY ĐỊNH MUA TOUR VÀ THANH TOÁN</w:t>
            </w:r>
          </w:p>
        </w:tc>
      </w:tr>
      <w:tr w:rsidR="00863BA5" w14:paraId="38C1D5AE" w14:textId="77777777" w:rsidTr="00062341">
        <w:trPr>
          <w:trHeight w:val="275"/>
        </w:trPr>
        <w:tc>
          <w:tcPr>
            <w:tcW w:w="10838" w:type="dxa"/>
            <w:gridSpan w:val="2"/>
            <w:vAlign w:val="center"/>
            <w:hideMark/>
          </w:tcPr>
          <w:p w14:paraId="1F353093" w14:textId="77777777" w:rsidR="00863BA5" w:rsidRDefault="00863BA5" w:rsidP="00062341">
            <w:pPr>
              <w:pStyle w:val="ListParagraph"/>
              <w:numPr>
                <w:ilvl w:val="0"/>
                <w:numId w:val="14"/>
              </w:numPr>
              <w:ind w:left="386" w:hanging="334"/>
              <w:jc w:val="both"/>
              <w:rPr>
                <w:rFonts w:ascii="Arial" w:hAnsi="Arial" w:cs="Arial"/>
                <w:bCs/>
                <w:lang w:val="vi-VN"/>
              </w:rPr>
            </w:pPr>
            <w:r>
              <w:rPr>
                <w:rFonts w:ascii="Arial" w:hAnsi="Arial" w:cs="Arial"/>
                <w:bCs/>
                <w:lang w:val="vi-VN"/>
              </w:rPr>
              <w:t>Khách hàng điền phiếu đăng ký và cung cấp hồ sơ xin visa trước ngày khởi hành ít nhất 20 ngày.</w:t>
            </w:r>
          </w:p>
          <w:p w14:paraId="569530F2" w14:textId="6BB3A1AF" w:rsidR="00863BA5" w:rsidRDefault="00863BA5" w:rsidP="00062341">
            <w:pPr>
              <w:pStyle w:val="ListParagraph"/>
              <w:numPr>
                <w:ilvl w:val="0"/>
                <w:numId w:val="14"/>
              </w:numPr>
              <w:ind w:left="386"/>
              <w:jc w:val="both"/>
              <w:rPr>
                <w:rFonts w:ascii="Arial" w:hAnsi="Arial" w:cs="Arial"/>
                <w:bCs/>
                <w:spacing w:val="-8"/>
                <w:lang w:val="vi-VN"/>
              </w:rPr>
            </w:pPr>
            <w:r>
              <w:rPr>
                <w:rFonts w:ascii="Arial" w:hAnsi="Arial" w:cs="Arial"/>
                <w:bCs/>
                <w:spacing w:val="-8"/>
                <w:lang w:val="vi-VN"/>
              </w:rPr>
              <w:lastRenderedPageBreak/>
              <w:t xml:space="preserve">Đóng tiền đặt cọc tour </w:t>
            </w:r>
            <w:r w:rsidR="0034615F">
              <w:rPr>
                <w:rFonts w:ascii="Arial" w:hAnsi="Arial" w:cs="Arial"/>
                <w:bCs/>
                <w:spacing w:val="-8"/>
              </w:rPr>
              <w:t>20</w:t>
            </w:r>
            <w:r>
              <w:rPr>
                <w:rFonts w:ascii="Arial" w:hAnsi="Arial" w:cs="Arial"/>
                <w:bCs/>
                <w:spacing w:val="-8"/>
                <w:lang w:val="vi-VN"/>
              </w:rPr>
              <w:t>,000,000 VNĐ/khách (BAO GỒM PHÍ VISA + VÉ MÁY BAY).</w:t>
            </w:r>
          </w:p>
          <w:p w14:paraId="3483A0F0" w14:textId="77777777" w:rsidR="00863BA5" w:rsidRDefault="00863BA5" w:rsidP="00062341">
            <w:pPr>
              <w:pStyle w:val="ListParagraph"/>
              <w:numPr>
                <w:ilvl w:val="0"/>
                <w:numId w:val="14"/>
              </w:numPr>
              <w:spacing w:after="0"/>
              <w:ind w:left="386" w:right="174"/>
              <w:jc w:val="both"/>
              <w:rPr>
                <w:rFonts w:ascii="Times New Roman" w:hAnsi="Times New Roman"/>
                <w:sz w:val="20"/>
                <w:szCs w:val="20"/>
                <w:lang w:val="vi-VN"/>
              </w:rPr>
            </w:pPr>
            <w:r>
              <w:rPr>
                <w:rFonts w:ascii="Arial" w:hAnsi="Arial" w:cs="Arial"/>
                <w:bCs/>
                <w:lang w:val="vi-VN"/>
              </w:rPr>
              <w:t xml:space="preserve">Khách quốc tịch được miễn visa hoặc đã có visa, chúng tôi sẽ trừ lại </w:t>
            </w:r>
            <w:r w:rsidRPr="00DD6BA2">
              <w:rPr>
                <w:rFonts w:ascii="Arial" w:hAnsi="Arial" w:cs="Arial"/>
                <w:b/>
                <w:bCs/>
                <w:color w:val="FF0000"/>
                <w:lang w:val="vi-VN"/>
              </w:rPr>
              <w:t>7</w:t>
            </w:r>
            <w:r w:rsidRPr="0034557D">
              <w:rPr>
                <w:rFonts w:ascii="Arial" w:hAnsi="Arial" w:cs="Arial"/>
                <w:b/>
                <w:bCs/>
                <w:color w:val="FF0000"/>
                <w:lang w:val="vi-VN"/>
              </w:rPr>
              <w:t>00.000 VNĐ/khách.</w:t>
            </w:r>
          </w:p>
        </w:tc>
      </w:tr>
      <w:tr w:rsidR="00863BA5" w14:paraId="51E0FC47" w14:textId="77777777" w:rsidTr="00062341">
        <w:trPr>
          <w:trHeight w:val="297"/>
        </w:trPr>
        <w:tc>
          <w:tcPr>
            <w:tcW w:w="10838" w:type="dxa"/>
            <w:gridSpan w:val="2"/>
            <w:shd w:val="clear" w:color="auto" w:fill="0070C0"/>
            <w:vAlign w:val="center"/>
          </w:tcPr>
          <w:p w14:paraId="7F2F3A6A" w14:textId="77777777" w:rsidR="00863BA5" w:rsidRDefault="00863BA5" w:rsidP="00062341">
            <w:pPr>
              <w:jc w:val="center"/>
              <w:rPr>
                <w:rFonts w:ascii="Arial" w:hAnsi="Arial" w:cs="Arial"/>
                <w:bCs/>
                <w:sz w:val="20"/>
                <w:szCs w:val="20"/>
              </w:rPr>
            </w:pPr>
            <w:r>
              <w:rPr>
                <w:rFonts w:ascii="Arial" w:hAnsi="Arial" w:cs="Arial"/>
                <w:b/>
                <w:bCs/>
                <w:color w:val="FFFFFF" w:themeColor="background1"/>
                <w:sz w:val="20"/>
                <w:szCs w:val="20"/>
                <w:lang w:val="en-US"/>
              </w:rPr>
              <w:lastRenderedPageBreak/>
              <w:t>ĐIỀU KIỆN HỦY TOUR</w:t>
            </w:r>
          </w:p>
        </w:tc>
      </w:tr>
      <w:tr w:rsidR="00863BA5" w14:paraId="74F0A434" w14:textId="77777777" w:rsidTr="00062341">
        <w:trPr>
          <w:trHeight w:val="65"/>
        </w:trPr>
        <w:tc>
          <w:tcPr>
            <w:tcW w:w="10838" w:type="dxa"/>
            <w:gridSpan w:val="2"/>
            <w:shd w:val="clear" w:color="auto" w:fill="FFFFFF" w:themeFill="background1"/>
            <w:vAlign w:val="center"/>
          </w:tcPr>
          <w:p w14:paraId="3F3B0EBA" w14:textId="77777777" w:rsidR="00863BA5" w:rsidRDefault="00863BA5" w:rsidP="00062341">
            <w:pPr>
              <w:pStyle w:val="ListParagraph"/>
              <w:numPr>
                <w:ilvl w:val="0"/>
                <w:numId w:val="15"/>
              </w:numPr>
              <w:ind w:left="386"/>
              <w:jc w:val="both"/>
              <w:rPr>
                <w:rFonts w:ascii="Arial" w:hAnsi="Arial" w:cs="Arial"/>
                <w:bCs/>
                <w:spacing w:val="-8"/>
                <w:lang w:val="vi-VN"/>
              </w:rPr>
            </w:pPr>
            <w:r>
              <w:rPr>
                <w:rFonts w:ascii="Arial" w:hAnsi="Arial" w:cs="Arial"/>
                <w:bCs/>
                <w:spacing w:val="-8"/>
                <w:lang w:val="vi-VN"/>
              </w:rPr>
              <w:t>Hủy tour ngay sau khi Đại Sứ Quán, Lãnh Sự Quán đã cấp visa: Chi phí huỷ tour là 100% trên tổng giá tour.</w:t>
            </w:r>
          </w:p>
          <w:p w14:paraId="57B0D4BA" w14:textId="77777777" w:rsidR="00863BA5" w:rsidRDefault="00863BA5" w:rsidP="00062341">
            <w:pPr>
              <w:pStyle w:val="ListParagraph"/>
              <w:numPr>
                <w:ilvl w:val="0"/>
                <w:numId w:val="15"/>
              </w:numPr>
              <w:ind w:left="386"/>
              <w:jc w:val="both"/>
              <w:rPr>
                <w:rFonts w:ascii="Arial" w:hAnsi="Arial" w:cs="Arial"/>
                <w:bCs/>
                <w:lang w:val="vi-VN"/>
              </w:rPr>
            </w:pPr>
            <w:r>
              <w:rPr>
                <w:rFonts w:ascii="Arial" w:hAnsi="Arial" w:cs="Arial"/>
                <w:bCs/>
                <w:lang w:val="vi-VN"/>
              </w:rPr>
              <w:t>Hủy tour từ 30 ngày trước ngày khởi hành: Phí huỷ tour là 10% trên tổng giá tour.</w:t>
            </w:r>
          </w:p>
          <w:p w14:paraId="35DDD7A3" w14:textId="77777777" w:rsidR="00863BA5" w:rsidRDefault="00863BA5" w:rsidP="00062341">
            <w:pPr>
              <w:pStyle w:val="ListParagraph"/>
              <w:numPr>
                <w:ilvl w:val="0"/>
                <w:numId w:val="15"/>
              </w:numPr>
              <w:ind w:left="386"/>
              <w:jc w:val="both"/>
              <w:rPr>
                <w:rFonts w:ascii="Arial" w:hAnsi="Arial" w:cs="Arial"/>
                <w:bCs/>
                <w:lang w:val="vi-VN"/>
              </w:rPr>
            </w:pPr>
            <w:r>
              <w:rPr>
                <w:rFonts w:ascii="Arial" w:hAnsi="Arial" w:cs="Arial"/>
                <w:bCs/>
                <w:lang w:val="vi-VN"/>
              </w:rPr>
              <w:t>Hủy tour từ 16 – 29 ngày trước ngày khởi hành: Phí huỷ tour là 30% trên tổng giá tour.</w:t>
            </w:r>
          </w:p>
          <w:p w14:paraId="1AA6498E" w14:textId="77777777" w:rsidR="00863BA5" w:rsidRDefault="00863BA5" w:rsidP="00062341">
            <w:pPr>
              <w:pStyle w:val="ListParagraph"/>
              <w:numPr>
                <w:ilvl w:val="0"/>
                <w:numId w:val="15"/>
              </w:numPr>
              <w:ind w:left="386"/>
              <w:jc w:val="both"/>
              <w:rPr>
                <w:rFonts w:ascii="Arial" w:hAnsi="Arial" w:cs="Arial"/>
                <w:bCs/>
                <w:lang w:val="vi-VN"/>
              </w:rPr>
            </w:pPr>
            <w:r>
              <w:rPr>
                <w:rFonts w:ascii="Arial" w:hAnsi="Arial" w:cs="Arial"/>
                <w:bCs/>
                <w:lang w:val="vi-VN"/>
              </w:rPr>
              <w:t>Hủy tour từ</w:t>
            </w:r>
            <w:r w:rsidRPr="009128EE">
              <w:rPr>
                <w:rFonts w:ascii="Arial" w:hAnsi="Arial" w:cs="Arial"/>
                <w:bCs/>
                <w:lang w:val="vi-VN"/>
              </w:rPr>
              <w:t xml:space="preserve"> </w:t>
            </w:r>
            <w:r>
              <w:rPr>
                <w:rFonts w:ascii="Arial" w:hAnsi="Arial" w:cs="Arial"/>
                <w:bCs/>
                <w:lang w:val="vi-VN"/>
              </w:rPr>
              <w:t>1</w:t>
            </w:r>
            <w:r w:rsidRPr="009128EE">
              <w:rPr>
                <w:rFonts w:ascii="Arial" w:hAnsi="Arial" w:cs="Arial"/>
                <w:bCs/>
                <w:lang w:val="vi-VN"/>
              </w:rPr>
              <w:t>1</w:t>
            </w:r>
            <w:r>
              <w:rPr>
                <w:rFonts w:ascii="Arial" w:hAnsi="Arial" w:cs="Arial"/>
                <w:bCs/>
                <w:lang w:val="vi-VN"/>
              </w:rPr>
              <w:t xml:space="preserve"> – 15 ngày trước ngày khởi hành: Phí huỷ tour là 60% trên tổng giá tour.</w:t>
            </w:r>
          </w:p>
          <w:p w14:paraId="78608F0B" w14:textId="77777777" w:rsidR="00863BA5" w:rsidRDefault="00863BA5" w:rsidP="00062341">
            <w:pPr>
              <w:pStyle w:val="ListParagraph"/>
              <w:numPr>
                <w:ilvl w:val="0"/>
                <w:numId w:val="15"/>
              </w:numPr>
              <w:ind w:left="386"/>
              <w:jc w:val="both"/>
              <w:rPr>
                <w:rFonts w:ascii="Arial" w:hAnsi="Arial" w:cs="Arial"/>
                <w:bCs/>
                <w:lang w:val="vi-VN"/>
              </w:rPr>
            </w:pPr>
            <w:r>
              <w:rPr>
                <w:rFonts w:ascii="Arial" w:hAnsi="Arial" w:cs="Arial"/>
                <w:bCs/>
                <w:lang w:val="vi-VN"/>
              </w:rPr>
              <w:t>Hủy tour từ 0</w:t>
            </w:r>
            <w:r w:rsidRPr="009128EE">
              <w:rPr>
                <w:rFonts w:ascii="Arial" w:hAnsi="Arial" w:cs="Arial"/>
                <w:bCs/>
                <w:lang w:val="vi-VN"/>
              </w:rPr>
              <w:t>6</w:t>
            </w:r>
            <w:r>
              <w:rPr>
                <w:rFonts w:ascii="Arial" w:hAnsi="Arial" w:cs="Arial"/>
                <w:bCs/>
                <w:lang w:val="vi-VN"/>
              </w:rPr>
              <w:t xml:space="preserve"> – </w:t>
            </w:r>
            <w:r w:rsidRPr="009128EE">
              <w:rPr>
                <w:rFonts w:ascii="Arial" w:hAnsi="Arial" w:cs="Arial"/>
                <w:bCs/>
                <w:lang w:val="vi-VN"/>
              </w:rPr>
              <w:t>10</w:t>
            </w:r>
            <w:r>
              <w:rPr>
                <w:rFonts w:ascii="Arial" w:hAnsi="Arial" w:cs="Arial"/>
                <w:bCs/>
                <w:lang w:val="vi-VN"/>
              </w:rPr>
              <w:t xml:space="preserve"> ngày trước ngày khởi hành: Phí huỷ tour là 90% trên tổng giá tour.</w:t>
            </w:r>
          </w:p>
          <w:p w14:paraId="2B5C9D9F" w14:textId="77777777" w:rsidR="00863BA5" w:rsidRDefault="00863BA5" w:rsidP="00062341">
            <w:pPr>
              <w:pStyle w:val="ListParagraph"/>
              <w:numPr>
                <w:ilvl w:val="0"/>
                <w:numId w:val="15"/>
              </w:numPr>
              <w:ind w:left="386"/>
              <w:jc w:val="both"/>
              <w:rPr>
                <w:rFonts w:ascii="Arial" w:hAnsi="Arial" w:cs="Arial"/>
                <w:bCs/>
                <w:lang w:val="vi-VN"/>
              </w:rPr>
            </w:pPr>
            <w:r>
              <w:rPr>
                <w:rFonts w:ascii="Arial" w:hAnsi="Arial" w:cs="Arial"/>
                <w:bCs/>
                <w:lang w:val="vi-VN"/>
              </w:rPr>
              <w:t>Hủy tour từ 01 – 0</w:t>
            </w:r>
            <w:r w:rsidRPr="009128EE">
              <w:rPr>
                <w:rFonts w:ascii="Arial" w:hAnsi="Arial" w:cs="Arial"/>
                <w:bCs/>
                <w:lang w:val="vi-VN"/>
              </w:rPr>
              <w:t>5</w:t>
            </w:r>
            <w:r>
              <w:rPr>
                <w:rFonts w:ascii="Arial" w:hAnsi="Arial" w:cs="Arial"/>
                <w:bCs/>
                <w:lang w:val="vi-VN"/>
              </w:rPr>
              <w:t xml:space="preserve"> ngày trước ngày khởi hành: Phí huỷ tour là 100% trên tổng giá tour.</w:t>
            </w:r>
          </w:p>
          <w:p w14:paraId="1B17A3B9" w14:textId="77777777" w:rsidR="00863BA5" w:rsidRDefault="00863BA5" w:rsidP="00062341">
            <w:pPr>
              <w:pStyle w:val="ListParagraph"/>
              <w:numPr>
                <w:ilvl w:val="0"/>
                <w:numId w:val="15"/>
              </w:numPr>
              <w:spacing w:after="0"/>
              <w:ind w:left="386"/>
              <w:jc w:val="both"/>
              <w:rPr>
                <w:rFonts w:ascii="Arial" w:hAnsi="Arial" w:cs="Arial"/>
                <w:bCs/>
                <w:sz w:val="20"/>
                <w:szCs w:val="20"/>
                <w:lang w:val="vi-VN"/>
              </w:rPr>
            </w:pPr>
            <w:r>
              <w:rPr>
                <w:rFonts w:ascii="Arial" w:hAnsi="Arial" w:cs="Arial"/>
                <w:bCs/>
                <w:lang w:val="vi-VN"/>
              </w:rPr>
              <w:t>Thời gian hủy tour được tính cho ngày làm việc, không tính thứ bảy, chủ nhật và các ngày Lễ Tết.</w:t>
            </w:r>
          </w:p>
        </w:tc>
      </w:tr>
      <w:tr w:rsidR="00863BA5" w14:paraId="5E1B2996" w14:textId="77777777" w:rsidTr="00062341">
        <w:trPr>
          <w:trHeight w:val="334"/>
        </w:trPr>
        <w:tc>
          <w:tcPr>
            <w:tcW w:w="10838" w:type="dxa"/>
            <w:gridSpan w:val="2"/>
            <w:shd w:val="clear" w:color="auto" w:fill="0070C0"/>
          </w:tcPr>
          <w:p w14:paraId="4ED86157" w14:textId="77777777" w:rsidR="00863BA5" w:rsidRDefault="00863BA5" w:rsidP="00062341">
            <w:pPr>
              <w:spacing w:line="276" w:lineRule="auto"/>
              <w:ind w:right="634"/>
              <w:jc w:val="center"/>
              <w:rPr>
                <w:rFonts w:ascii="Arial" w:hAnsi="Arial" w:cs="Arial"/>
                <w:b/>
                <w:bCs/>
                <w:color w:val="FFFFFF" w:themeColor="background1"/>
                <w:sz w:val="20"/>
                <w:szCs w:val="20"/>
                <w:lang w:val="en-US" w:eastAsia="en-US"/>
              </w:rPr>
            </w:pPr>
            <w:r>
              <w:rPr>
                <w:rFonts w:ascii="Arial" w:hAnsi="Arial" w:cs="Arial"/>
                <w:b/>
                <w:bCs/>
                <w:color w:val="FFFFFF" w:themeColor="background1"/>
                <w:sz w:val="20"/>
                <w:szCs w:val="20"/>
                <w:lang w:val="en-US" w:eastAsia="en-US"/>
              </w:rPr>
              <w:t>LƯU Ý</w:t>
            </w:r>
          </w:p>
        </w:tc>
      </w:tr>
      <w:tr w:rsidR="00863BA5" w14:paraId="49A8B9EA" w14:textId="77777777" w:rsidTr="00062341">
        <w:trPr>
          <w:trHeight w:val="334"/>
        </w:trPr>
        <w:tc>
          <w:tcPr>
            <w:tcW w:w="10838" w:type="dxa"/>
            <w:gridSpan w:val="2"/>
          </w:tcPr>
          <w:p w14:paraId="5317374F"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Thời gian đi tour có thể thay đổi từ 1 đến 2 ngày, tùy theo ngày ra VISA của Lãnh Sự Quán Trung Quốc.</w:t>
            </w:r>
          </w:p>
          <w:p w14:paraId="3CB1A70B"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 xml:space="preserve">Chuẩn bị 1 số loại thuốc như: nhức đầu, đau bụng, cảm cúm, băng keo cá nhân, dị ứng mũi... </w:t>
            </w:r>
          </w:p>
          <w:p w14:paraId="06622691"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Đối với khách phải sử dụng thuốc thì cần chuẩn bị đầy đủ thuốc và sử dụng theo toa của bác sĩ.</w:t>
            </w:r>
          </w:p>
          <w:p w14:paraId="7E6E4CC8"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Quý khách từ 70 tuổi đến dưới 75 tuổi yêu cầu ký cam kết sức khỏe với Công ty.</w:t>
            </w:r>
          </w:p>
          <w:p w14:paraId="68849921"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Quý khách từ 75 tuổi trở lên yêu cầu phải có giấy xác nhận đầy đủ sức khoẻ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14:paraId="41F36639"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Không nhận khách từ 80 tuổi trở lên.</w:t>
            </w:r>
          </w:p>
          <w:p w14:paraId="31A56D61"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Không nhận khách có thai từ 5 tháng trở lên tham gia các tour du lịch nước ngoài vì lí do an toàn cho khách.</w:t>
            </w:r>
          </w:p>
          <w:p w14:paraId="3261DF75"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Do các chuyến bay phụ thuộc vào các hãng Hàng Không nên trong một số trường hợp giờ bay có thể thay đổi mà không được báo trước.</w:t>
            </w:r>
          </w:p>
          <w:p w14:paraId="6FC64E56"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Tùy vào tình hình thực tế, thứ tự các điểm tham quan trong chương trình có thể thay đổi nhưng vẫn đảm bảo đầy đủ các điểm tham quan như lúc đầu.</w:t>
            </w:r>
          </w:p>
          <w:p w14:paraId="25B83A58" w14:textId="77777777" w:rsidR="00863BA5" w:rsidRDefault="00863BA5" w:rsidP="00062341">
            <w:pPr>
              <w:pStyle w:val="ListParagraph"/>
              <w:numPr>
                <w:ilvl w:val="0"/>
                <w:numId w:val="16"/>
              </w:numPr>
              <w:ind w:left="386"/>
              <w:jc w:val="both"/>
              <w:rPr>
                <w:rFonts w:ascii="Arial" w:hAnsi="Arial" w:cs="Arial"/>
                <w:b/>
                <w:bCs/>
                <w:color w:val="0070C0"/>
                <w:lang w:val="vi-VN"/>
              </w:rPr>
            </w:pPr>
            <w:r>
              <w:rPr>
                <w:rFonts w:ascii="Arial" w:hAnsi="Arial" w:cs="Arial"/>
                <w:b/>
                <w:bCs/>
                <w:color w:val="0070C0"/>
                <w:lang w:val="vi-VN"/>
              </w:rPr>
              <w:t>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w:t>
            </w:r>
          </w:p>
          <w:p w14:paraId="27A31A9C" w14:textId="77777777" w:rsidR="00863BA5" w:rsidRDefault="00863BA5" w:rsidP="00062341">
            <w:pPr>
              <w:pStyle w:val="ListParagraph"/>
              <w:numPr>
                <w:ilvl w:val="0"/>
                <w:numId w:val="16"/>
              </w:numPr>
              <w:ind w:left="386"/>
              <w:jc w:val="both"/>
              <w:rPr>
                <w:rFonts w:ascii="Arial" w:hAnsi="Arial" w:cs="Arial"/>
                <w:b/>
                <w:bCs/>
                <w:color w:val="0070C0"/>
                <w:lang w:val="vi-VN"/>
              </w:rPr>
            </w:pPr>
            <w:r>
              <w:rPr>
                <w:rFonts w:ascii="Arial" w:hAnsi="Arial" w:cs="Arial"/>
                <w:b/>
                <w:bCs/>
                <w:color w:val="0070C0"/>
                <w:lang w:val="vi-VN"/>
              </w:rPr>
              <w:t>Quý khách tự chịu trách nhiệm trong những trường hợp vi phạm vào các điều khoản quy định về thủ tục Xuất - Nhập cảnh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qui định của nhà cung cấp dịch vụ của nước sở tại, buộc lòng từ chối không hoàn trả bất cứ khoản chi phí nào cho quý khách dù dịch vụ này chưa được thực hiện.</w:t>
            </w:r>
          </w:p>
          <w:p w14:paraId="3740A7F1"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Khách mang quốc tịch Nước ngoài phải có Visa (Thị thực) nhập cảnh Việt Nam còn hạn sử dụng tính đến ngày khởi hành.</w:t>
            </w:r>
          </w:p>
          <w:p w14:paraId="46779727"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Về visa dành cho khách quốc tịch Nước ngoài/Việt kiều, vui lòng kiểm tra visa của khách vào việt nam nhiều lần hay 1 lần, Khách hàng làm visa tái nhập, ngày đi tour mang theo 2 tấm hình 4x6 , phông nền trắng và mang theo visa vào việt nam khi xuất, nhập cảnh.</w:t>
            </w:r>
          </w:p>
          <w:p w14:paraId="74EE7B65"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7C00D5C9"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Các điểm tham quan có thể thay đổi thứ tự để phù hợp với thời tiết và tình trạng giao thông..</w:t>
            </w:r>
          </w:p>
          <w:p w14:paraId="47168937"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Khách hàng phải đảm bảo Hộ chiếu còn hạn và còn giá trị sử dụng. Công ty Du lịch chỉ nhận bản scan để gửi đi làm visa đoàn theo quy định nên tới ngày khởi hành mà Hộ chiếu của khách hàng không đủ điều kiện để xuất nhập cảnh, Công ty Du lịch sẽ không chịu trách nhiệm.</w:t>
            </w:r>
          </w:p>
          <w:p w14:paraId="469ACCEF"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Công ty du lịch sẽ không chịu trách nhiệm và không hoàn trả tiền tour nếu Quý khách bị cơ quan xuất nhập cảnh từ chối cấp visa, từ chối cho xuất cảnh hoặc nhập cảnh vì lí do cá nhân hay thân nhân.</w:t>
            </w:r>
          </w:p>
          <w:p w14:paraId="3BB4D161" w14:textId="77777777" w:rsidR="00863BA5" w:rsidRDefault="00863BA5" w:rsidP="00062341">
            <w:pPr>
              <w:pStyle w:val="ListParagraph"/>
              <w:numPr>
                <w:ilvl w:val="0"/>
                <w:numId w:val="16"/>
              </w:numPr>
              <w:ind w:left="386"/>
              <w:jc w:val="both"/>
              <w:rPr>
                <w:rFonts w:ascii="Arial" w:hAnsi="Arial" w:cs="Arial"/>
                <w:lang w:val="vi-VN"/>
              </w:rPr>
            </w:pPr>
            <w:r>
              <w:rPr>
                <w:rFonts w:ascii="Arial" w:hAnsi="Arial" w:cs="Arial"/>
                <w:lang w:val="vi-VN"/>
              </w:rPr>
              <w:t>Nếu những trường hợp trên xảy ra, Chúng tôi sẽ xem xét để hoàn trả chi phí không tham quan cho khách trong điều kiện có thể (sau khi đã trừ lại các dịch vụ đã thực hiện như phí làm visa … và không chịu trách nhiệm bồi thường thêm bất kỳ chi phí nào khác).</w:t>
            </w:r>
          </w:p>
          <w:p w14:paraId="22D146F0" w14:textId="77777777" w:rsidR="00863BA5" w:rsidRDefault="00863BA5" w:rsidP="00062341">
            <w:pPr>
              <w:pStyle w:val="ListParagraph"/>
              <w:numPr>
                <w:ilvl w:val="0"/>
                <w:numId w:val="16"/>
              </w:numPr>
              <w:ind w:left="386"/>
              <w:jc w:val="both"/>
              <w:rPr>
                <w:rFonts w:ascii="Arial" w:hAnsi="Arial" w:cs="Arial"/>
                <w:b/>
                <w:bCs/>
                <w:color w:val="0070C0"/>
                <w:lang w:val="vi-VN"/>
              </w:rPr>
            </w:pPr>
            <w:r>
              <w:rPr>
                <w:rFonts w:ascii="Arial" w:hAnsi="Arial" w:cs="Arial"/>
                <w:b/>
                <w:bCs/>
                <w:color w:val="0070C0"/>
                <w:lang w:val="vi-VN"/>
              </w:rPr>
              <w:lastRenderedPageBreak/>
              <w:t>Quý khách vui lòng không rời khỏi đoàn trong suốt chương trình tour hoặc tuân theo hướng dẫn của đoàn, chú ý an toàn trong thời gian tự do.</w:t>
            </w:r>
          </w:p>
          <w:p w14:paraId="519B30B7" w14:textId="77777777" w:rsidR="00863BA5" w:rsidRDefault="00863BA5" w:rsidP="00062341">
            <w:pPr>
              <w:pStyle w:val="ListParagraph"/>
              <w:numPr>
                <w:ilvl w:val="0"/>
                <w:numId w:val="22"/>
              </w:numPr>
              <w:ind w:left="323" w:hanging="283"/>
              <w:rPr>
                <w:rFonts w:ascii="Arial" w:hAnsi="Arial" w:cs="Arial"/>
                <w:sz w:val="20"/>
                <w:szCs w:val="20"/>
                <w:lang w:val="vi-VN"/>
              </w:rPr>
            </w:pPr>
            <w:r>
              <w:rPr>
                <w:rFonts w:ascii="Arial" w:hAnsi="Arial" w:cs="Arial"/>
                <w:b/>
                <w:bCs/>
                <w:color w:val="FF0000"/>
                <w:lang w:val="vi-VN"/>
              </w:rPr>
              <w:t>Khi đăng ký tour du lịch, Qúy khách vui lòng đọc kỹ chương trình, giá tour, các khoản bao gồm cũng như không bao gồm, các điều kiện hủy Tour, …Trong trường hợp Qúy khách không trực tiếp đến đăng ký tour mà do người khác đến đăng ký thì Qúi khách vui lòng tìm hiểu kỹ chương trình từ người đăng ký Tour cho mình. Công Ty Du lịch sẽ không chịu trách nhiệm bồi thường những chi phí phát sinh khi quí khách không tìm hiểu kỹ điều kiện đăng ký, lưu ý, bao gồm, cũng như không bao gồm và chương trình Tour du lịch,…</w:t>
            </w:r>
          </w:p>
        </w:tc>
      </w:tr>
    </w:tbl>
    <w:p w14:paraId="68F13340" w14:textId="77777777" w:rsidR="00863BA5" w:rsidRDefault="00863BA5" w:rsidP="00863BA5">
      <w:pPr>
        <w:spacing w:line="276" w:lineRule="auto"/>
        <w:ind w:right="-72"/>
        <w:jc w:val="center"/>
        <w:rPr>
          <w:rFonts w:ascii="Arial" w:hAnsi="Arial" w:cs="Arial"/>
          <w:b/>
          <w:bCs/>
          <w:iCs/>
          <w:color w:val="0070C0"/>
          <w:sz w:val="30"/>
          <w:szCs w:val="30"/>
        </w:rPr>
      </w:pPr>
    </w:p>
    <w:p w14:paraId="08481803" w14:textId="62FE53CC" w:rsidR="00863BA5" w:rsidRDefault="00863BA5" w:rsidP="00863BA5">
      <w:pPr>
        <w:spacing w:line="276" w:lineRule="auto"/>
        <w:ind w:right="-72"/>
        <w:jc w:val="center"/>
        <w:rPr>
          <w:rFonts w:ascii="Arial" w:hAnsi="Arial" w:cs="Arial"/>
          <w:b/>
          <w:bCs/>
          <w:iCs/>
          <w:color w:val="0070C0"/>
          <w:sz w:val="30"/>
          <w:szCs w:val="30"/>
        </w:rPr>
      </w:pPr>
      <w:r>
        <w:rPr>
          <w:rFonts w:ascii="Arial" w:hAnsi="Arial" w:cs="Arial"/>
          <w:b/>
          <w:bCs/>
          <w:iCs/>
          <w:color w:val="0070C0"/>
          <w:sz w:val="30"/>
          <w:szCs w:val="30"/>
        </w:rPr>
        <w:t>Chúc quý khách một chuyến đi thú vị và bổ ích!</w:t>
      </w:r>
    </w:p>
    <w:p w14:paraId="05D4875C" w14:textId="77777777" w:rsidR="00863BA5" w:rsidRDefault="00863BA5" w:rsidP="00863BA5"/>
    <w:p w14:paraId="4559826E" w14:textId="77777777" w:rsidR="00BA2771" w:rsidRDefault="00BA2771"/>
    <w:sectPr w:rsidR="00BA2771">
      <w:headerReference w:type="even" r:id="rId31"/>
      <w:headerReference w:type="default" r:id="rId32"/>
      <w:footerReference w:type="default" r:id="rId33"/>
      <w:headerReference w:type="first" r:id="rId34"/>
      <w:pgSz w:w="11906" w:h="16838" w:code="9"/>
      <w:pgMar w:top="-288" w:right="432" w:bottom="-144" w:left="43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EBC0" w14:textId="77777777" w:rsidR="009E7D77" w:rsidRDefault="009E7D77">
      <w:r>
        <w:separator/>
      </w:r>
    </w:p>
  </w:endnote>
  <w:endnote w:type="continuationSeparator" w:id="0">
    <w:p w14:paraId="79D4A914" w14:textId="77777777" w:rsidR="009E7D77" w:rsidRDefault="009E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
    <w:altName w:val="苹方-简"/>
    <w:charset w:val="00"/>
    <w:family w:val="auto"/>
    <w:pitch w:val="default"/>
  </w:font>
  <w:font w:name="Microsoft JhengHei">
    <w:panose1 w:val="020B0604030504040204"/>
    <w:charset w:val="88"/>
    <w:family w:val="swiss"/>
    <w:pitch w:val="variable"/>
    <w:sig w:usb0="000002A7" w:usb1="28CF4400" w:usb2="00000016" w:usb3="00000000" w:csb0="001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75B6" w14:textId="77777777" w:rsidR="00BA2771" w:rsidRDefault="00BA2771">
    <w:pPr>
      <w:pStyle w:val="Footer"/>
      <w:spacing w:after="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A65B" w14:textId="77777777" w:rsidR="009E7D77" w:rsidRDefault="009E7D77">
      <w:r>
        <w:separator/>
      </w:r>
    </w:p>
  </w:footnote>
  <w:footnote w:type="continuationSeparator" w:id="0">
    <w:p w14:paraId="36084DE3" w14:textId="77777777" w:rsidR="009E7D77" w:rsidRDefault="009E7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CAC6" w14:textId="77777777" w:rsidR="00BA2771" w:rsidRDefault="00BA27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CE15" w14:textId="77777777" w:rsidR="00BA2771" w:rsidRDefault="00BA2771">
    <w:pPr>
      <w:tabs>
        <w:tab w:val="left" w:pos="2926"/>
        <w:tab w:val="center" w:pos="6210"/>
        <w:tab w:val="right" w:pos="10530"/>
      </w:tabs>
      <w:rPr>
        <w:b/>
        <w:color w:val="0066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8F9" w14:textId="77777777" w:rsidR="00BA2771" w:rsidRDefault="00BA2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38.85pt;height:209.1pt" o:bullet="t">
        <v:imagedata r:id="rId1" o:title="clip_image001"/>
      </v:shape>
    </w:pict>
  </w:numPicBullet>
  <w:abstractNum w:abstractNumId="0" w15:restartNumberingAfterBreak="0">
    <w:nsid w:val="030915BA"/>
    <w:multiLevelType w:val="hybridMultilevel"/>
    <w:tmpl w:val="74820024"/>
    <w:lvl w:ilvl="0" w:tplc="AB9E5A94">
      <w:start w:val="1"/>
      <w:numFmt w:val="bullet"/>
      <w:lvlText w:val=""/>
      <w:lvlJc w:val="left"/>
      <w:pPr>
        <w:ind w:left="810" w:hanging="360"/>
      </w:pPr>
      <w:rPr>
        <w:rFonts w:ascii="Symbol" w:hAnsi="Symbol" w:hint="default"/>
        <w:b w:val="0"/>
        <w:bCs w:val="0"/>
        <w:color w:val="0070C0"/>
        <w:sz w:val="26"/>
        <w:szCs w:val="2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85C5A37"/>
    <w:multiLevelType w:val="hybridMultilevel"/>
    <w:tmpl w:val="5948AF54"/>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0F711794"/>
    <w:multiLevelType w:val="hybridMultilevel"/>
    <w:tmpl w:val="83A4B46C"/>
    <w:lvl w:ilvl="0" w:tplc="79E49F6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E3313"/>
    <w:multiLevelType w:val="hybridMultilevel"/>
    <w:tmpl w:val="5B868162"/>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87E69"/>
    <w:multiLevelType w:val="hybridMultilevel"/>
    <w:tmpl w:val="98BE3530"/>
    <w:lvl w:ilvl="0" w:tplc="D27A3D5A">
      <w:start w:val="1"/>
      <w:numFmt w:val="bullet"/>
      <w:lvlText w:val=""/>
      <w:lvlJc w:val="left"/>
      <w:pPr>
        <w:ind w:left="720" w:hanging="360"/>
      </w:pPr>
      <w:rPr>
        <w:rFonts w:ascii="Wingdings" w:hAnsi="Wingdings" w:hint="default"/>
        <w:b/>
        <w:bCs/>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585936"/>
    <w:multiLevelType w:val="hybridMultilevel"/>
    <w:tmpl w:val="171E4B64"/>
    <w:lvl w:ilvl="0" w:tplc="8A705354">
      <w:start w:val="1"/>
      <w:numFmt w:val="decimal"/>
      <w:lvlText w:val="%1."/>
      <w:lvlJc w:val="left"/>
      <w:pPr>
        <w:ind w:left="720" w:hanging="360"/>
      </w:pPr>
      <w:rPr>
        <w:rFonts w:ascii="Arial" w:hAnsi="Arial" w:cs="Arial" w:hint="default"/>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8CD1B22"/>
    <w:multiLevelType w:val="hybridMultilevel"/>
    <w:tmpl w:val="A008F51A"/>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840D3"/>
    <w:multiLevelType w:val="hybridMultilevel"/>
    <w:tmpl w:val="099AADE4"/>
    <w:lvl w:ilvl="0" w:tplc="8E9ECE2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37E79"/>
    <w:multiLevelType w:val="hybridMultilevel"/>
    <w:tmpl w:val="D4206102"/>
    <w:lvl w:ilvl="0" w:tplc="1A44E628">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8A42BD"/>
    <w:multiLevelType w:val="hybridMultilevel"/>
    <w:tmpl w:val="6BE6EE5E"/>
    <w:lvl w:ilvl="0" w:tplc="44D6244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04457"/>
    <w:multiLevelType w:val="hybridMultilevel"/>
    <w:tmpl w:val="1A5A4F30"/>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2D282022"/>
    <w:multiLevelType w:val="hybridMultilevel"/>
    <w:tmpl w:val="95103616"/>
    <w:lvl w:ilvl="0" w:tplc="4A9A89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565AD"/>
    <w:multiLevelType w:val="hybridMultilevel"/>
    <w:tmpl w:val="DCC03672"/>
    <w:lvl w:ilvl="0" w:tplc="79E49F6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61000"/>
    <w:multiLevelType w:val="hybridMultilevel"/>
    <w:tmpl w:val="EBCA4FF0"/>
    <w:lvl w:ilvl="0" w:tplc="32BEF9E6">
      <w:start w:val="1"/>
      <w:numFmt w:val="bullet"/>
      <w:lvlText w:val=""/>
      <w:lvlPicBulletId w:val="0"/>
      <w:lvlJc w:val="left"/>
      <w:pPr>
        <w:ind w:left="360" w:hanging="360"/>
      </w:pPr>
      <w:rPr>
        <w:rFonts w:ascii="Symbol" w:hAnsi="Symbol" w:hint="default"/>
        <w:color w:val="0070C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42591B3E"/>
    <w:multiLevelType w:val="hybridMultilevel"/>
    <w:tmpl w:val="6930ADE0"/>
    <w:lvl w:ilvl="0" w:tplc="17F8C31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166564"/>
    <w:multiLevelType w:val="hybridMultilevel"/>
    <w:tmpl w:val="E064DECE"/>
    <w:lvl w:ilvl="0" w:tplc="AB9E5A94">
      <w:start w:val="1"/>
      <w:numFmt w:val="bullet"/>
      <w:lvlText w:val=""/>
      <w:lvlJc w:val="left"/>
      <w:pPr>
        <w:ind w:left="780" w:hanging="360"/>
      </w:pPr>
      <w:rPr>
        <w:rFonts w:ascii="Symbol" w:hAnsi="Symbol" w:hint="default"/>
        <w:color w:val="0070C0"/>
        <w:sz w:val="26"/>
        <w:szCs w:val="2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5BA3591"/>
    <w:multiLevelType w:val="hybridMultilevel"/>
    <w:tmpl w:val="5A12E714"/>
    <w:lvl w:ilvl="0" w:tplc="32BEF9E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D09E1"/>
    <w:multiLevelType w:val="hybridMultilevel"/>
    <w:tmpl w:val="556A5E2C"/>
    <w:lvl w:ilvl="0" w:tplc="BB52D602">
      <w:start w:val="1"/>
      <w:numFmt w:val="bullet"/>
      <w:lvlText w:val=""/>
      <w:lvlJc w:val="left"/>
      <w:pPr>
        <w:ind w:left="810" w:hanging="360"/>
      </w:pPr>
      <w:rPr>
        <w:rFonts w:ascii="Wingdings" w:hAnsi="Wingdings" w:hint="default"/>
        <w:b w:val="0"/>
        <w:bCs w:val="0"/>
        <w:color w:val="0070C0"/>
        <w:sz w:val="28"/>
        <w:szCs w:val="2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4A3B05A8"/>
    <w:multiLevelType w:val="hybridMultilevel"/>
    <w:tmpl w:val="65B449EC"/>
    <w:lvl w:ilvl="0" w:tplc="BB52D602">
      <w:start w:val="1"/>
      <w:numFmt w:val="bullet"/>
      <w:lvlText w:val=""/>
      <w:lvlJc w:val="left"/>
      <w:pPr>
        <w:ind w:left="720" w:hanging="360"/>
      </w:pPr>
      <w:rPr>
        <w:rFonts w:ascii="Wingdings" w:hAnsi="Wingdings" w:hint="default"/>
        <w:b w:val="0"/>
        <w:bCs w:val="0"/>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F403CF"/>
    <w:multiLevelType w:val="hybridMultilevel"/>
    <w:tmpl w:val="86A27DA4"/>
    <w:lvl w:ilvl="0" w:tplc="92D8FF9E">
      <w:start w:val="1"/>
      <w:numFmt w:val="bullet"/>
      <w:lvlText w:val=""/>
      <w:lvlJc w:val="left"/>
      <w:pPr>
        <w:ind w:left="720" w:hanging="360"/>
      </w:pPr>
      <w:rPr>
        <w:rFonts w:ascii="Wingdings" w:hAnsi="Wingdings"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F1014"/>
    <w:multiLevelType w:val="hybridMultilevel"/>
    <w:tmpl w:val="94B0870C"/>
    <w:lvl w:ilvl="0" w:tplc="459A790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46A47"/>
    <w:multiLevelType w:val="multilevel"/>
    <w:tmpl w:val="4D446A47"/>
    <w:lvl w:ilvl="0">
      <w:start w:val="1"/>
      <w:numFmt w:val="bullet"/>
      <w:lvlText w:val=""/>
      <w:lvlJc w:val="left"/>
      <w:pPr>
        <w:ind w:left="720" w:hanging="360"/>
      </w:pPr>
      <w:rPr>
        <w:rFonts w:ascii="Symbol" w:hAnsi="Symbol"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E0C5C36"/>
    <w:multiLevelType w:val="hybridMultilevel"/>
    <w:tmpl w:val="76A8A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F14D0"/>
    <w:multiLevelType w:val="hybridMultilevel"/>
    <w:tmpl w:val="22DA72A4"/>
    <w:lvl w:ilvl="0" w:tplc="79E49F6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52783"/>
    <w:multiLevelType w:val="hybridMultilevel"/>
    <w:tmpl w:val="B2748738"/>
    <w:lvl w:ilvl="0" w:tplc="FFFFFFFF">
      <w:start w:val="1"/>
      <w:numFmt w:val="decimal"/>
      <w:lvlText w:val="%1."/>
      <w:lvlJc w:val="left"/>
      <w:pPr>
        <w:ind w:left="720" w:hanging="360"/>
      </w:pPr>
      <w:rPr>
        <w:rFonts w:ascii="Arial" w:hAnsi="Arial" w:cs="Arial" w:hint="default"/>
        <w:b w:val="0"/>
        <w:bCs w:val="0"/>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025B6F"/>
    <w:multiLevelType w:val="hybridMultilevel"/>
    <w:tmpl w:val="D908AA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065072"/>
    <w:multiLevelType w:val="hybridMultilevel"/>
    <w:tmpl w:val="4D40ED12"/>
    <w:lvl w:ilvl="0" w:tplc="73B8FA7A">
      <w:start w:val="1"/>
      <w:numFmt w:val="decimal"/>
      <w:lvlText w:val="%1."/>
      <w:lvlJc w:val="left"/>
      <w:pPr>
        <w:ind w:left="720" w:hanging="360"/>
      </w:pPr>
      <w:rPr>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0D166E"/>
    <w:multiLevelType w:val="hybridMultilevel"/>
    <w:tmpl w:val="1BB0902A"/>
    <w:lvl w:ilvl="0" w:tplc="023E3C16">
      <w:start w:val="1"/>
      <w:numFmt w:val="bullet"/>
      <w:lvlText w:val=""/>
      <w:lvlJc w:val="left"/>
      <w:pPr>
        <w:ind w:left="720" w:hanging="360"/>
      </w:pPr>
      <w:rPr>
        <w:rFonts w:ascii="Wingdings" w:hAnsi="Wingdings" w:hint="default"/>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4A17AF"/>
    <w:multiLevelType w:val="hybridMultilevel"/>
    <w:tmpl w:val="B2748738"/>
    <w:lvl w:ilvl="0" w:tplc="EDD6F442">
      <w:start w:val="1"/>
      <w:numFmt w:val="decimal"/>
      <w:lvlText w:val="%1."/>
      <w:lvlJc w:val="left"/>
      <w:pPr>
        <w:ind w:left="720" w:hanging="360"/>
      </w:pPr>
      <w:rPr>
        <w:rFonts w:ascii="Arial" w:hAnsi="Arial" w:cs="Arial" w:hint="default"/>
        <w:b w:val="0"/>
        <w:bCs w:val="0"/>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6A7042A"/>
    <w:multiLevelType w:val="hybridMultilevel"/>
    <w:tmpl w:val="F9666862"/>
    <w:lvl w:ilvl="0" w:tplc="DEFE55A0">
      <w:start w:val="1"/>
      <w:numFmt w:val="bullet"/>
      <w:lvlText w:val=""/>
      <w:lvlJc w:val="left"/>
      <w:pPr>
        <w:ind w:left="720" w:hanging="360"/>
      </w:pPr>
      <w:rPr>
        <w:rFonts w:ascii="Wingdings" w:hAnsi="Wingdings"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F6C86"/>
    <w:multiLevelType w:val="hybridMultilevel"/>
    <w:tmpl w:val="4DD0A94C"/>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2A0398"/>
    <w:multiLevelType w:val="hybridMultilevel"/>
    <w:tmpl w:val="3F5E669A"/>
    <w:lvl w:ilvl="0" w:tplc="A4422890">
      <w:start w:val="1"/>
      <w:numFmt w:val="bullet"/>
      <w:lvlText w:val=""/>
      <w:lvlJc w:val="left"/>
      <w:pPr>
        <w:ind w:left="1080" w:hanging="360"/>
      </w:pPr>
      <w:rPr>
        <w:rFonts w:ascii="Wingdings" w:hAnsi="Wingdings" w:hint="default"/>
        <w:b w:val="0"/>
        <w:bCs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1FA744D"/>
    <w:multiLevelType w:val="hybridMultilevel"/>
    <w:tmpl w:val="1C22A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30C55"/>
    <w:multiLevelType w:val="hybridMultilevel"/>
    <w:tmpl w:val="1E32B798"/>
    <w:lvl w:ilvl="0" w:tplc="BB52D602">
      <w:start w:val="1"/>
      <w:numFmt w:val="bullet"/>
      <w:lvlText w:val=""/>
      <w:lvlJc w:val="left"/>
      <w:pPr>
        <w:ind w:left="360" w:hanging="360"/>
      </w:pPr>
      <w:rPr>
        <w:rFonts w:ascii="Wingdings" w:hAnsi="Wingdings" w:hint="default"/>
        <w:b w:val="0"/>
        <w:bCs w:val="0"/>
        <w:color w:val="0070C0"/>
        <w:sz w:val="28"/>
        <w:szCs w:val="28"/>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68B073B2"/>
    <w:multiLevelType w:val="hybridMultilevel"/>
    <w:tmpl w:val="73249BA4"/>
    <w:lvl w:ilvl="0" w:tplc="AB9E5A94">
      <w:start w:val="1"/>
      <w:numFmt w:val="bullet"/>
      <w:lvlText w:val=""/>
      <w:lvlJc w:val="left"/>
      <w:pPr>
        <w:ind w:left="810" w:hanging="360"/>
      </w:pPr>
      <w:rPr>
        <w:rFonts w:ascii="Symbol" w:hAnsi="Symbol" w:hint="default"/>
        <w:color w:val="0070C0"/>
        <w:sz w:val="26"/>
        <w:szCs w:val="2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77165319"/>
    <w:multiLevelType w:val="hybridMultilevel"/>
    <w:tmpl w:val="7124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A95414"/>
    <w:multiLevelType w:val="hybridMultilevel"/>
    <w:tmpl w:val="B92C7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FC3D84"/>
    <w:multiLevelType w:val="hybridMultilevel"/>
    <w:tmpl w:val="7B644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0647443">
    <w:abstractNumId w:val="29"/>
  </w:num>
  <w:num w:numId="2" w16cid:durableId="2111773749">
    <w:abstractNumId w:val="5"/>
  </w:num>
  <w:num w:numId="3" w16cid:durableId="1342588584">
    <w:abstractNumId w:val="1"/>
  </w:num>
  <w:num w:numId="4" w16cid:durableId="1835492381">
    <w:abstractNumId w:val="26"/>
  </w:num>
  <w:num w:numId="5" w16cid:durableId="8529659">
    <w:abstractNumId w:val="28"/>
  </w:num>
  <w:num w:numId="6" w16cid:durableId="605966024">
    <w:abstractNumId w:val="33"/>
  </w:num>
  <w:num w:numId="7" w16cid:durableId="1419519332">
    <w:abstractNumId w:val="22"/>
  </w:num>
  <w:num w:numId="8" w16cid:durableId="303463964">
    <w:abstractNumId w:val="6"/>
  </w:num>
  <w:num w:numId="9" w16cid:durableId="566501368">
    <w:abstractNumId w:val="15"/>
  </w:num>
  <w:num w:numId="10" w16cid:durableId="1061293095">
    <w:abstractNumId w:val="9"/>
  </w:num>
  <w:num w:numId="11" w16cid:durableId="280377735">
    <w:abstractNumId w:val="24"/>
  </w:num>
  <w:num w:numId="12" w16cid:durableId="1288316009">
    <w:abstractNumId w:val="17"/>
  </w:num>
  <w:num w:numId="13" w16cid:durableId="205878987">
    <w:abstractNumId w:val="38"/>
  </w:num>
  <w:num w:numId="14" w16cid:durableId="1089816595">
    <w:abstractNumId w:val="32"/>
  </w:num>
  <w:num w:numId="15" w16cid:durableId="1570798150">
    <w:abstractNumId w:val="20"/>
  </w:num>
  <w:num w:numId="16" w16cid:durableId="459030678">
    <w:abstractNumId w:val="30"/>
  </w:num>
  <w:num w:numId="17" w16cid:durableId="417796948">
    <w:abstractNumId w:val="11"/>
  </w:num>
  <w:num w:numId="18" w16cid:durableId="547181054">
    <w:abstractNumId w:val="14"/>
  </w:num>
  <w:num w:numId="19" w16cid:durableId="1301770338">
    <w:abstractNumId w:val="34"/>
  </w:num>
  <w:num w:numId="20" w16cid:durableId="1697004881">
    <w:abstractNumId w:val="37"/>
  </w:num>
  <w:num w:numId="21" w16cid:durableId="1453357653">
    <w:abstractNumId w:val="25"/>
  </w:num>
  <w:num w:numId="22" w16cid:durableId="1266033800">
    <w:abstractNumId w:val="4"/>
  </w:num>
  <w:num w:numId="23" w16cid:durableId="104666183">
    <w:abstractNumId w:val="12"/>
  </w:num>
  <w:num w:numId="24" w16cid:durableId="516579646">
    <w:abstractNumId w:val="21"/>
  </w:num>
  <w:num w:numId="25" w16cid:durableId="1568177178">
    <w:abstractNumId w:val="19"/>
  </w:num>
  <w:num w:numId="26" w16cid:durableId="655453823">
    <w:abstractNumId w:val="31"/>
  </w:num>
  <w:num w:numId="27" w16cid:durableId="1104575863">
    <w:abstractNumId w:val="3"/>
  </w:num>
  <w:num w:numId="28" w16cid:durableId="1517160650">
    <w:abstractNumId w:val="18"/>
  </w:num>
  <w:num w:numId="29" w16cid:durableId="108164877">
    <w:abstractNumId w:val="0"/>
  </w:num>
  <w:num w:numId="30" w16cid:durableId="1795715137">
    <w:abstractNumId w:val="35"/>
  </w:num>
  <w:num w:numId="31" w16cid:durableId="1709797639">
    <w:abstractNumId w:val="27"/>
  </w:num>
  <w:num w:numId="32" w16cid:durableId="1763723239">
    <w:abstractNumId w:val="16"/>
  </w:num>
  <w:num w:numId="33" w16cid:durableId="1821727932">
    <w:abstractNumId w:val="23"/>
  </w:num>
  <w:num w:numId="34" w16cid:durableId="544102174">
    <w:abstractNumId w:val="13"/>
  </w:num>
  <w:num w:numId="35" w16cid:durableId="518591556">
    <w:abstractNumId w:val="10"/>
  </w:num>
  <w:num w:numId="36" w16cid:durableId="1223954254">
    <w:abstractNumId w:val="7"/>
  </w:num>
  <w:num w:numId="37" w16cid:durableId="122231742">
    <w:abstractNumId w:val="2"/>
  </w:num>
  <w:num w:numId="38" w16cid:durableId="410734509">
    <w:abstractNumId w:val="36"/>
  </w:num>
  <w:num w:numId="39" w16cid:durableId="921914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771"/>
    <w:rsid w:val="00076C14"/>
    <w:rsid w:val="000A79FF"/>
    <w:rsid w:val="000B6803"/>
    <w:rsid w:val="001C1BCD"/>
    <w:rsid w:val="001F14D8"/>
    <w:rsid w:val="002771EA"/>
    <w:rsid w:val="00320626"/>
    <w:rsid w:val="0034615F"/>
    <w:rsid w:val="003B2B7F"/>
    <w:rsid w:val="0044480A"/>
    <w:rsid w:val="0048657B"/>
    <w:rsid w:val="00487217"/>
    <w:rsid w:val="00592DD3"/>
    <w:rsid w:val="006257A8"/>
    <w:rsid w:val="006539C8"/>
    <w:rsid w:val="0072246E"/>
    <w:rsid w:val="00774C2A"/>
    <w:rsid w:val="007B2454"/>
    <w:rsid w:val="008344EC"/>
    <w:rsid w:val="00863BA5"/>
    <w:rsid w:val="00865AFF"/>
    <w:rsid w:val="008A1B49"/>
    <w:rsid w:val="008F35E8"/>
    <w:rsid w:val="009A1B2F"/>
    <w:rsid w:val="009C5780"/>
    <w:rsid w:val="009E7D77"/>
    <w:rsid w:val="00A443C5"/>
    <w:rsid w:val="00AA3A20"/>
    <w:rsid w:val="00B335B4"/>
    <w:rsid w:val="00B427CA"/>
    <w:rsid w:val="00B72A33"/>
    <w:rsid w:val="00BA2771"/>
    <w:rsid w:val="00BC0BCF"/>
    <w:rsid w:val="00BE0925"/>
    <w:rsid w:val="00C320EA"/>
    <w:rsid w:val="00C82242"/>
    <w:rsid w:val="00CF0E0C"/>
    <w:rsid w:val="00D90931"/>
    <w:rsid w:val="00EA4CEA"/>
    <w:rsid w:val="00ED374F"/>
    <w:rsid w:val="00F130B1"/>
    <w:rsid w:val="00FE7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F59C"/>
  <w15:docId w15:val="{57D323D9-37DB-4CED-9803-58DF3183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rPr>
      <w:rFonts w:ascii="Calibri" w:eastAsia="Times New Roman" w:hAnsi="Calibri" w:cs="Times New Roman"/>
      <w:sz w:val="22"/>
      <w:szCs w:val="22"/>
      <w:lang w:eastAsia="en-US"/>
    </w:rPr>
  </w:style>
  <w:style w:type="character" w:customStyle="1" w:styleId="NoSpacingChar">
    <w:name w:val="No Spacing Char"/>
    <w:link w:val="NoSpacing"/>
    <w:uiPriority w:val="1"/>
    <w:rPr>
      <w:rFonts w:ascii="Calibri" w:eastAsia="Times New Roman" w:hAnsi="Calibri" w:cs="Times New Roman"/>
      <w:sz w:val="22"/>
      <w:szCs w:val="22"/>
      <w:lang w:val="en-US"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lang w:val="vi-VN" w:eastAsia="vi-VN"/>
    </w:rPr>
  </w:style>
  <w:style w:type="table" w:styleId="TableGrid">
    <w:name w:val="Table Grid"/>
    <w:basedOn w:val="TableNormal"/>
    <w:uiPriority w:val="59"/>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pPr>
      <w:widowControl w:val="0"/>
      <w:autoSpaceDE w:val="0"/>
      <w:autoSpaceDN w:val="0"/>
      <w:ind w:left="83"/>
    </w:pPr>
    <w:rPr>
      <w:rFonts w:ascii="Tahoma" w:eastAsia="Tahoma" w:hAnsi="Tahoma" w:cs="Tahoma"/>
      <w:sz w:val="22"/>
      <w:szCs w:val="22"/>
      <w:lang w:val="vi" w:eastAsia="en-US"/>
    </w:rPr>
  </w:style>
  <w:style w:type="character" w:customStyle="1" w:styleId="ListParagraphChar">
    <w:name w:val="List Paragraph Char"/>
    <w:aliases w:val="truc Char"/>
    <w:basedOn w:val="DefaultParagraphFont"/>
    <w:link w:val="ListParagraph"/>
    <w:uiPriority w:val="34"/>
    <w:rPr>
      <w:rFonts w:ascii="Calibri" w:eastAsia="Calibri" w:hAnsi="Calibri" w:cs="Times New Roman"/>
      <w:sz w:val="22"/>
      <w:szCs w:val="22"/>
      <w:lang w:eastAsia="en-US"/>
    </w:rPr>
  </w:style>
  <w:style w:type="paragraph" w:styleId="NormalWeb">
    <w:name w:val="Normal (Web)"/>
    <w:basedOn w:val="Normal"/>
    <w:uiPriority w:val="99"/>
    <w:unhideWhenUsed/>
    <w:pPr>
      <w:spacing w:before="100" w:beforeAutospacing="1" w:after="100" w:afterAutospacing="1"/>
    </w:pPr>
    <w:rPr>
      <w:lang w:val="en-US" w:eastAsia="zh-CN"/>
    </w:rPr>
  </w:style>
  <w:style w:type="character" w:customStyle="1" w:styleId="textmiw8t">
    <w:name w:val="text_miw8t"/>
    <w:basedOn w:val="DefaultParagraphFont"/>
    <w:rsid w:val="003B2B7F"/>
  </w:style>
  <w:style w:type="character" w:customStyle="1" w:styleId="m5tqyf">
    <w:name w:val="m5tqyf"/>
    <w:basedOn w:val="DefaultParagraphFont"/>
    <w:rsid w:val="008344EC"/>
  </w:style>
  <w:style w:type="character" w:customStyle="1" w:styleId="uv3um">
    <w:name w:val="uv3um"/>
    <w:basedOn w:val="DefaultParagraphFont"/>
    <w:rsid w:val="008344EC"/>
  </w:style>
  <w:style w:type="character" w:customStyle="1" w:styleId="texthmg13">
    <w:name w:val="text_hmg13"/>
    <w:basedOn w:val="DefaultParagraphFont"/>
    <w:rsid w:val="00863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1319">
      <w:bodyDiv w:val="1"/>
      <w:marLeft w:val="0"/>
      <w:marRight w:val="0"/>
      <w:marTop w:val="0"/>
      <w:marBottom w:val="0"/>
      <w:divBdr>
        <w:top w:val="none" w:sz="0" w:space="0" w:color="auto"/>
        <w:left w:val="none" w:sz="0" w:space="0" w:color="auto"/>
        <w:bottom w:val="none" w:sz="0" w:space="0" w:color="auto"/>
        <w:right w:val="none" w:sz="0" w:space="0" w:color="auto"/>
      </w:divBdr>
    </w:div>
    <w:div w:id="1345325750">
      <w:bodyDiv w:val="1"/>
      <w:marLeft w:val="0"/>
      <w:marRight w:val="0"/>
      <w:marTop w:val="0"/>
      <w:marBottom w:val="0"/>
      <w:divBdr>
        <w:top w:val="none" w:sz="0" w:space="0" w:color="auto"/>
        <w:left w:val="none" w:sz="0" w:space="0" w:color="auto"/>
        <w:bottom w:val="none" w:sz="0" w:space="0" w:color="auto"/>
        <w:right w:val="none" w:sz="0" w:space="0" w:color="auto"/>
      </w:divBdr>
    </w:div>
    <w:div w:id="194642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p.com/w/jvnLQrb04W2" TargetMode="External"/><Relationship Id="rId13" Type="http://schemas.openxmlformats.org/officeDocument/2006/relationships/image" Target="media/image5.jpeg"/><Relationship Id="rId18" Type="http://schemas.microsoft.com/office/2007/relationships/hdphoto" Target="media/hdphoto2.wdp"/><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www.trip.com/w/jvnLQrb04W2" TargetMode="External"/><Relationship Id="rId34" Type="http://schemas.openxmlformats.org/officeDocument/2006/relationships/header" Target="header3.xml"/><Relationship Id="rId7" Type="http://schemas.openxmlformats.org/officeDocument/2006/relationships/image" Target="media/image2.png"/><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hyperlink" Target="https://www.google.com/search?sca_esv=de17ce1c2058b841&amp;cs=0&amp;sxsrf=AE3TifP7oX7qDrMp14068OWzCICPjP1aIQ%3A1754535289471&amp;q=%C4%90%E1%BA%A1o+Ngo%E1%BA%A1i&amp;sa=X&amp;ved=2ahUKEwjGoo6l2feOAxWmxzgGHRdHHUcQxccNegQIBBAB&amp;mstk=AUtExfBEkwBp_As9KYDU4u4wC-vnnyeXBKMLgcCzR-v-qBNTDj0hzOb_pnFYJlS03CWIWi0Zrs3EDBmLvXn5M5e6y817a_QytQARRhOpw_j_xoE_OI4dEzSbXGHr07Z9qsJkMMhbfC1mdSeIcIoercDlGE0MaCHdkez-Io6Lc0M5T8pYzMEP4Az7Yf4e6zKtIaMaNkjSmkOvi8fb87CDD-xXm4psZUdrKT7DVKfUHDlaeutyYD-5nXykJdFzrYCA4BJeWDUu36S8xJQtK2rs0_nTu8bv&amp;csui=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microsoft.com/office/2007/relationships/hdphoto" Target="media/hdphoto4.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jpg"/><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trip.com/w/A7IyvSe04W2" TargetMode="External"/><Relationship Id="rId23" Type="http://schemas.openxmlformats.org/officeDocument/2006/relationships/image" Target="media/image10.jpe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rip.com/w/A7IyvSe04W2" TargetMode="External"/><Relationship Id="rId14" Type="http://schemas.openxmlformats.org/officeDocument/2006/relationships/hyperlink" Target="https://www.trip.com/w/jvnLQrb04W2" TargetMode="External"/><Relationship Id="rId22" Type="http://schemas.openxmlformats.org/officeDocument/2006/relationships/hyperlink" Target="https://www.trip.com/w/A7IyvSe04W2" TargetMode="External"/><Relationship Id="rId27" Type="http://schemas.microsoft.com/office/2007/relationships/hdphoto" Target="media/hdphoto3.wdp"/><Relationship Id="rId30" Type="http://schemas.openxmlformats.org/officeDocument/2006/relationships/image" Target="media/image14.pn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2386</Words>
  <Characters>13604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vohoangtructhanhhh@gmail.com</dc:creator>
  <cp:lastModifiedBy>lu chi</cp:lastModifiedBy>
  <cp:revision>9</cp:revision>
  <cp:lastPrinted>2025-11-06T08:05:00Z</cp:lastPrinted>
  <dcterms:created xsi:type="dcterms:W3CDTF">2026-08-26T10:06:00Z</dcterms:created>
  <dcterms:modified xsi:type="dcterms:W3CDTF">2026-08-28T03:11:00Z</dcterms:modified>
</cp:coreProperties>
</file>