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1"/>
        <w:tblW w:w="11637" w:type="dxa"/>
        <w:tblLayout w:type="fixed"/>
        <w:tblLook w:val="04A0" w:firstRow="1" w:lastRow="0" w:firstColumn="1" w:lastColumn="0" w:noHBand="0" w:noVBand="1"/>
      </w:tblPr>
      <w:tblGrid>
        <w:gridCol w:w="2694"/>
        <w:gridCol w:w="3609"/>
        <w:gridCol w:w="4050"/>
        <w:gridCol w:w="1276"/>
        <w:gridCol w:w="8"/>
      </w:tblGrid>
      <w:tr w:rsidR="00CF2095" w:rsidRPr="001453EE" w14:paraId="57075616" w14:textId="77777777" w:rsidTr="00CF2095">
        <w:tc>
          <w:tcPr>
            <w:tcW w:w="2694" w:type="dxa"/>
            <w:vMerge w:val="restart"/>
            <w:shd w:val="clear" w:color="auto" w:fill="auto"/>
          </w:tcPr>
          <w:p w14:paraId="58B11420" w14:textId="77777777" w:rsidR="00CF2095" w:rsidRPr="001453EE" w:rsidRDefault="00CF2095" w:rsidP="00CF2095">
            <w:pPr>
              <w:pStyle w:val="Header"/>
              <w:jc w:val="center"/>
              <w:rPr>
                <w:rFonts w:ascii="Times New Roman" w:hAnsi="Times New Roman"/>
                <w:sz w:val="20"/>
              </w:rPr>
            </w:pPr>
            <w:r>
              <w:rPr>
                <w:noProof/>
              </w:rPr>
              <w:drawing>
                <wp:inline distT="0" distB="0" distL="0" distR="0" wp14:anchorId="3C4D0B98" wp14:editId="72C2915E">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1C5E027F" w14:textId="77777777" w:rsidR="00CF2095" w:rsidRPr="001453EE" w:rsidRDefault="00CF2095" w:rsidP="00CF2095">
            <w:pPr>
              <w:pStyle w:val="Header"/>
              <w:jc w:val="center"/>
              <w:rPr>
                <w:rFonts w:ascii="Times New Roman" w:hAnsi="Times New Roman"/>
                <w:sz w:val="20"/>
              </w:rPr>
            </w:pPr>
          </w:p>
        </w:tc>
        <w:tc>
          <w:tcPr>
            <w:tcW w:w="8943" w:type="dxa"/>
            <w:gridSpan w:val="4"/>
            <w:shd w:val="clear" w:color="auto" w:fill="auto"/>
          </w:tcPr>
          <w:p w14:paraId="5D9277B5" w14:textId="77777777" w:rsidR="00CF2095" w:rsidRPr="001453EE" w:rsidRDefault="00CF2095" w:rsidP="00CF2095">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2D4FCA78" wp14:editId="6917393B">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F2095" w:rsidRPr="001453EE" w14:paraId="453774BC" w14:textId="77777777" w:rsidTr="00CF2095">
        <w:trPr>
          <w:gridAfter w:val="1"/>
          <w:wAfter w:w="8" w:type="dxa"/>
        </w:trPr>
        <w:tc>
          <w:tcPr>
            <w:tcW w:w="2694" w:type="dxa"/>
            <w:vMerge/>
            <w:shd w:val="clear" w:color="auto" w:fill="auto"/>
          </w:tcPr>
          <w:p w14:paraId="4F7E6315" w14:textId="77777777" w:rsidR="00CF2095" w:rsidRPr="001453EE" w:rsidRDefault="00CF2095" w:rsidP="00CF2095">
            <w:pPr>
              <w:pStyle w:val="Header"/>
              <w:rPr>
                <w:rFonts w:ascii="Times New Roman" w:hAnsi="Times New Roman"/>
                <w:sz w:val="20"/>
              </w:rPr>
            </w:pPr>
          </w:p>
        </w:tc>
        <w:tc>
          <w:tcPr>
            <w:tcW w:w="7659" w:type="dxa"/>
            <w:gridSpan w:val="2"/>
            <w:shd w:val="clear" w:color="auto" w:fill="auto"/>
          </w:tcPr>
          <w:p w14:paraId="3EABF558" w14:textId="77777777" w:rsidR="00CF2095" w:rsidRPr="001453EE" w:rsidRDefault="00CF2095" w:rsidP="00CF2095">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5F00D34" w14:textId="77777777" w:rsidR="00CF2095" w:rsidRPr="001453EE" w:rsidRDefault="00CF2095" w:rsidP="00CF2095">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AFB6BE5" wp14:editId="5A66F36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F2095" w:rsidRPr="001453EE" w14:paraId="4CD6DE70" w14:textId="77777777" w:rsidTr="00CF2095">
        <w:trPr>
          <w:gridAfter w:val="1"/>
          <w:wAfter w:w="8" w:type="dxa"/>
        </w:trPr>
        <w:tc>
          <w:tcPr>
            <w:tcW w:w="2694" w:type="dxa"/>
            <w:vMerge/>
            <w:shd w:val="clear" w:color="auto" w:fill="auto"/>
          </w:tcPr>
          <w:p w14:paraId="7B8618E6" w14:textId="77777777" w:rsidR="00CF2095" w:rsidRPr="001453EE" w:rsidRDefault="00CF2095" w:rsidP="00CF2095">
            <w:pPr>
              <w:pStyle w:val="Header"/>
              <w:rPr>
                <w:rFonts w:ascii="Times New Roman" w:hAnsi="Times New Roman"/>
                <w:sz w:val="20"/>
              </w:rPr>
            </w:pPr>
          </w:p>
        </w:tc>
        <w:tc>
          <w:tcPr>
            <w:tcW w:w="3609" w:type="dxa"/>
            <w:shd w:val="clear" w:color="auto" w:fill="auto"/>
          </w:tcPr>
          <w:p w14:paraId="62763021" w14:textId="77777777" w:rsidR="00CF2095" w:rsidRPr="001453EE" w:rsidRDefault="00CF2095" w:rsidP="00CF2095">
            <w:pPr>
              <w:pStyle w:val="Header"/>
              <w:rPr>
                <w:rFonts w:ascii="Times New Roman" w:hAnsi="Times New Roman"/>
                <w:b/>
                <w:sz w:val="18"/>
                <w:szCs w:val="20"/>
              </w:rPr>
            </w:pPr>
            <w:r w:rsidRPr="001453EE">
              <w:rPr>
                <w:rFonts w:ascii="Times New Roman" w:hAnsi="Times New Roman"/>
                <w:b/>
                <w:sz w:val="18"/>
                <w:szCs w:val="20"/>
              </w:rPr>
              <w:t>Văn phòng Hồ Chí Minh</w:t>
            </w:r>
          </w:p>
          <w:p w14:paraId="6B215680" w14:textId="77777777" w:rsidR="00CF2095" w:rsidRPr="001453EE" w:rsidRDefault="00CF2095" w:rsidP="00CF2095">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90057A5" w14:textId="77777777" w:rsidR="00CF2095" w:rsidRDefault="00CF2095" w:rsidP="00CF2095">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1D2F4B8E" w14:textId="77777777" w:rsidR="00CF2095" w:rsidRPr="001453EE" w:rsidRDefault="00CF2095" w:rsidP="00CF2095">
            <w:pPr>
              <w:pStyle w:val="Header"/>
              <w:rPr>
                <w:rFonts w:ascii="Times New Roman" w:hAnsi="Times New Roman"/>
                <w:sz w:val="18"/>
                <w:szCs w:val="20"/>
              </w:rPr>
            </w:pPr>
            <w:r>
              <w:rPr>
                <w:rFonts w:ascii="Times New Roman" w:hAnsi="Times New Roman"/>
                <w:sz w:val="18"/>
                <w:szCs w:val="20"/>
              </w:rPr>
              <w:t xml:space="preserve">Email: hcm@saigontours.asia           </w:t>
            </w:r>
          </w:p>
          <w:p w14:paraId="3A724EBE" w14:textId="77777777" w:rsidR="00CF2095" w:rsidRPr="001453EE" w:rsidRDefault="00CF2095" w:rsidP="00CF2095">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E43A5CA" w14:textId="77777777" w:rsidR="00CF2095" w:rsidRPr="001453EE" w:rsidRDefault="00CF2095" w:rsidP="00CF2095">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43C1D43" w14:textId="77777777" w:rsidR="00CF2095" w:rsidRDefault="00CF2095" w:rsidP="00CF2095">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613B55E0" w14:textId="77777777" w:rsidR="00CF2095" w:rsidRPr="001453EE" w:rsidRDefault="00CF2095" w:rsidP="00CF2095">
            <w:pPr>
              <w:pStyle w:val="Header"/>
              <w:rPr>
                <w:rFonts w:ascii="Times New Roman" w:hAnsi="Times New Roman"/>
                <w:sz w:val="18"/>
                <w:szCs w:val="20"/>
              </w:rPr>
            </w:pPr>
            <w:r>
              <w:rPr>
                <w:rFonts w:ascii="Times New Roman" w:hAnsi="Times New Roman"/>
                <w:sz w:val="18"/>
                <w:szCs w:val="20"/>
              </w:rPr>
              <w:t>Email: hanoi@saigontours.asia</w:t>
            </w:r>
          </w:p>
          <w:p w14:paraId="3C5A579B" w14:textId="77777777" w:rsidR="00CF2095" w:rsidRPr="001453EE" w:rsidRDefault="00CF2095" w:rsidP="00CF2095">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0DF97FE" w14:textId="77777777" w:rsidR="00CF2095" w:rsidRPr="001453EE" w:rsidRDefault="00CF2095" w:rsidP="00CF2095">
            <w:pPr>
              <w:pStyle w:val="Header"/>
              <w:rPr>
                <w:rFonts w:ascii="Times New Roman" w:hAnsi="Times New Roman"/>
                <w:b/>
                <w:sz w:val="18"/>
                <w:szCs w:val="20"/>
              </w:rPr>
            </w:pPr>
          </w:p>
        </w:tc>
      </w:tr>
      <w:tr w:rsidR="00CF2095" w:rsidRPr="001453EE" w14:paraId="7499688E" w14:textId="77777777" w:rsidTr="00CF2095">
        <w:tc>
          <w:tcPr>
            <w:tcW w:w="11637" w:type="dxa"/>
            <w:gridSpan w:val="5"/>
            <w:shd w:val="clear" w:color="auto" w:fill="auto"/>
          </w:tcPr>
          <w:p w14:paraId="6A204F91" w14:textId="77777777" w:rsidR="00CF2095" w:rsidRPr="001453EE" w:rsidRDefault="00CF2095" w:rsidP="00CF2095">
            <w:pPr>
              <w:pStyle w:val="Header"/>
              <w:rPr>
                <w:rFonts w:ascii="Times New Roman" w:hAnsi="Times New Roman"/>
                <w:sz w:val="20"/>
              </w:rPr>
            </w:pPr>
            <w:r w:rsidRPr="001453EE">
              <w:rPr>
                <w:rFonts w:ascii="Times New Roman" w:hAnsi="Times New Roman"/>
                <w:noProof/>
                <w:sz w:val="20"/>
              </w:rPr>
              <w:drawing>
                <wp:inline distT="0" distB="0" distL="0" distR="0" wp14:anchorId="3A948DA3" wp14:editId="700A6A2C">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FD89759" w14:textId="77777777" w:rsidR="00D46025" w:rsidRDefault="008A5F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33333475" w14:textId="77777777" w:rsidR="00D46025" w:rsidRDefault="008A5F05">
      <w:pPr>
        <w:spacing w:before="40" w:after="4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VỊNH HẠ LONG - HẠ LONG PARK - BÃI CHÁY</w:t>
      </w:r>
    </w:p>
    <w:p w14:paraId="4E70418C" w14:textId="77777777" w:rsidR="00D46025" w:rsidRDefault="008A5F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2 ngày 1 đêm / Phương tiện: Ô tô / Khởi hành: hàng ngày</w:t>
      </w:r>
    </w:p>
    <w:p w14:paraId="438F77EB" w14:textId="77777777" w:rsidR="00D46025" w:rsidRDefault="008A5F05">
      <w:pPr>
        <w:spacing w:after="120" w:line="240" w:lineRule="auto"/>
        <w:jc w:val="both"/>
        <w:rPr>
          <w:rFonts w:ascii="Times New Roman" w:eastAsia="Times New Roman" w:hAnsi="Times New Roman"/>
          <w:color w:val="002060"/>
          <w:sz w:val="24"/>
          <w:szCs w:val="24"/>
        </w:rPr>
      </w:pPr>
      <w:r>
        <w:rPr>
          <w:noProof/>
          <w:lang w:val="en-US"/>
        </w:rPr>
        <w:drawing>
          <wp:anchor distT="0" distB="0" distL="114300" distR="114300" simplePos="0" relativeHeight="251658240" behindDoc="0" locked="0" layoutInCell="1" hidden="0" allowOverlap="1" wp14:anchorId="33385F42" wp14:editId="14AB3A4D">
            <wp:simplePos x="0" y="0"/>
            <wp:positionH relativeFrom="column">
              <wp:posOffset>2240915</wp:posOffset>
            </wp:positionH>
            <wp:positionV relativeFrom="paragraph">
              <wp:posOffset>74295</wp:posOffset>
            </wp:positionV>
            <wp:extent cx="2196465" cy="1373505"/>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196465" cy="13735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07E84EDA" wp14:editId="7625C17B">
            <wp:simplePos x="0" y="0"/>
            <wp:positionH relativeFrom="column">
              <wp:posOffset>4469765</wp:posOffset>
            </wp:positionH>
            <wp:positionV relativeFrom="paragraph">
              <wp:posOffset>74295</wp:posOffset>
            </wp:positionV>
            <wp:extent cx="2193290" cy="1372870"/>
            <wp:effectExtent l="0" t="0" r="0" b="0"/>
            <wp:wrapNone/>
            <wp:docPr id="2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2193290" cy="137287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217C860B" wp14:editId="412F1F4D">
            <wp:simplePos x="0" y="0"/>
            <wp:positionH relativeFrom="column">
              <wp:posOffset>1</wp:posOffset>
            </wp:positionH>
            <wp:positionV relativeFrom="paragraph">
              <wp:posOffset>74930</wp:posOffset>
            </wp:positionV>
            <wp:extent cx="2216150" cy="1372235"/>
            <wp:effectExtent l="0" t="0" r="0" b="0"/>
            <wp:wrapNone/>
            <wp:docPr id="2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216150" cy="1372235"/>
                    </a:xfrm>
                    <a:prstGeom prst="rect">
                      <a:avLst/>
                    </a:prstGeom>
                    <a:ln/>
                  </pic:spPr>
                </pic:pic>
              </a:graphicData>
            </a:graphic>
          </wp:anchor>
        </w:drawing>
      </w:r>
    </w:p>
    <w:p w14:paraId="71F846F6" w14:textId="77777777" w:rsidR="00D46025" w:rsidRDefault="00D46025">
      <w:pPr>
        <w:spacing w:after="120" w:line="240" w:lineRule="auto"/>
        <w:jc w:val="both"/>
        <w:rPr>
          <w:rFonts w:ascii="Times New Roman" w:eastAsia="Times New Roman" w:hAnsi="Times New Roman"/>
          <w:color w:val="002060"/>
          <w:sz w:val="24"/>
          <w:szCs w:val="24"/>
        </w:rPr>
      </w:pPr>
    </w:p>
    <w:p w14:paraId="5CC74E57" w14:textId="77777777" w:rsidR="00D46025" w:rsidRDefault="00D46025">
      <w:pPr>
        <w:spacing w:after="120" w:line="240" w:lineRule="auto"/>
        <w:jc w:val="both"/>
        <w:rPr>
          <w:rFonts w:ascii="Times New Roman" w:eastAsia="Times New Roman" w:hAnsi="Times New Roman"/>
          <w:color w:val="002060"/>
          <w:sz w:val="24"/>
          <w:szCs w:val="24"/>
        </w:rPr>
      </w:pPr>
    </w:p>
    <w:p w14:paraId="65154CED" w14:textId="77777777" w:rsidR="00D46025" w:rsidRDefault="00D46025">
      <w:pPr>
        <w:spacing w:after="120" w:line="240" w:lineRule="auto"/>
        <w:jc w:val="both"/>
        <w:rPr>
          <w:rFonts w:ascii="Times New Roman" w:eastAsia="Times New Roman" w:hAnsi="Times New Roman"/>
          <w:color w:val="002060"/>
          <w:sz w:val="24"/>
          <w:szCs w:val="24"/>
        </w:rPr>
      </w:pPr>
    </w:p>
    <w:p w14:paraId="7D34FA75" w14:textId="77777777" w:rsidR="00D46025" w:rsidRDefault="00D46025">
      <w:pPr>
        <w:spacing w:after="120" w:line="240" w:lineRule="auto"/>
        <w:jc w:val="both"/>
        <w:rPr>
          <w:rFonts w:ascii="Times New Roman" w:eastAsia="Times New Roman" w:hAnsi="Times New Roman"/>
          <w:color w:val="002060"/>
          <w:sz w:val="24"/>
          <w:szCs w:val="24"/>
        </w:rPr>
      </w:pPr>
    </w:p>
    <w:p w14:paraId="74795CF4" w14:textId="77777777" w:rsidR="00D46025" w:rsidRDefault="00D46025">
      <w:pPr>
        <w:spacing w:after="120" w:line="240" w:lineRule="auto"/>
        <w:jc w:val="both"/>
        <w:rPr>
          <w:rFonts w:ascii="Times New Roman" w:eastAsia="Times New Roman" w:hAnsi="Times New Roman"/>
          <w:color w:val="002060"/>
          <w:sz w:val="24"/>
          <w:szCs w:val="24"/>
        </w:rPr>
      </w:pPr>
    </w:p>
    <w:p w14:paraId="6EEFDF9E" w14:textId="77777777" w:rsidR="00D46025" w:rsidRDefault="008A5F05" w:rsidP="002F19FE">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1: HÀ NỘI - VỊNH HẠ LONG</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0362AEA8" w14:textId="78368398"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08h15-0</w:t>
      </w:r>
      <w:r w:rsidR="00A97B57">
        <w:rPr>
          <w:rFonts w:ascii="Times New Roman" w:eastAsia="Times New Roman" w:hAnsi="Times New Roman"/>
          <w:color w:val="CC00CC"/>
          <w:sz w:val="24"/>
          <w:szCs w:val="24"/>
          <w:lang w:val="en-US"/>
        </w:rPr>
        <w:t>8</w:t>
      </w:r>
      <w:r>
        <w:rPr>
          <w:rFonts w:ascii="Times New Roman" w:eastAsia="Times New Roman" w:hAnsi="Times New Roman"/>
          <w:color w:val="CC00CC"/>
          <w:sz w:val="24"/>
          <w:szCs w:val="24"/>
        </w:rPr>
        <w:t>h</w:t>
      </w:r>
      <w:r w:rsidR="00A97B57">
        <w:rPr>
          <w:rFonts w:ascii="Times New Roman" w:eastAsia="Times New Roman" w:hAnsi="Times New Roman"/>
          <w:color w:val="CC00CC"/>
          <w:sz w:val="24"/>
          <w:szCs w:val="24"/>
          <w:lang w:val="en-US"/>
        </w:rPr>
        <w:t>45</w:t>
      </w:r>
      <w:r>
        <w:rPr>
          <w:rFonts w:ascii="Times New Roman" w:eastAsia="Times New Roman" w:hAnsi="Times New Roman"/>
          <w:color w:val="CC00CC"/>
          <w:sz w:val="24"/>
          <w:szCs w:val="24"/>
        </w:rPr>
        <w:t>:</w:t>
      </w:r>
      <w:r>
        <w:rPr>
          <w:rFonts w:ascii="Times New Roman" w:eastAsia="Times New Roman" w:hAnsi="Times New Roman"/>
          <w:color w:val="002060"/>
          <w:sz w:val="24"/>
          <w:szCs w:val="24"/>
        </w:rPr>
        <w:t xml:space="preserve"> Xe và hướng dẫn viên đón Quý khách tại các khách sạn khu vực trung tâm phố Cổ và Nhà hát lớn khởi hành cho chuyến đi thăm Vịnh Hạ Long. </w:t>
      </w:r>
    </w:p>
    <w:p w14:paraId="7BD3190D" w14:textId="77777777"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11h30-12h00: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Đến cảng tàu Hạ Long, Đoàn tập trung tại nhà chờ theo sự hướng dẫn của hướng dẫn viên đợi mua vé và phát vé cho Quý khách để lên tàu bắt đầu hành trình khám phá Vịnh. Tàu sẽ đi qua rất nhiều các hòn đảo lớn nhỏ với nhiều hình dáng khác nhau, trong đó có </w:t>
      </w:r>
      <w:r>
        <w:rPr>
          <w:rFonts w:ascii="Times New Roman" w:eastAsia="Times New Roman" w:hAnsi="Times New Roman"/>
          <w:b/>
          <w:color w:val="002060"/>
          <w:sz w:val="24"/>
          <w:szCs w:val="24"/>
        </w:rPr>
        <w:t>Hòn Gà Chọi</w:t>
      </w:r>
      <w:r>
        <w:rPr>
          <w:rFonts w:ascii="Times New Roman" w:eastAsia="Times New Roman" w:hAnsi="Times New Roman"/>
          <w:color w:val="002060"/>
          <w:sz w:val="24"/>
          <w:szCs w:val="24"/>
        </w:rPr>
        <w:t xml:space="preserve"> - biểu tượng của Hạ Long … Quý khách thưởng thức bữa trưa trên tàu.</w:t>
      </w:r>
    </w:p>
    <w:p w14:paraId="6C750680" w14:textId="77777777"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Đến đảo Bồ Hòn. Quý khách thăm quan </w:t>
      </w:r>
      <w:r>
        <w:rPr>
          <w:rFonts w:ascii="Times New Roman" w:eastAsia="Times New Roman" w:hAnsi="Times New Roman"/>
          <w:b/>
          <w:color w:val="002060"/>
          <w:sz w:val="24"/>
          <w:szCs w:val="24"/>
        </w:rPr>
        <w:t>Hang Sửng Sốt</w:t>
      </w:r>
      <w:r>
        <w:rPr>
          <w:rFonts w:ascii="Times New Roman" w:eastAsia="Times New Roman" w:hAnsi="Times New Roman"/>
          <w:color w:val="002060"/>
          <w:sz w:val="24"/>
          <w:szCs w:val="24"/>
        </w:rPr>
        <w:t xml:space="preserve"> - Một trong những hang động đẹp nhất vịnh Hạ Long. Tiếp theo, Quý khách sẽ chèo Kayak hoặc đi thuyền nan thăm </w:t>
      </w:r>
      <w:r>
        <w:rPr>
          <w:rFonts w:ascii="Times New Roman" w:eastAsia="Times New Roman" w:hAnsi="Times New Roman"/>
          <w:b/>
          <w:color w:val="002060"/>
          <w:sz w:val="24"/>
          <w:szCs w:val="24"/>
        </w:rPr>
        <w:t>Hang Luồn</w:t>
      </w:r>
      <w:r>
        <w:rPr>
          <w:rFonts w:ascii="Times New Roman" w:eastAsia="Times New Roman" w:hAnsi="Times New Roman"/>
          <w:color w:val="002060"/>
          <w:sz w:val="24"/>
          <w:szCs w:val="24"/>
        </w:rPr>
        <w:t xml:space="preserve"> (chi phí chèo kayak hoặc ngồi thuyền nan chưa bao gồm). Sau 30 phút chèo Kayak, Quý khách lên tàu để đến với </w:t>
      </w:r>
      <w:r>
        <w:rPr>
          <w:rFonts w:ascii="Times New Roman" w:eastAsia="Times New Roman" w:hAnsi="Times New Roman"/>
          <w:b/>
          <w:color w:val="002060"/>
          <w:sz w:val="24"/>
          <w:szCs w:val="24"/>
        </w:rPr>
        <w:t>đảo Titop</w:t>
      </w:r>
      <w:r>
        <w:rPr>
          <w:rFonts w:ascii="Times New Roman" w:eastAsia="Times New Roman" w:hAnsi="Times New Roman"/>
          <w:color w:val="002060"/>
          <w:sz w:val="24"/>
          <w:szCs w:val="24"/>
        </w:rPr>
        <w:t xml:space="preserve">. Quý khách có thể tắm biển tại </w:t>
      </w:r>
      <w:r>
        <w:rPr>
          <w:rFonts w:ascii="Times New Roman" w:eastAsia="Times New Roman" w:hAnsi="Times New Roman"/>
          <w:b/>
          <w:color w:val="002060"/>
          <w:sz w:val="24"/>
          <w:szCs w:val="24"/>
        </w:rPr>
        <w:t>bãi tắm Titop</w:t>
      </w:r>
      <w:r>
        <w:rPr>
          <w:rFonts w:ascii="Times New Roman" w:eastAsia="Times New Roman" w:hAnsi="Times New Roman"/>
          <w:color w:val="002060"/>
          <w:sz w:val="24"/>
          <w:szCs w:val="24"/>
        </w:rPr>
        <w:t xml:space="preserve"> với bãi cát trắng, hoặc thử trekking leo lên đỉnh núi Titop ngắm nhìn toàn cảnh Vịnh Hạ Long.</w:t>
      </w:r>
    </w:p>
    <w:p w14:paraId="6087433A" w14:textId="77777777"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Quý khách quay trở lại tàu. Tàu sẽ di chuyển đưa Quý khách về lại Cảng. Quý khách có thể tắm nắng trên boong tàu, nghe nhạc và thư giãn, hòa mình vào thiên nhiên của Vịnh Hạ Long.</w:t>
      </w:r>
    </w:p>
    <w:p w14:paraId="402AE31C" w14:textId="77777777" w:rsidR="00D46025" w:rsidRDefault="008A5F05">
      <w:pPr>
        <w:spacing w:after="80"/>
        <w:jc w:val="both"/>
        <w:rPr>
          <w:rFonts w:ascii="Times New Roman" w:eastAsia="Times New Roman" w:hAnsi="Times New Roman"/>
          <w:color w:val="002060"/>
          <w:sz w:val="24"/>
          <w:szCs w:val="24"/>
          <w:highlight w:val="white"/>
        </w:rPr>
      </w:pPr>
      <w:r>
        <w:rPr>
          <w:rFonts w:ascii="Times New Roman" w:eastAsia="Times New Roman" w:hAnsi="Times New Roman"/>
          <w:color w:val="CC00CC"/>
          <w:sz w:val="24"/>
          <w:szCs w:val="24"/>
        </w:rPr>
        <w:t>17h30: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Tàu cập cảng. X</w:t>
      </w:r>
      <w:r>
        <w:rPr>
          <w:rFonts w:ascii="Times New Roman" w:eastAsia="Times New Roman" w:hAnsi="Times New Roman"/>
          <w:color w:val="002060"/>
          <w:sz w:val="24"/>
          <w:szCs w:val="24"/>
          <w:highlight w:val="white"/>
        </w:rPr>
        <w:t>e ô tô đón Quý khách đưa về khách sạn nhận phòng, nghỉ ngơi.</w:t>
      </w:r>
    </w:p>
    <w:p w14:paraId="4857773F" w14:textId="77777777"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19h00:</w:t>
      </w:r>
      <w:r>
        <w:rPr>
          <w:rFonts w:ascii="Times New Roman" w:eastAsia="Times New Roman" w:hAnsi="Times New Roman"/>
          <w:color w:val="002060"/>
          <w:sz w:val="24"/>
          <w:szCs w:val="24"/>
        </w:rPr>
        <w:t xml:space="preserve"> Ăn tối. </w:t>
      </w:r>
      <w:r>
        <w:rPr>
          <w:rFonts w:ascii="Times New Roman" w:eastAsia="Times New Roman" w:hAnsi="Times New Roman"/>
          <w:color w:val="002060"/>
          <w:sz w:val="24"/>
          <w:szCs w:val="24"/>
          <w:highlight w:val="white"/>
        </w:rPr>
        <w:t xml:space="preserve">Buổi tối tự do vui chơi khám phá </w:t>
      </w:r>
      <w:r>
        <w:rPr>
          <w:rFonts w:ascii="Times New Roman" w:eastAsia="Times New Roman" w:hAnsi="Times New Roman"/>
          <w:b/>
          <w:color w:val="002060"/>
          <w:sz w:val="24"/>
          <w:szCs w:val="24"/>
          <w:highlight w:val="white"/>
        </w:rPr>
        <w:t>Chợ Đêm</w:t>
      </w:r>
      <w:r>
        <w:rPr>
          <w:rFonts w:ascii="Times New Roman" w:eastAsia="Times New Roman" w:hAnsi="Times New Roman"/>
          <w:color w:val="002060"/>
          <w:sz w:val="24"/>
          <w:szCs w:val="24"/>
          <w:highlight w:val="white"/>
        </w:rPr>
        <w:t xml:space="preserve">, </w:t>
      </w:r>
      <w:r>
        <w:rPr>
          <w:rFonts w:ascii="Times New Roman" w:eastAsia="Times New Roman" w:hAnsi="Times New Roman"/>
          <w:b/>
          <w:color w:val="002060"/>
          <w:sz w:val="24"/>
          <w:szCs w:val="24"/>
          <w:highlight w:val="white"/>
        </w:rPr>
        <w:t>Phố ẩm thực</w:t>
      </w:r>
      <w:r>
        <w:rPr>
          <w:rFonts w:ascii="Times New Roman" w:eastAsia="Times New Roman" w:hAnsi="Times New Roman"/>
          <w:color w:val="002060"/>
          <w:sz w:val="24"/>
          <w:szCs w:val="24"/>
          <w:highlight w:val="white"/>
        </w:rPr>
        <w:t>... Nghỉ đêm tại Hạ Long.</w:t>
      </w:r>
    </w:p>
    <w:p w14:paraId="5E869010" w14:textId="77777777" w:rsidR="00D46025" w:rsidRDefault="008A5F05" w:rsidP="002F19FE">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2: HẠ LONG PARK - CITY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6B51B065" w14:textId="77777777"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Sáng:</w:t>
      </w:r>
      <w:r>
        <w:rPr>
          <w:rFonts w:ascii="Times New Roman" w:eastAsia="Times New Roman" w:hAnsi="Times New Roman"/>
          <w:color w:val="002060"/>
          <w:sz w:val="24"/>
          <w:szCs w:val="24"/>
        </w:rPr>
        <w:t xml:space="preserve"> Ăn sáng buffet tại khách sạn. Gợi ý thăm quan cho buổi sáng tại Hạ Long như sau:</w:t>
      </w:r>
    </w:p>
    <w:p w14:paraId="37E8F2D3" w14:textId="77777777" w:rsidR="00D46025" w:rsidRDefault="008A5F05" w:rsidP="002F19FE">
      <w:pPr>
        <w:numPr>
          <w:ilvl w:val="0"/>
          <w:numId w:val="17"/>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Tự do</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 xml:space="preserve">bách bộ đi </w:t>
      </w:r>
      <w:r>
        <w:rPr>
          <w:rFonts w:ascii="Times New Roman" w:eastAsia="Times New Roman" w:hAnsi="Times New Roman"/>
          <w:b/>
          <w:color w:val="002060"/>
          <w:sz w:val="24"/>
          <w:szCs w:val="24"/>
        </w:rPr>
        <w:t xml:space="preserve">tắm biển Bãi Cháy </w:t>
      </w:r>
      <w:r>
        <w:rPr>
          <w:rFonts w:ascii="Times New Roman" w:eastAsia="Times New Roman" w:hAnsi="Times New Roman"/>
          <w:color w:val="002060"/>
          <w:sz w:val="24"/>
          <w:szCs w:val="24"/>
        </w:rPr>
        <w:t xml:space="preserve">hoặc tự do thuê xe taxi đi </w:t>
      </w:r>
      <w:r>
        <w:rPr>
          <w:rFonts w:ascii="Times New Roman" w:eastAsia="Times New Roman" w:hAnsi="Times New Roman"/>
          <w:b/>
          <w:color w:val="002060"/>
          <w:sz w:val="24"/>
          <w:szCs w:val="24"/>
        </w:rPr>
        <w:t xml:space="preserve">thăm quan khu phố 7 màu </w:t>
      </w:r>
      <w:r>
        <w:rPr>
          <w:rFonts w:ascii="Times New Roman" w:eastAsia="Times New Roman" w:hAnsi="Times New Roman"/>
          <w:color w:val="002060"/>
          <w:sz w:val="24"/>
          <w:szCs w:val="24"/>
        </w:rPr>
        <w:t>được ví như một Italia thu nhỏ giữa lòng Hạ Long.</w:t>
      </w:r>
    </w:p>
    <w:p w14:paraId="7EB86449" w14:textId="77777777" w:rsidR="00D46025" w:rsidRDefault="008A5F05" w:rsidP="002F19FE">
      <w:pPr>
        <w:numPr>
          <w:ilvl w:val="0"/>
          <w:numId w:val="17"/>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Đăng ký tour đi </w:t>
      </w:r>
      <w:r>
        <w:rPr>
          <w:rFonts w:ascii="Times New Roman" w:eastAsia="Times New Roman" w:hAnsi="Times New Roman"/>
          <w:b/>
          <w:color w:val="002060"/>
          <w:sz w:val="24"/>
          <w:szCs w:val="24"/>
        </w:rPr>
        <w:t>Yên Tử - Chùa Đồng</w:t>
      </w:r>
      <w:r>
        <w:rPr>
          <w:rFonts w:ascii="Times New Roman" w:eastAsia="Times New Roman" w:hAnsi="Times New Roman"/>
          <w:color w:val="002060"/>
          <w:sz w:val="24"/>
          <w:szCs w:val="24"/>
        </w:rPr>
        <w:t>. Khám phá một trong những trung tâm phật giáo lớn nhất của Việt Nam (vui lòng liên hệ đặt dịch vụ tối thiểu từ chiều ngày hôm trước để nhận báo giá). Trường hợp nếu đi Yên Tử thì Quý khách sẽ check out khách sạn ngay sau bữa sáng để khởi hành đi Yên Tử. Sau khi kết thúc chương trình tham quan tại Yên Tử, Quý khách ăn trưa tại nhà hàng sau đó hướng dẫn viên sẽ đưa Quý khách ra đón xe về Hà Nội.</w:t>
      </w:r>
    </w:p>
    <w:p w14:paraId="02EC4A58" w14:textId="77777777"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11h00:</w:t>
      </w:r>
      <w:r>
        <w:rPr>
          <w:rFonts w:ascii="Times New Roman" w:eastAsia="Times New Roman" w:hAnsi="Times New Roman"/>
          <w:color w:val="002060"/>
          <w:sz w:val="24"/>
          <w:szCs w:val="24"/>
        </w:rPr>
        <w:t xml:space="preserve"> Quý khách trả phòng khách sạn, ăn trưa tại khách sạn và nghỉ ngơi.</w:t>
      </w:r>
    </w:p>
    <w:p w14:paraId="3DECD554" w14:textId="527C6140" w:rsidR="00D46025" w:rsidRDefault="008A5F05">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Chiều:</w:t>
      </w:r>
      <w:r>
        <w:rPr>
          <w:rFonts w:ascii="Times New Roman" w:eastAsia="Times New Roman" w:hAnsi="Times New Roman"/>
          <w:color w:val="002060"/>
          <w:sz w:val="24"/>
          <w:szCs w:val="24"/>
        </w:rPr>
        <w:t xml:space="preserve"> Quý khách lựa chọn một trong </w:t>
      </w:r>
      <w:r w:rsidR="00CF18D4">
        <w:rPr>
          <w:rFonts w:ascii="Times New Roman" w:eastAsia="Times New Roman" w:hAnsi="Times New Roman"/>
          <w:color w:val="002060"/>
          <w:sz w:val="24"/>
          <w:szCs w:val="24"/>
          <w:lang w:val="en-US"/>
        </w:rPr>
        <w:t>ba</w:t>
      </w:r>
      <w:r>
        <w:rPr>
          <w:rFonts w:ascii="Times New Roman" w:eastAsia="Times New Roman" w:hAnsi="Times New Roman"/>
          <w:color w:val="002060"/>
          <w:sz w:val="24"/>
          <w:szCs w:val="24"/>
        </w:rPr>
        <w:t xml:space="preserve"> option sau:</w:t>
      </w:r>
    </w:p>
    <w:p w14:paraId="3D4B19A4" w14:textId="1C2A97E9" w:rsidR="00CF18D4" w:rsidRPr="00BC4814" w:rsidRDefault="00CF18D4" w:rsidP="00BC4814">
      <w:pPr>
        <w:pStyle w:val="ListParagraph"/>
        <w:numPr>
          <w:ilvl w:val="0"/>
          <w:numId w:val="22"/>
        </w:numPr>
        <w:spacing w:after="80"/>
        <w:jc w:val="both"/>
        <w:rPr>
          <w:rFonts w:ascii="Times New Roman" w:eastAsia="Times New Roman" w:hAnsi="Times New Roman"/>
          <w:i/>
          <w:color w:val="002060"/>
          <w:sz w:val="24"/>
          <w:szCs w:val="24"/>
        </w:rPr>
      </w:pPr>
      <w:bookmarkStart w:id="0" w:name="_Hlk108044397"/>
      <w:r w:rsidRPr="00BC4814">
        <w:rPr>
          <w:rFonts w:ascii="Times New Roman" w:eastAsia="Times New Roman" w:hAnsi="Times New Roman"/>
          <w:iCs/>
          <w:color w:val="002060"/>
          <w:sz w:val="24"/>
          <w:szCs w:val="24"/>
          <w:lang w:val="en-US"/>
        </w:rPr>
        <w:lastRenderedPageBreak/>
        <w:t>Về Hà Nội luôn sau bữa trưa. Về tới Hà Nội khoảng 15h00 - 15h30.</w:t>
      </w:r>
    </w:p>
    <w:p w14:paraId="41C0DCAC" w14:textId="08ABAE51" w:rsidR="00D46025" w:rsidRPr="00BC4814" w:rsidRDefault="008A5F05" w:rsidP="00BC4814">
      <w:pPr>
        <w:pStyle w:val="ListParagraph"/>
        <w:numPr>
          <w:ilvl w:val="0"/>
          <w:numId w:val="22"/>
        </w:numPr>
        <w:spacing w:after="80"/>
        <w:jc w:val="both"/>
        <w:rPr>
          <w:rFonts w:ascii="Times New Roman" w:eastAsia="Times New Roman" w:hAnsi="Times New Roman"/>
          <w:i/>
          <w:color w:val="002060"/>
          <w:sz w:val="24"/>
          <w:szCs w:val="24"/>
        </w:rPr>
      </w:pPr>
      <w:r w:rsidRPr="00BC4814">
        <w:rPr>
          <w:rFonts w:ascii="Times New Roman" w:eastAsia="Times New Roman" w:hAnsi="Times New Roman"/>
          <w:color w:val="002060"/>
          <w:sz w:val="24"/>
          <w:szCs w:val="24"/>
        </w:rPr>
        <w:t xml:space="preserve">Tự do vui chơi tại </w:t>
      </w:r>
      <w:r w:rsidR="002F19FE" w:rsidRPr="00BC4814">
        <w:rPr>
          <w:rFonts w:ascii="Times New Roman" w:eastAsia="Times New Roman" w:hAnsi="Times New Roman"/>
          <w:color w:val="002060"/>
          <w:sz w:val="24"/>
          <w:szCs w:val="24"/>
          <w:lang w:val="en-US"/>
        </w:rPr>
        <w:t xml:space="preserve">các </w:t>
      </w:r>
      <w:r w:rsidRPr="00BC4814">
        <w:rPr>
          <w:rFonts w:ascii="Times New Roman" w:eastAsia="Times New Roman" w:hAnsi="Times New Roman"/>
          <w:color w:val="002060"/>
          <w:sz w:val="24"/>
          <w:szCs w:val="24"/>
        </w:rPr>
        <w:t>khu</w:t>
      </w:r>
      <w:r w:rsidR="002F19FE" w:rsidRPr="00BC4814">
        <w:rPr>
          <w:rFonts w:ascii="Times New Roman" w:eastAsia="Times New Roman" w:hAnsi="Times New Roman"/>
          <w:color w:val="002060"/>
          <w:sz w:val="24"/>
          <w:szCs w:val="24"/>
          <w:lang w:val="en-US"/>
        </w:rPr>
        <w:t xml:space="preserve"> vui chơi của tổ hợp</w:t>
      </w:r>
      <w:r w:rsidRPr="00BC4814">
        <w:rPr>
          <w:rFonts w:ascii="Times New Roman" w:eastAsia="Times New Roman" w:hAnsi="Times New Roman"/>
          <w:color w:val="002060"/>
          <w:sz w:val="24"/>
          <w:szCs w:val="24"/>
        </w:rPr>
        <w:t xml:space="preserve"> </w:t>
      </w:r>
      <w:r w:rsidRPr="00BC4814">
        <w:rPr>
          <w:rFonts w:ascii="Times New Roman" w:eastAsia="Times New Roman" w:hAnsi="Times New Roman"/>
          <w:b/>
          <w:color w:val="002060"/>
          <w:sz w:val="24"/>
          <w:szCs w:val="24"/>
        </w:rPr>
        <w:t>Công viên Hạ Long</w:t>
      </w:r>
      <w:r w:rsidRPr="00BC4814">
        <w:rPr>
          <w:rFonts w:ascii="Times New Roman" w:eastAsia="Times New Roman" w:hAnsi="Times New Roman"/>
          <w:color w:val="002060"/>
          <w:sz w:val="24"/>
          <w:szCs w:val="24"/>
        </w:rPr>
        <w:t xml:space="preserve"> với nhiều khu vui chơi hấp dẫn (chi phí vé vui chơi tại các khu công viên tự túc).</w:t>
      </w:r>
    </w:p>
    <w:p w14:paraId="1EDE8535" w14:textId="77777777" w:rsidR="00D46025" w:rsidRDefault="008A5F05" w:rsidP="002F19FE">
      <w:pPr>
        <w:numPr>
          <w:ilvl w:val="0"/>
          <w:numId w:val="18"/>
        </w:numPr>
        <w:spacing w:after="60"/>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Khu </w:t>
      </w:r>
      <w:r>
        <w:rPr>
          <w:rFonts w:ascii="Times New Roman" w:eastAsia="Times New Roman" w:hAnsi="Times New Roman"/>
          <w:b/>
          <w:color w:val="002060"/>
          <w:sz w:val="24"/>
          <w:szCs w:val="24"/>
        </w:rPr>
        <w:t>Cáp treo Nữ hoàng</w:t>
      </w:r>
      <w:r>
        <w:rPr>
          <w:rFonts w:ascii="Times New Roman" w:eastAsia="Times New Roman" w:hAnsi="Times New Roman"/>
          <w:color w:val="002060"/>
          <w:sz w:val="24"/>
          <w:szCs w:val="24"/>
        </w:rPr>
        <w:t xml:space="preserve"> và </w:t>
      </w:r>
      <w:r>
        <w:rPr>
          <w:rFonts w:ascii="Times New Roman" w:eastAsia="Times New Roman" w:hAnsi="Times New Roman"/>
          <w:b/>
          <w:color w:val="002060"/>
          <w:sz w:val="24"/>
          <w:szCs w:val="24"/>
        </w:rPr>
        <w:t xml:space="preserve">vòng quay Sunwheel khổng lồ </w:t>
      </w:r>
      <w:r>
        <w:rPr>
          <w:rFonts w:ascii="Times New Roman" w:eastAsia="Times New Roman" w:hAnsi="Times New Roman"/>
          <w:color w:val="002060"/>
          <w:sz w:val="24"/>
          <w:szCs w:val="24"/>
        </w:rPr>
        <w:t>trên khu đồi huyền bí</w:t>
      </w:r>
    </w:p>
    <w:p w14:paraId="59A90A1C" w14:textId="77777777" w:rsidR="00D46025" w:rsidRDefault="008A5F05" w:rsidP="002F19FE">
      <w:pPr>
        <w:numPr>
          <w:ilvl w:val="0"/>
          <w:numId w:val="18"/>
        </w:numPr>
        <w:spacing w:after="60"/>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Công viên </w:t>
      </w:r>
      <w:r>
        <w:rPr>
          <w:rFonts w:ascii="Times New Roman" w:eastAsia="Times New Roman" w:hAnsi="Times New Roman"/>
          <w:b/>
          <w:color w:val="002060"/>
          <w:sz w:val="24"/>
          <w:szCs w:val="24"/>
        </w:rPr>
        <w:t xml:space="preserve">Dragon park </w:t>
      </w:r>
      <w:r>
        <w:rPr>
          <w:rFonts w:ascii="Times New Roman" w:eastAsia="Times New Roman" w:hAnsi="Times New Roman"/>
          <w:color w:val="002060"/>
          <w:sz w:val="24"/>
          <w:szCs w:val="24"/>
        </w:rPr>
        <w:t>với các trò chơi mạo hiểm như tàu lượn, đu quay...</w:t>
      </w:r>
    </w:p>
    <w:p w14:paraId="44F5B56E" w14:textId="77777777" w:rsidR="00D46025" w:rsidRDefault="008A5F05" w:rsidP="002F19FE">
      <w:pPr>
        <w:numPr>
          <w:ilvl w:val="0"/>
          <w:numId w:val="18"/>
        </w:numPr>
        <w:spacing w:after="80"/>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Công viên </w:t>
      </w:r>
      <w:r>
        <w:rPr>
          <w:rFonts w:ascii="Times New Roman" w:eastAsia="Times New Roman" w:hAnsi="Times New Roman"/>
          <w:b/>
          <w:color w:val="002060"/>
          <w:sz w:val="24"/>
          <w:szCs w:val="24"/>
        </w:rPr>
        <w:t xml:space="preserve">Typhoon water park </w:t>
      </w:r>
      <w:r>
        <w:rPr>
          <w:rFonts w:ascii="Times New Roman" w:eastAsia="Times New Roman" w:hAnsi="Times New Roman"/>
          <w:color w:val="002060"/>
          <w:sz w:val="24"/>
          <w:szCs w:val="24"/>
        </w:rPr>
        <w:t>với các trò chơi liên quan đến nước đầy hấp dẫn</w:t>
      </w:r>
    </w:p>
    <w:p w14:paraId="213E0DF6" w14:textId="5E78F633" w:rsidR="00D46025" w:rsidRPr="00BC4814" w:rsidRDefault="008A5F05" w:rsidP="00BC4814">
      <w:pPr>
        <w:pStyle w:val="ListParagraph"/>
        <w:numPr>
          <w:ilvl w:val="0"/>
          <w:numId w:val="22"/>
        </w:numPr>
        <w:pBdr>
          <w:top w:val="nil"/>
          <w:left w:val="nil"/>
          <w:bottom w:val="nil"/>
          <w:right w:val="nil"/>
          <w:between w:val="nil"/>
        </w:pBdr>
        <w:spacing w:after="60"/>
        <w:jc w:val="both"/>
        <w:rPr>
          <w:rFonts w:ascii="Times New Roman" w:eastAsia="Times New Roman" w:hAnsi="Times New Roman"/>
          <w:color w:val="002060"/>
          <w:sz w:val="24"/>
          <w:szCs w:val="24"/>
        </w:rPr>
      </w:pPr>
      <w:r w:rsidRPr="00BC4814">
        <w:rPr>
          <w:rFonts w:ascii="Times New Roman" w:eastAsia="Times New Roman" w:hAnsi="Times New Roman"/>
          <w:color w:val="002060"/>
          <w:sz w:val="24"/>
          <w:szCs w:val="24"/>
        </w:rPr>
        <w:t>Khoảng 13h00</w:t>
      </w:r>
      <w:r w:rsidR="00A34E9A" w:rsidRPr="00BC4814">
        <w:rPr>
          <w:rFonts w:ascii="Times New Roman" w:eastAsia="Times New Roman" w:hAnsi="Times New Roman"/>
          <w:color w:val="002060"/>
          <w:sz w:val="24"/>
          <w:szCs w:val="24"/>
          <w:lang w:val="en-US"/>
        </w:rPr>
        <w:t>-13h30</w:t>
      </w:r>
      <w:r w:rsidRPr="00BC4814">
        <w:rPr>
          <w:rFonts w:ascii="Times New Roman" w:eastAsia="Times New Roman" w:hAnsi="Times New Roman"/>
          <w:color w:val="002060"/>
          <w:sz w:val="24"/>
          <w:szCs w:val="24"/>
        </w:rPr>
        <w:t xml:space="preserve">, xe ô tô đón Quý khách đi tour </w:t>
      </w:r>
      <w:r w:rsidRPr="00BC4814">
        <w:rPr>
          <w:rFonts w:ascii="Times New Roman" w:eastAsia="Times New Roman" w:hAnsi="Times New Roman"/>
          <w:b/>
          <w:color w:val="002060"/>
          <w:sz w:val="24"/>
          <w:szCs w:val="24"/>
        </w:rPr>
        <w:t>City Hòn Gai</w:t>
      </w:r>
      <w:r w:rsidRPr="00BC4814">
        <w:rPr>
          <w:rFonts w:ascii="Times New Roman" w:eastAsia="Times New Roman" w:hAnsi="Times New Roman"/>
          <w:color w:val="002060"/>
          <w:sz w:val="24"/>
          <w:szCs w:val="24"/>
        </w:rPr>
        <w:t xml:space="preserve"> (điều kiện tối thiểu có từ 4 khách):</w:t>
      </w:r>
    </w:p>
    <w:bookmarkEnd w:id="0"/>
    <w:p w14:paraId="64AA5767" w14:textId="77777777" w:rsidR="00D46025" w:rsidRDefault="008A5F05" w:rsidP="002F19FE">
      <w:pPr>
        <w:numPr>
          <w:ilvl w:val="0"/>
          <w:numId w:val="16"/>
        </w:numPr>
        <w:pBdr>
          <w:top w:val="nil"/>
          <w:left w:val="nil"/>
          <w:bottom w:val="nil"/>
          <w:right w:val="nil"/>
          <w:between w:val="nil"/>
        </w:pBdr>
        <w:spacing w:after="60"/>
        <w:ind w:left="1134"/>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Ngồi trên xe ngắm nhìn cây</w:t>
      </w:r>
      <w:r>
        <w:rPr>
          <w:rFonts w:ascii="Times New Roman" w:eastAsia="Times New Roman" w:hAnsi="Times New Roman"/>
          <w:b/>
          <w:color w:val="002060"/>
          <w:sz w:val="24"/>
          <w:szCs w:val="24"/>
        </w:rPr>
        <w:t xml:space="preserve"> cầu Bãi Cháy. </w:t>
      </w:r>
      <w:r>
        <w:rPr>
          <w:rFonts w:ascii="Times New Roman" w:eastAsia="Times New Roman" w:hAnsi="Times New Roman"/>
          <w:color w:val="002060"/>
          <w:sz w:val="24"/>
          <w:szCs w:val="24"/>
          <w:highlight w:val="white"/>
        </w:rPr>
        <w:t>Đây là loại cầu dây văng một mặt phẳng dây, dầm hộp bê tông cốt thép dự ứng lực. Hai tháp cầu được đặt trên hệ móng giếng chìm hơi ép kích thước cực lớn, lần đầu tiên áp dụng tại Việt Nam với công nghệ thi công hiện đại, tiên tiến. Cầu được thi công bằng công nghệ đúc hẫng cân bằng, tại trụ cầu chính trên độ cao 50m, dầm cầu được vươn ra biển và kết thúc khi nối liền hai cánh hẫng, công nghệ xây dựng này đảm bảo cho các tàu thuyền vẫn có thể hoạt động được bình thường trong suốt quá trình thi công.</w:t>
      </w:r>
    </w:p>
    <w:p w14:paraId="75E7FDBB" w14:textId="77777777" w:rsidR="00D46025" w:rsidRDefault="008A5F05" w:rsidP="002F19FE">
      <w:pPr>
        <w:numPr>
          <w:ilvl w:val="0"/>
          <w:numId w:val="16"/>
        </w:numPr>
        <w:pBdr>
          <w:top w:val="nil"/>
          <w:left w:val="nil"/>
          <w:bottom w:val="nil"/>
          <w:right w:val="nil"/>
          <w:between w:val="nil"/>
        </w:pBdr>
        <w:spacing w:after="60"/>
        <w:ind w:left="1134"/>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 xml:space="preserve">Thăm </w:t>
      </w:r>
      <w:r>
        <w:rPr>
          <w:rFonts w:ascii="Times New Roman" w:eastAsia="Times New Roman" w:hAnsi="Times New Roman"/>
          <w:b/>
          <w:color w:val="002060"/>
          <w:sz w:val="24"/>
          <w:szCs w:val="24"/>
        </w:rPr>
        <w:t>Bảo tàng Quảng Ninh</w:t>
      </w:r>
      <w:r>
        <w:rPr>
          <w:rFonts w:ascii="Times New Roman" w:eastAsia="Times New Roman" w:hAnsi="Times New Roman"/>
          <w:color w:val="002060"/>
          <w:sz w:val="24"/>
          <w:szCs w:val="24"/>
        </w:rPr>
        <w:t>. Bảo tàng Quảng Ninh lấy ý tưởng từ hình tượng than đá - loại khoáng sản đặc trưng của Quảng Ninh và được kiến trúc sư người Tây Ban Nha Salvador Perez Arroyo đã thiết kế Bảo tàng. Bảo tàng - Thư viện Quảng Ninh được xem là một công trình văn hóa hoàn hảo và là điểm nhấn bền vững của một vùng danh thắng nổi tiếng "Vịnh Hạ Long". Đây cũng là cụm kiến trúc đồ sộ có giá trị đầu tư lớn nhất (trên 900 tỉ đồng) và là nhà bảo tàng chính thức lần đầu tiên được xây dựng tại tỉnh Quảng Ninh.</w:t>
      </w:r>
      <w:r>
        <w:rPr>
          <w:rFonts w:ascii="Times New Roman" w:eastAsia="Times New Roman" w:hAnsi="Times New Roman"/>
          <w:b/>
          <w:color w:val="002060"/>
          <w:sz w:val="24"/>
          <w:szCs w:val="24"/>
        </w:rPr>
        <w:t xml:space="preserve"> </w:t>
      </w:r>
    </w:p>
    <w:p w14:paraId="5FFDDDAD" w14:textId="77777777" w:rsidR="00D46025" w:rsidRDefault="008A5F05" w:rsidP="002F19FE">
      <w:pPr>
        <w:numPr>
          <w:ilvl w:val="0"/>
          <w:numId w:val="16"/>
        </w:numPr>
        <w:pBdr>
          <w:top w:val="nil"/>
          <w:left w:val="nil"/>
          <w:bottom w:val="nil"/>
          <w:right w:val="nil"/>
          <w:between w:val="nil"/>
        </w:pBdr>
        <w:spacing w:after="60"/>
        <w:ind w:left="1134"/>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 xml:space="preserve">Chụp hình (bên ngoài) tại </w:t>
      </w:r>
      <w:r>
        <w:rPr>
          <w:rFonts w:ascii="Times New Roman" w:eastAsia="Times New Roman" w:hAnsi="Times New Roman"/>
          <w:b/>
          <w:color w:val="002060"/>
          <w:sz w:val="24"/>
          <w:szCs w:val="24"/>
        </w:rPr>
        <w:t xml:space="preserve">Cung Cá Heo </w:t>
      </w:r>
      <w:r>
        <w:rPr>
          <w:rFonts w:ascii="Times New Roman" w:eastAsia="Times New Roman" w:hAnsi="Times New Roman"/>
          <w:color w:val="002060"/>
          <w:sz w:val="24"/>
          <w:szCs w:val="24"/>
        </w:rPr>
        <w:t>là tên gọi thân thương của Cung Quy Hoạch, Hội chợ, Triển lãm và Văn hóa tỉnh Quảng Ninh.</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highlight w:val="white"/>
        </w:rPr>
        <w:t>Cung Cá Heo đã vinh dự lọt vào danh sách 10 công trình xây dựng, tòa nhà trên thế giới được vinh danh tại giải thưởng Kiến trúc quốc tế (Chicago) năm 2019. Cung được xem là công trình nổi trội, kiến trúc đồ sộ, thiết kế mới lạ, được giới chuyên môn đánh giá là công trình đẹp, độc đáo, hài hòa với không gian bên bờ vịnh Hạ Long - Di sản thiên nhiên của thế giới, “cung cá heo” hứa hẹn trở thành điểm đến mới lạ, hấp dẫn du khách trong nước và quốc tế đến với Hạ Long.</w:t>
      </w:r>
    </w:p>
    <w:p w14:paraId="292E21AC" w14:textId="77777777" w:rsidR="00D46025" w:rsidRDefault="008A5F05" w:rsidP="002F19FE">
      <w:pPr>
        <w:numPr>
          <w:ilvl w:val="0"/>
          <w:numId w:val="16"/>
        </w:numPr>
        <w:pBdr>
          <w:top w:val="nil"/>
          <w:left w:val="nil"/>
          <w:bottom w:val="nil"/>
          <w:right w:val="nil"/>
          <w:between w:val="nil"/>
        </w:pBdr>
        <w:spacing w:after="60"/>
        <w:ind w:left="1134"/>
        <w:jc w:val="both"/>
        <w:rPr>
          <w:rFonts w:ascii="Times New Roman" w:eastAsia="Times New Roman" w:hAnsi="Times New Roman"/>
          <w:b/>
          <w:color w:val="002060"/>
          <w:sz w:val="24"/>
          <w:szCs w:val="24"/>
        </w:rPr>
      </w:pPr>
      <w:r>
        <w:rPr>
          <w:rFonts w:ascii="Times New Roman" w:eastAsia="Times New Roman" w:hAnsi="Times New Roman"/>
          <w:color w:val="002060"/>
          <w:sz w:val="24"/>
          <w:szCs w:val="24"/>
          <w:highlight w:val="white"/>
        </w:rPr>
        <w:t xml:space="preserve">Ngồi trên xe ngắm nhìn còn </w:t>
      </w:r>
      <w:r>
        <w:rPr>
          <w:rFonts w:ascii="Times New Roman" w:eastAsia="Times New Roman" w:hAnsi="Times New Roman"/>
          <w:b/>
          <w:color w:val="002060"/>
          <w:sz w:val="24"/>
          <w:szCs w:val="24"/>
          <w:highlight w:val="white"/>
        </w:rPr>
        <w:t>đường bao biển Trần Quốc Nghiễn</w:t>
      </w:r>
      <w:r>
        <w:rPr>
          <w:rFonts w:ascii="Times New Roman" w:eastAsia="Times New Roman" w:hAnsi="Times New Roman"/>
          <w:color w:val="002060"/>
          <w:sz w:val="24"/>
          <w:szCs w:val="24"/>
          <w:highlight w:val="white"/>
        </w:rPr>
        <w:t xml:space="preserve"> tuyệt đẹp bên bờ Vịnh di sản.</w:t>
      </w:r>
    </w:p>
    <w:p w14:paraId="69CE8592" w14:textId="77777777" w:rsidR="00D46025" w:rsidRDefault="008A5F05" w:rsidP="002F19FE">
      <w:pPr>
        <w:numPr>
          <w:ilvl w:val="0"/>
          <w:numId w:val="16"/>
        </w:numPr>
        <w:pBdr>
          <w:top w:val="nil"/>
          <w:left w:val="nil"/>
          <w:bottom w:val="nil"/>
          <w:right w:val="nil"/>
          <w:between w:val="nil"/>
        </w:pBdr>
        <w:spacing w:after="60"/>
        <w:ind w:left="1134"/>
        <w:jc w:val="both"/>
        <w:rPr>
          <w:rFonts w:ascii="Times New Roman" w:eastAsia="Times New Roman" w:hAnsi="Times New Roman"/>
          <w:b/>
          <w:color w:val="002060"/>
          <w:sz w:val="24"/>
          <w:szCs w:val="24"/>
        </w:rPr>
      </w:pPr>
      <w:r>
        <w:rPr>
          <w:rFonts w:ascii="Times New Roman" w:eastAsia="Times New Roman" w:hAnsi="Times New Roman"/>
          <w:color w:val="002060"/>
          <w:sz w:val="24"/>
          <w:szCs w:val="24"/>
          <w:highlight w:val="white"/>
        </w:rPr>
        <w:t>Thăm</w:t>
      </w:r>
      <w:r>
        <w:rPr>
          <w:rFonts w:ascii="Times New Roman" w:eastAsia="Times New Roman" w:hAnsi="Times New Roman"/>
          <w:b/>
          <w:color w:val="002060"/>
          <w:sz w:val="24"/>
          <w:szCs w:val="24"/>
          <w:highlight w:val="white"/>
        </w:rPr>
        <w:t xml:space="preserve"> Đền Đức Ông Trần Quốc Nghiễn</w:t>
      </w:r>
      <w:r>
        <w:rPr>
          <w:rFonts w:ascii="Times New Roman" w:eastAsia="Times New Roman" w:hAnsi="Times New Roman"/>
          <w:color w:val="002060"/>
          <w:sz w:val="24"/>
          <w:szCs w:val="24"/>
          <w:highlight w:val="white"/>
        </w:rPr>
        <w:t>. Hưng Vũ Vương Trần Quốc Nghiễn, con trai cả của Hưng Đạo Đại Vương Trần Quốc Tuấn, cháu ruột vua Trần Thái Tông. Năm 1282, ông kết hôn với công chúa Thiên Thụy, trở thành Phò mã của vua Trần Thánh Tông. Ông là vị tướng tài giỏi, văn võ song toàn, một người con tận hiếu, bề tôi tận trung; Ngôi Đền nằm bên bờ Vịnh Hạ Long.</w:t>
      </w:r>
    </w:p>
    <w:p w14:paraId="32E713D2" w14:textId="77777777" w:rsidR="00D46025" w:rsidRDefault="008A5F05" w:rsidP="002F19FE">
      <w:pPr>
        <w:numPr>
          <w:ilvl w:val="0"/>
          <w:numId w:val="16"/>
        </w:numPr>
        <w:pBdr>
          <w:top w:val="nil"/>
          <w:left w:val="nil"/>
          <w:bottom w:val="nil"/>
          <w:right w:val="nil"/>
          <w:between w:val="nil"/>
        </w:pBdr>
        <w:spacing w:after="60"/>
        <w:ind w:left="1134"/>
        <w:jc w:val="both"/>
        <w:rPr>
          <w:rFonts w:ascii="Times New Roman" w:eastAsia="Times New Roman" w:hAnsi="Times New Roman"/>
          <w:b/>
          <w:color w:val="002060"/>
          <w:sz w:val="24"/>
          <w:szCs w:val="24"/>
        </w:rPr>
      </w:pPr>
      <w:r>
        <w:rPr>
          <w:rFonts w:ascii="Times New Roman" w:eastAsia="Times New Roman" w:hAnsi="Times New Roman"/>
          <w:color w:val="002060"/>
          <w:sz w:val="24"/>
          <w:szCs w:val="24"/>
        </w:rPr>
        <w:t xml:space="preserve">Kết thúc chương trình City Hạ Long bằng việc ngồi cà phê thư giãn tại quán </w:t>
      </w:r>
      <w:r>
        <w:rPr>
          <w:rFonts w:ascii="Times New Roman" w:eastAsia="Times New Roman" w:hAnsi="Times New Roman"/>
          <w:b/>
          <w:color w:val="002060"/>
          <w:sz w:val="24"/>
          <w:szCs w:val="24"/>
        </w:rPr>
        <w:t>Coffee Gió</w:t>
      </w:r>
      <w:r>
        <w:rPr>
          <w:rFonts w:ascii="Times New Roman" w:eastAsia="Times New Roman" w:hAnsi="Times New Roman"/>
          <w:color w:val="002060"/>
          <w:sz w:val="24"/>
          <w:szCs w:val="24"/>
        </w:rPr>
        <w:t xml:space="preserve"> với góc view toàn cảnh Vịnh Hạ Long và ngắm nhìn những con tàu.</w:t>
      </w:r>
    </w:p>
    <w:p w14:paraId="65F03AB3" w14:textId="77777777" w:rsidR="00D46025" w:rsidRDefault="008A5F05">
      <w:pPr>
        <w:pBdr>
          <w:top w:val="nil"/>
          <w:left w:val="nil"/>
          <w:bottom w:val="nil"/>
          <w:right w:val="nil"/>
          <w:between w:val="nil"/>
        </w:pBdr>
        <w:spacing w:after="60"/>
        <w:ind w:left="1134"/>
        <w:jc w:val="both"/>
        <w:rPr>
          <w:rFonts w:ascii="Times New Roman" w:eastAsia="Times New Roman" w:hAnsi="Times New Roman"/>
          <w:b/>
          <w:i/>
          <w:color w:val="FF0000"/>
          <w:sz w:val="24"/>
          <w:szCs w:val="24"/>
        </w:rPr>
      </w:pPr>
      <w:r>
        <w:rPr>
          <w:rFonts w:ascii="Times New Roman" w:eastAsia="Times New Roman" w:hAnsi="Times New Roman"/>
          <w:i/>
          <w:color w:val="FF0000"/>
          <w:sz w:val="24"/>
          <w:szCs w:val="24"/>
        </w:rPr>
        <w:t>Quý khách lưu ý: chương trình City Hạ Long là một chương trình mở nên chỉ bao gồm xe đưa đón đi thăm quan mà không bao gồm các chi phí như vé thắng cảnh, chi phí chi tiêu cá nhân và có thể không có hướng dẫn viên đi theo đoàn.</w:t>
      </w:r>
    </w:p>
    <w:p w14:paraId="4C08D5F2" w14:textId="04CC3C98" w:rsidR="00D46025" w:rsidRDefault="008A5F05">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w:t>
      </w:r>
      <w:r w:rsidR="009B5A12">
        <w:rPr>
          <w:rFonts w:ascii="Times New Roman" w:eastAsia="Times New Roman" w:hAnsi="Times New Roman"/>
          <w:color w:val="CC00CC"/>
          <w:sz w:val="24"/>
          <w:szCs w:val="24"/>
          <w:lang w:val="en-US"/>
        </w:rPr>
        <w:t>3</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Lên xe ngược trở lại tuyến đường cao tốc đẹp nhất Việt Nam để về Hà Nội.</w:t>
      </w:r>
    </w:p>
    <w:p w14:paraId="0A04747E" w14:textId="6D91822E" w:rsidR="00D46025" w:rsidRDefault="008A5F05">
      <w:pPr>
        <w:spacing w:after="6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20h30-21h00:</w:t>
      </w:r>
      <w:r>
        <w:rPr>
          <w:rFonts w:ascii="Times New Roman" w:eastAsia="Times New Roman" w:hAnsi="Times New Roman"/>
          <w:color w:val="002060"/>
          <w:sz w:val="24"/>
          <w:szCs w:val="24"/>
        </w:rPr>
        <w:t xml:space="preserve"> Về đến Hà Nội. Kết thúc chương trình. </w:t>
      </w:r>
      <w:r>
        <w:rPr>
          <w:rFonts w:ascii="Times New Roman" w:eastAsia="Times New Roman" w:hAnsi="Times New Roman"/>
          <w:color w:val="002060"/>
          <w:sz w:val="24"/>
          <w:szCs w:val="24"/>
          <w:highlight w:val="white"/>
        </w:rPr>
        <w:t>Hẹn gặp lại quý khách!</w:t>
      </w:r>
    </w:p>
    <w:p w14:paraId="67F5B580" w14:textId="77777777" w:rsidR="00D46025" w:rsidRDefault="008A5F05">
      <w:pPr>
        <w:spacing w:after="60"/>
        <w:jc w:val="both"/>
        <w:rPr>
          <w:rFonts w:ascii="Times New Roman" w:eastAsia="Times New Roman" w:hAnsi="Times New Roman"/>
          <w:i/>
          <w:color w:val="002060"/>
          <w:sz w:val="24"/>
          <w:szCs w:val="24"/>
          <w:highlight w:val="yellow"/>
        </w:rPr>
      </w:pPr>
      <w:r>
        <w:rPr>
          <w:rFonts w:ascii="Times New Roman" w:eastAsia="Times New Roman" w:hAnsi="Times New Roman"/>
          <w:b/>
          <w:i/>
          <w:color w:val="FF0000"/>
          <w:sz w:val="24"/>
          <w:szCs w:val="24"/>
          <w:highlight w:val="yellow"/>
        </w:rPr>
        <w:t>NHỮNG LƯU Ý QUAN TRỌNG QUÝ KHÁCH CẦN NẮM RÕ:</w:t>
      </w:r>
      <w:r>
        <w:rPr>
          <w:rFonts w:ascii="Times New Roman" w:eastAsia="Times New Roman" w:hAnsi="Times New Roman"/>
          <w:i/>
          <w:color w:val="002060"/>
          <w:sz w:val="24"/>
          <w:szCs w:val="24"/>
          <w:highlight w:val="yellow"/>
        </w:rPr>
        <w:t xml:space="preserve"> </w:t>
      </w:r>
    </w:p>
    <w:p w14:paraId="5840E463" w14:textId="77777777" w:rsidR="00D46025" w:rsidRDefault="008A5F05" w:rsidP="0055739D">
      <w:pPr>
        <w:numPr>
          <w:ilvl w:val="0"/>
          <w:numId w:val="13"/>
        </w:numPr>
        <w:pBdr>
          <w:top w:val="nil"/>
          <w:left w:val="nil"/>
          <w:bottom w:val="nil"/>
          <w:right w:val="nil"/>
          <w:between w:val="nil"/>
        </w:pBdr>
        <w:spacing w:after="60"/>
        <w:jc w:val="both"/>
        <w:rPr>
          <w:rFonts w:ascii="Times New Roman" w:eastAsia="Times New Roman" w:hAnsi="Times New Roman"/>
          <w:i/>
          <w:color w:val="002060"/>
          <w:sz w:val="24"/>
          <w:szCs w:val="24"/>
          <w:highlight w:val="yellow"/>
        </w:rPr>
      </w:pPr>
      <w:r>
        <w:rPr>
          <w:rFonts w:ascii="Times New Roman" w:eastAsia="Times New Roman" w:hAnsi="Times New Roman"/>
          <w:b/>
          <w:i/>
          <w:color w:val="002060"/>
          <w:sz w:val="24"/>
          <w:szCs w:val="24"/>
          <w:highlight w:val="yellow"/>
        </w:rPr>
        <w:t xml:space="preserve">Thời gian đi thăm quan Vịnh Hạ Long có thể được điều chỉnh </w:t>
      </w:r>
      <w:r>
        <w:rPr>
          <w:rFonts w:ascii="Times New Roman" w:eastAsia="Times New Roman" w:hAnsi="Times New Roman"/>
          <w:i/>
          <w:color w:val="002060"/>
          <w:sz w:val="24"/>
          <w:szCs w:val="24"/>
          <w:highlight w:val="yellow"/>
        </w:rPr>
        <w:t>phù hợp với điều kiện thời tiết của từng ngày do sự điều phối của Ban quản lý Vịnh Hạ Long. Trong một số trường hợp có thể có lệnh cấm xuất bến bất chợt do có gió to hoặc mưa giông mà không cần thông báo trước. Mong Quý khách vui vẻ chấp nhận và thông cảm!</w:t>
      </w:r>
    </w:p>
    <w:p w14:paraId="4C869197" w14:textId="77777777" w:rsidR="00D46025" w:rsidRDefault="008A5F05" w:rsidP="0055739D">
      <w:pPr>
        <w:numPr>
          <w:ilvl w:val="0"/>
          <w:numId w:val="13"/>
        </w:numPr>
        <w:pBdr>
          <w:top w:val="nil"/>
          <w:left w:val="nil"/>
          <w:bottom w:val="nil"/>
          <w:right w:val="nil"/>
          <w:between w:val="nil"/>
        </w:pBdr>
        <w:spacing w:after="60"/>
        <w:jc w:val="both"/>
        <w:rPr>
          <w:rFonts w:ascii="Times New Roman" w:eastAsia="Times New Roman" w:hAnsi="Times New Roman"/>
          <w:i/>
          <w:color w:val="002060"/>
          <w:sz w:val="24"/>
          <w:szCs w:val="24"/>
          <w:highlight w:val="yellow"/>
        </w:rPr>
      </w:pPr>
      <w:r>
        <w:rPr>
          <w:rFonts w:ascii="Times New Roman" w:eastAsia="Times New Roman" w:hAnsi="Times New Roman"/>
          <w:i/>
          <w:color w:val="002060"/>
          <w:sz w:val="24"/>
          <w:szCs w:val="24"/>
          <w:highlight w:val="yellow"/>
        </w:rPr>
        <w:lastRenderedPageBreak/>
        <w:t xml:space="preserve">Với những du khách có lịch bay sớm hoặc </w:t>
      </w:r>
      <w:r>
        <w:rPr>
          <w:rFonts w:ascii="Times New Roman" w:eastAsia="Times New Roman" w:hAnsi="Times New Roman"/>
          <w:b/>
          <w:i/>
          <w:color w:val="002060"/>
          <w:sz w:val="24"/>
          <w:szCs w:val="24"/>
          <w:highlight w:val="yellow"/>
        </w:rPr>
        <w:t>có mong muốn được về Hà Nội sớm</w:t>
      </w:r>
      <w:r>
        <w:rPr>
          <w:rFonts w:ascii="Times New Roman" w:eastAsia="Times New Roman" w:hAnsi="Times New Roman"/>
          <w:i/>
          <w:color w:val="002060"/>
          <w:sz w:val="24"/>
          <w:szCs w:val="24"/>
          <w:highlight w:val="yellow"/>
        </w:rPr>
        <w:t xml:space="preserve"> thì vui lòng thông báo trước với hướng dẫn viên dẫn đoàn ngay từ ngày thứ nhất khi đi tour để chúng tôi chủ động sắp xếp phương tiện về Hà Nội cho Quý khách sau khi kết thúc bữa trưa của ngày thứ 2.</w:t>
      </w:r>
    </w:p>
    <w:p w14:paraId="618C2FB6" w14:textId="77777777" w:rsidR="00D46025" w:rsidRDefault="008A5F05">
      <w:pPr>
        <w:spacing w:after="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GIÁ TOUR: .000 VND / 01 KHÁCH</w:t>
      </w:r>
    </w:p>
    <w:p w14:paraId="5A0F3B7F" w14:textId="77777777" w:rsidR="00D46025" w:rsidRDefault="008A5F05">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(dành cho khách lẻ ghép đoàn)</w:t>
      </w:r>
    </w:p>
    <w:p w14:paraId="156A63EF" w14:textId="77777777" w:rsidR="00D46025" w:rsidRDefault="008A5F05">
      <w:pPr>
        <w:spacing w:after="4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Giá tour bao gồm: </w:t>
      </w:r>
    </w:p>
    <w:p w14:paraId="2D8897C6" w14:textId="77777777" w:rsidR="00D46025" w:rsidRDefault="008A5F05" w:rsidP="00B51681">
      <w:pPr>
        <w:numPr>
          <w:ilvl w:val="0"/>
          <w:numId w:val="19"/>
        </w:numPr>
        <w:pBdr>
          <w:top w:val="nil"/>
          <w:left w:val="nil"/>
          <w:bottom w:val="nil"/>
          <w:right w:val="nil"/>
          <w:between w:val="nil"/>
        </w:pBdr>
        <w:spacing w:after="40"/>
        <w:jc w:val="both"/>
        <w:rPr>
          <w:rFonts w:ascii="Times New Roman" w:eastAsia="Times New Roman" w:hAnsi="Times New Roman"/>
          <w:color w:val="002060"/>
          <w:sz w:val="24"/>
          <w:szCs w:val="24"/>
        </w:rPr>
      </w:pPr>
      <w:bookmarkStart w:id="1" w:name="_heading=h.gjdgxs" w:colFirst="0" w:colLast="0"/>
      <w:bookmarkEnd w:id="1"/>
      <w:r>
        <w:rPr>
          <w:rFonts w:ascii="Times New Roman" w:eastAsia="Times New Roman" w:hAnsi="Times New Roman"/>
          <w:color w:val="002060"/>
          <w:sz w:val="24"/>
          <w:szCs w:val="24"/>
        </w:rPr>
        <w:t>Xe ô tô máy lạnh từ 7 đến 45 chỗ (tùy lượng khách) đưa đón Hà Nội =&gt; Hạ Long =&gt; Hà Nội</w:t>
      </w:r>
    </w:p>
    <w:p w14:paraId="6C335980"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Tàu thăm Vịnh Hạ Long (loại tàu sắt 48 chỗ mới đẹp, có hình ảnh tham khảo dưới chương trình)</w:t>
      </w:r>
    </w:p>
    <w:p w14:paraId="08FD63C9" w14:textId="64C0E64B"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Vé thăm Vịnh </w:t>
      </w:r>
      <w:r w:rsidR="00384BF2">
        <w:rPr>
          <w:rFonts w:ascii="Times New Roman" w:eastAsia="Times New Roman" w:hAnsi="Times New Roman"/>
          <w:color w:val="002060"/>
          <w:sz w:val="24"/>
          <w:szCs w:val="24"/>
          <w:lang w:val="en-US"/>
        </w:rPr>
        <w:t xml:space="preserve">Hạ Long </w:t>
      </w:r>
      <w:r>
        <w:rPr>
          <w:rFonts w:ascii="Times New Roman" w:eastAsia="Times New Roman" w:hAnsi="Times New Roman"/>
          <w:color w:val="FF0000"/>
          <w:sz w:val="24"/>
          <w:szCs w:val="24"/>
        </w:rPr>
        <w:t xml:space="preserve">(áp dụng theo mức giá hiện hành là </w:t>
      </w:r>
      <w:r w:rsidR="00384BF2">
        <w:rPr>
          <w:rFonts w:ascii="Times New Roman" w:eastAsia="Times New Roman" w:hAnsi="Times New Roman"/>
          <w:color w:val="FF0000"/>
          <w:sz w:val="24"/>
          <w:szCs w:val="24"/>
          <w:lang w:val="en-US"/>
        </w:rPr>
        <w:t>290</w:t>
      </w:r>
      <w:r>
        <w:rPr>
          <w:rFonts w:ascii="Times New Roman" w:eastAsia="Times New Roman" w:hAnsi="Times New Roman"/>
          <w:color w:val="FF0000"/>
          <w:sz w:val="24"/>
          <w:szCs w:val="24"/>
        </w:rPr>
        <w:t>.000đ/khách)</w:t>
      </w:r>
    </w:p>
    <w:p w14:paraId="553F83A6"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ăn chính tiêu chuẩn trên tàu thăm Vịnh</w:t>
      </w:r>
    </w:p>
    <w:p w14:paraId="00AA61A2"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02 bữa ăn chính tại khách sạn, mức ăn 150.000đ/suất</w:t>
      </w:r>
    </w:p>
    <w:p w14:paraId="23702DAA"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sáng tại khách sạn (có thể ăn sáng buffet hoặc tô ly tùy lượng khách thực tế)</w:t>
      </w:r>
    </w:p>
    <w:p w14:paraId="219493E0"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ngủ khách sạn 3 sao, ngủ 02 khách/phòng (lẻ ghép ngủ 3)</w:t>
      </w:r>
    </w:p>
    <w:p w14:paraId="5BF9B16E" w14:textId="77777777" w:rsidR="00D46025" w:rsidRDefault="008A5F05" w:rsidP="00B51681">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đoàn khi đi thăm Vịnh Hạ Long (trong thời gian Quý khách ăn nghỉ tại khách sạn sẽ chỉ có nhân viên khách sạn phục vụ, Quý khách sẽ tự do vui chơi theo sự gợi ý của chúng tôi)</w:t>
      </w:r>
    </w:p>
    <w:p w14:paraId="1518C23C" w14:textId="77777777" w:rsidR="00D46025" w:rsidRDefault="008A5F05" w:rsidP="00B51681">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01 chai/người/tour (cho ngày đi thăm Vịnh)</w:t>
      </w:r>
    </w:p>
    <w:p w14:paraId="71E03DED" w14:textId="77777777" w:rsidR="00D46025" w:rsidRDefault="008A5F05">
      <w:pPr>
        <w:spacing w:after="4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Không bao gồm:</w:t>
      </w:r>
    </w:p>
    <w:p w14:paraId="42B4ADE6" w14:textId="77777777" w:rsidR="00D46025" w:rsidRDefault="008A5F05" w:rsidP="00B51681">
      <w:pPr>
        <w:numPr>
          <w:ilvl w:val="0"/>
          <w:numId w:val="19"/>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GTGT10%</w:t>
      </w:r>
    </w:p>
    <w:p w14:paraId="288033B0" w14:textId="77777777" w:rsidR="00D46025" w:rsidRDefault="008A5F05" w:rsidP="00B51681">
      <w:pPr>
        <w:numPr>
          <w:ilvl w:val="0"/>
          <w:numId w:val="19"/>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phòng nghỉ</w:t>
      </w:r>
    </w:p>
    <w:p w14:paraId="594BA653"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vào cổng tất cả các khu công viên tại Hạ Long hoặc các option tự do khám phá khác</w:t>
      </w:r>
    </w:p>
    <w:p w14:paraId="4638B19E" w14:textId="15026F39" w:rsidR="00D46025" w:rsidRDefault="008A5F05" w:rsidP="00B51681">
      <w:pPr>
        <w:numPr>
          <w:ilvl w:val="0"/>
          <w:numId w:val="19"/>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phòng đơn</w:t>
      </w:r>
      <w:r w:rsidR="00C565E7">
        <w:rPr>
          <w:rFonts w:ascii="Times New Roman" w:eastAsia="Times New Roman" w:hAnsi="Times New Roman"/>
          <w:color w:val="002060"/>
          <w:sz w:val="24"/>
          <w:szCs w:val="24"/>
          <w:lang w:val="en-US"/>
        </w:rPr>
        <w:t xml:space="preserve"> </w:t>
      </w:r>
      <w:r>
        <w:rPr>
          <w:rFonts w:ascii="Times New Roman" w:eastAsia="Times New Roman" w:hAnsi="Times New Roman"/>
          <w:color w:val="002060"/>
          <w:sz w:val="24"/>
          <w:szCs w:val="24"/>
        </w:rPr>
        <w:t>trong trường hợp khách đăng ký đi một mình mà không thể ghép ngủ ghép cùng người khác hoặc do yêu cầu được ngủ riêng từ phía khách hàng</w:t>
      </w:r>
    </w:p>
    <w:p w14:paraId="4FE606FC" w14:textId="77777777" w:rsidR="005D0AB8" w:rsidRDefault="005D0AB8" w:rsidP="005D0AB8">
      <w:pPr>
        <w:numPr>
          <w:ilvl w:val="0"/>
          <w:numId w:val="19"/>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Chi phí Chèo thuyền Kayak hoặc ngồi thuyền nan thăm Hang Luồn</w:t>
      </w:r>
      <w:r>
        <w:rPr>
          <w:rFonts w:ascii="Times New Roman" w:eastAsia="Times New Roman" w:hAnsi="Times New Roman"/>
          <w:color w:val="002060"/>
          <w:sz w:val="24"/>
          <w:szCs w:val="24"/>
          <w:lang w:val="en-US"/>
        </w:rPr>
        <w:t xml:space="preserve"> (theo bảng giá thực tế)</w:t>
      </w:r>
    </w:p>
    <w:p w14:paraId="6F0DDFE8" w14:textId="77777777" w:rsidR="00D46025" w:rsidRDefault="008A5F05" w:rsidP="00B51681">
      <w:pPr>
        <w:numPr>
          <w:ilvl w:val="0"/>
          <w:numId w:val="19"/>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0253C8E9" w14:textId="77777777" w:rsidR="00D46025" w:rsidRDefault="008A5F05" w:rsidP="00B51681">
      <w:pPr>
        <w:numPr>
          <w:ilvl w:val="0"/>
          <w:numId w:val="19"/>
        </w:numPr>
        <w:spacing w:after="4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típ cho lái xe và hướng dẫn viên</w:t>
      </w:r>
    </w:p>
    <w:p w14:paraId="634F4F69" w14:textId="77777777" w:rsidR="00D46025" w:rsidRDefault="008A5F05" w:rsidP="00B51681">
      <w:pPr>
        <w:numPr>
          <w:ilvl w:val="0"/>
          <w:numId w:val="20"/>
        </w:numPr>
        <w:pBdr>
          <w:top w:val="nil"/>
          <w:left w:val="nil"/>
          <w:bottom w:val="nil"/>
          <w:right w:val="nil"/>
          <w:between w:val="nil"/>
        </w:pBdr>
        <w:spacing w:after="40" w:line="240" w:lineRule="auto"/>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Thông lệ đối với khách Việt Nam từ 50.000đ/khách/01 ngày tour</w:t>
      </w:r>
    </w:p>
    <w:p w14:paraId="74A654E6" w14:textId="77777777" w:rsidR="00D46025" w:rsidRDefault="008A5F05" w:rsidP="00B51681">
      <w:pPr>
        <w:numPr>
          <w:ilvl w:val="0"/>
          <w:numId w:val="20"/>
        </w:numPr>
        <w:pBdr>
          <w:top w:val="nil"/>
          <w:left w:val="nil"/>
          <w:bottom w:val="nil"/>
          <w:right w:val="nil"/>
          <w:between w:val="nil"/>
        </w:pBdr>
        <w:spacing w:after="40" w:line="240" w:lineRule="auto"/>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Típ quy định với khách nước ngoài: </w:t>
      </w:r>
      <w:r>
        <w:rPr>
          <w:rFonts w:ascii="Times New Roman" w:eastAsia="Times New Roman" w:hAnsi="Times New Roman"/>
          <w:color w:val="002060"/>
          <w:sz w:val="24"/>
          <w:szCs w:val="24"/>
          <w:highlight w:val="yellow"/>
        </w:rPr>
        <w:t>$5/khách/01 ngày tour</w:t>
      </w:r>
    </w:p>
    <w:p w14:paraId="2C13DFA9" w14:textId="77777777" w:rsidR="00D46025" w:rsidRDefault="008A5F05">
      <w:pPr>
        <w:pBdr>
          <w:top w:val="nil"/>
          <w:left w:val="nil"/>
          <w:bottom w:val="nil"/>
          <w:right w:val="nil"/>
          <w:between w:val="nil"/>
        </w:pBdr>
        <w:shd w:val="clear" w:color="auto" w:fill="FFFFFF"/>
        <w:spacing w:after="4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hiểu rõ về tiêu chuẩn của trẻ em):</w:t>
      </w:r>
    </w:p>
    <w:p w14:paraId="7CDD01AF" w14:textId="77777777" w:rsidR="003133D4" w:rsidRDefault="003133D4" w:rsidP="003133D4">
      <w:pPr>
        <w:numPr>
          <w:ilvl w:val="0"/>
          <w:numId w:val="14"/>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dịch vụ (bố mẹ tự lo mọi chi phí liên quan tới trẻ, không chiếm chỗ trên xe). 02 người lớn chỉ được kèm theo 01 trẻ miễn phí, từ trẻ thứ 2 tính 50% (có tiêu chuẩn nửa suất ăn và chỗ ngồi riêng trên xe).</w:t>
      </w:r>
    </w:p>
    <w:p w14:paraId="45969D72" w14:textId="77777777" w:rsidR="003133D4" w:rsidRPr="003A49E7" w:rsidRDefault="003133D4" w:rsidP="003133D4">
      <w:pPr>
        <w:pBdr>
          <w:top w:val="nil"/>
          <w:left w:val="nil"/>
          <w:bottom w:val="nil"/>
          <w:right w:val="nil"/>
          <w:between w:val="nil"/>
        </w:pBdr>
        <w:spacing w:after="60" w:line="240" w:lineRule="auto"/>
        <w:ind w:left="720"/>
        <w:jc w:val="both"/>
        <w:rPr>
          <w:rFonts w:ascii="Times New Roman" w:eastAsia="Times New Roman" w:hAnsi="Times New Roman"/>
          <w:bCs/>
          <w:i/>
          <w:color w:val="002060"/>
          <w:sz w:val="24"/>
          <w:szCs w:val="24"/>
          <w:highlight w:val="yellow"/>
        </w:rPr>
      </w:pPr>
      <w:r w:rsidRPr="003A49E7">
        <w:rPr>
          <w:rFonts w:ascii="Times New Roman" w:eastAsia="Times New Roman" w:hAnsi="Times New Roman"/>
          <w:bCs/>
          <w:i/>
          <w:color w:val="002060"/>
          <w:sz w:val="24"/>
          <w:szCs w:val="24"/>
          <w:highlight w:val="yellow"/>
        </w:rPr>
        <w:t xml:space="preserve">Riêng các dịp </w:t>
      </w:r>
      <w:r>
        <w:rPr>
          <w:rFonts w:ascii="Times New Roman" w:eastAsia="Times New Roman" w:hAnsi="Times New Roman"/>
          <w:bCs/>
          <w:i/>
          <w:color w:val="002060"/>
          <w:sz w:val="24"/>
          <w:szCs w:val="24"/>
          <w:highlight w:val="yellow"/>
          <w:lang/>
        </w:rPr>
        <w:t>nghỉ l</w:t>
      </w:r>
      <w:r w:rsidRPr="003A49E7">
        <w:rPr>
          <w:rFonts w:ascii="Times New Roman" w:eastAsia="Times New Roman" w:hAnsi="Times New Roman"/>
          <w:bCs/>
          <w:i/>
          <w:color w:val="002060"/>
          <w:sz w:val="24"/>
          <w:szCs w:val="24"/>
          <w:highlight w:val="yellow"/>
        </w:rPr>
        <w:t xml:space="preserve">ễ 30/4-01/5, </w:t>
      </w:r>
      <w:r>
        <w:rPr>
          <w:rFonts w:ascii="Times New Roman" w:eastAsia="Times New Roman" w:hAnsi="Times New Roman"/>
          <w:bCs/>
          <w:i/>
          <w:color w:val="002060"/>
          <w:sz w:val="24"/>
          <w:szCs w:val="24"/>
          <w:highlight w:val="yellow"/>
          <w:lang/>
        </w:rPr>
        <w:t xml:space="preserve">lễ </w:t>
      </w:r>
      <w:r w:rsidRPr="003A49E7">
        <w:rPr>
          <w:rFonts w:ascii="Times New Roman" w:eastAsia="Times New Roman" w:hAnsi="Times New Roman"/>
          <w:bCs/>
          <w:i/>
          <w:color w:val="002060"/>
          <w:sz w:val="24"/>
          <w:szCs w:val="24"/>
          <w:highlight w:val="yellow"/>
        </w:rPr>
        <w:t>Quốc Khánh, Tết Dương Lịch</w:t>
      </w:r>
      <w:r>
        <w:rPr>
          <w:rFonts w:ascii="Times New Roman" w:eastAsia="Times New Roman" w:hAnsi="Times New Roman"/>
          <w:bCs/>
          <w:i/>
          <w:color w:val="002060"/>
          <w:sz w:val="24"/>
          <w:szCs w:val="24"/>
          <w:highlight w:val="yellow"/>
          <w:lang/>
        </w:rPr>
        <w:t>, Tết Âm lịch</w:t>
      </w:r>
      <w:r>
        <w:rPr>
          <w:rFonts w:ascii="Times New Roman" w:eastAsia="Times New Roman" w:hAnsi="Times New Roman"/>
          <w:bCs/>
          <w:i/>
          <w:color w:val="002060"/>
          <w:sz w:val="24"/>
          <w:szCs w:val="24"/>
          <w:highlight w:val="yellow"/>
          <w:lang w:val="en-US"/>
        </w:rPr>
        <w:t xml:space="preserve"> và cao điểm cuối tuần</w:t>
      </w:r>
      <w:r w:rsidRPr="003A49E7">
        <w:rPr>
          <w:rFonts w:ascii="Times New Roman" w:eastAsia="Times New Roman" w:hAnsi="Times New Roman"/>
          <w:bCs/>
          <w:i/>
          <w:color w:val="002060"/>
          <w:sz w:val="24"/>
          <w:szCs w:val="24"/>
          <w:highlight w:val="yellow"/>
        </w:rPr>
        <w:t xml:space="preserve"> thì trẻ </w:t>
      </w:r>
      <w:r>
        <w:rPr>
          <w:rFonts w:ascii="Times New Roman" w:eastAsia="Times New Roman" w:hAnsi="Times New Roman"/>
          <w:bCs/>
          <w:i/>
          <w:color w:val="002060"/>
          <w:sz w:val="24"/>
          <w:szCs w:val="24"/>
          <w:highlight w:val="yellow"/>
          <w:lang/>
        </w:rPr>
        <w:t xml:space="preserve">em </w:t>
      </w:r>
      <w:r w:rsidRPr="003A49E7">
        <w:rPr>
          <w:rFonts w:ascii="Times New Roman" w:eastAsia="Times New Roman" w:hAnsi="Times New Roman"/>
          <w:bCs/>
          <w:i/>
          <w:color w:val="002060"/>
          <w:sz w:val="24"/>
          <w:szCs w:val="24"/>
          <w:highlight w:val="yellow"/>
        </w:rPr>
        <w:t>từ 1-4 tuổi sẽ chịu phụ thu 80.000đ/bé (gọi là thu phí chiếm chỗ trên tàu</w:t>
      </w:r>
      <w:r>
        <w:rPr>
          <w:rFonts w:ascii="Times New Roman" w:eastAsia="Times New Roman" w:hAnsi="Times New Roman"/>
          <w:bCs/>
          <w:i/>
          <w:color w:val="002060"/>
          <w:sz w:val="24"/>
          <w:szCs w:val="24"/>
          <w:highlight w:val="yellow"/>
          <w:lang/>
        </w:rPr>
        <w:t>)</w:t>
      </w:r>
      <w:r w:rsidRPr="003A49E7">
        <w:rPr>
          <w:rFonts w:ascii="Times New Roman" w:eastAsia="Times New Roman" w:hAnsi="Times New Roman"/>
          <w:bCs/>
          <w:i/>
          <w:color w:val="002060"/>
          <w:sz w:val="24"/>
          <w:szCs w:val="24"/>
          <w:highlight w:val="yellow"/>
        </w:rPr>
        <w:t>.</w:t>
      </w:r>
    </w:p>
    <w:p w14:paraId="3E22F675" w14:textId="77777777" w:rsidR="003133D4" w:rsidRPr="003A49E7" w:rsidRDefault="003133D4" w:rsidP="003133D4">
      <w:pPr>
        <w:pBdr>
          <w:top w:val="nil"/>
          <w:left w:val="nil"/>
          <w:bottom w:val="nil"/>
          <w:right w:val="nil"/>
          <w:between w:val="nil"/>
        </w:pBdr>
        <w:spacing w:after="60" w:line="240" w:lineRule="auto"/>
        <w:ind w:left="720"/>
        <w:jc w:val="both"/>
        <w:rPr>
          <w:rFonts w:ascii="Times New Roman" w:eastAsia="Times New Roman" w:hAnsi="Times New Roman"/>
          <w:bCs/>
          <w:i/>
          <w:color w:val="002060"/>
          <w:sz w:val="24"/>
          <w:szCs w:val="24"/>
        </w:rPr>
      </w:pPr>
      <w:r w:rsidRPr="003A49E7">
        <w:rPr>
          <w:rFonts w:ascii="Times New Roman" w:eastAsia="Times New Roman" w:hAnsi="Times New Roman"/>
          <w:bCs/>
          <w:i/>
          <w:color w:val="002060"/>
          <w:sz w:val="24"/>
          <w:szCs w:val="24"/>
          <w:highlight w:val="yellow"/>
        </w:rPr>
        <w:t>Nếu 01 người lớn đi kèm 01 trẻ diện miễn phí thì trẻ này phải mua 50% giá tour của người lớn</w:t>
      </w:r>
      <w:r w:rsidRPr="003A49E7">
        <w:rPr>
          <w:rFonts w:ascii="Times New Roman" w:eastAsia="Times New Roman" w:hAnsi="Times New Roman"/>
          <w:bCs/>
          <w:i/>
          <w:color w:val="FF0000"/>
          <w:sz w:val="24"/>
          <w:szCs w:val="24"/>
          <w:highlight w:val="yellow"/>
        </w:rPr>
        <w:t xml:space="preserve"> </w:t>
      </w:r>
      <w:r w:rsidRPr="003A49E7">
        <w:rPr>
          <w:rFonts w:ascii="Times New Roman" w:eastAsia="Times New Roman" w:hAnsi="Times New Roman"/>
          <w:bCs/>
          <w:i/>
          <w:color w:val="002060"/>
          <w:sz w:val="24"/>
          <w:szCs w:val="24"/>
          <w:highlight w:val="yellow"/>
        </w:rPr>
        <w:t>(tiêu chuẩn của trẻ em 50% là có nửa suất ăn và chỗ ngồi riêng trên xe ô tô. Mọi phát sinh về chi phí vé thắng cảnh tại các điểm thăm quan gia đình tự chi trả).</w:t>
      </w:r>
    </w:p>
    <w:p w14:paraId="135D3A5B"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em từ 5-9 tuổi tính 75% giá </w:t>
      </w:r>
      <w:r>
        <w:rPr>
          <w:rFonts w:ascii="Times New Roman" w:eastAsia="Times New Roman" w:hAnsi="Times New Roman"/>
          <w:color w:val="FF0000"/>
          <w:sz w:val="24"/>
          <w:szCs w:val="24"/>
        </w:rPr>
        <w:t>(ăn suất ăn riêng và chỗ ngồi riêng trên xe như người lớn)</w:t>
      </w:r>
    </w:p>
    <w:p w14:paraId="7A946AB4"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giá như người lớn</w:t>
      </w:r>
    </w:p>
    <w:p w14:paraId="2ACE7DB1" w14:textId="77777777" w:rsidR="00D46025" w:rsidRDefault="008A5F05">
      <w:pPr>
        <w:pBdr>
          <w:top w:val="nil"/>
          <w:left w:val="nil"/>
          <w:bottom w:val="nil"/>
          <w:right w:val="nil"/>
          <w:between w:val="nil"/>
        </w:pBdr>
        <w:spacing w:after="40" w:line="240" w:lineRule="auto"/>
        <w:ind w:left="720"/>
        <w:jc w:val="both"/>
        <w:rPr>
          <w:rFonts w:ascii="Times New Roman" w:eastAsia="Times New Roman" w:hAnsi="Times New Roman"/>
          <w:i/>
          <w:color w:val="FF0000"/>
          <w:sz w:val="24"/>
          <w:szCs w:val="24"/>
          <w:highlight w:val="yellow"/>
        </w:rPr>
      </w:pPr>
      <w:r>
        <w:rPr>
          <w:rFonts w:ascii="Times New Roman" w:eastAsia="Times New Roman" w:hAnsi="Times New Roman"/>
          <w:b/>
          <w:i/>
          <w:color w:val="FF0000"/>
          <w:sz w:val="24"/>
          <w:szCs w:val="24"/>
          <w:highlight w:val="yellow"/>
        </w:rPr>
        <w:t>Lưu ý quan trọng:</w:t>
      </w:r>
      <w:r>
        <w:rPr>
          <w:rFonts w:ascii="Times New Roman" w:eastAsia="Times New Roman" w:hAnsi="Times New Roman"/>
          <w:i/>
          <w:color w:val="FF0000"/>
          <w:sz w:val="24"/>
          <w:szCs w:val="24"/>
          <w:highlight w:val="yellow"/>
        </w:rPr>
        <w:t xml:space="preserve"> Với trẻ em ở bất kỳ độ tuổi nào, nếu chiều cao &gt; 120cm phải chịu phụ thu 100% tiền vé thắng cảnh Vịnh Hạ Long theo giá niêm yết công khai theo quy định.</w:t>
      </w:r>
    </w:p>
    <w:p w14:paraId="4EB8C458" w14:textId="77777777" w:rsidR="00D46025" w:rsidRDefault="008A5F05">
      <w:pPr>
        <w:pBdr>
          <w:top w:val="nil"/>
          <w:left w:val="nil"/>
          <w:bottom w:val="nil"/>
          <w:right w:val="nil"/>
          <w:between w:val="nil"/>
        </w:pBdr>
        <w:shd w:val="clear" w:color="auto" w:fill="FFFFFF"/>
        <w:spacing w:after="40" w:line="240" w:lineRule="auto"/>
        <w:jc w:val="both"/>
        <w:rPr>
          <w:rFonts w:ascii="Times New Roman" w:eastAsia="Times New Roman" w:hAnsi="Times New Roman"/>
          <w:b/>
          <w:color w:val="002060"/>
          <w:sz w:val="24"/>
          <w:szCs w:val="24"/>
        </w:rPr>
      </w:pPr>
      <w:bookmarkStart w:id="2" w:name="_heading=h.30j0zll" w:colFirst="0" w:colLast="0"/>
      <w:bookmarkEnd w:id="2"/>
      <w:r>
        <w:rPr>
          <w:rFonts w:ascii="Times New Roman" w:eastAsia="Times New Roman" w:hAnsi="Times New Roman"/>
          <w:b/>
          <w:color w:val="002060"/>
          <w:sz w:val="24"/>
          <w:szCs w:val="24"/>
        </w:rPr>
        <w:t>(*) Lưu ý về việc mua đồ Hải Sản:</w:t>
      </w:r>
    </w:p>
    <w:p w14:paraId="21514407" w14:textId="77777777" w:rsidR="00D46025" w:rsidRDefault="008A5F05" w:rsidP="00B51681">
      <w:pPr>
        <w:pStyle w:val="Heading4"/>
        <w:keepNext w:val="0"/>
        <w:widowControl w:val="0"/>
        <w:numPr>
          <w:ilvl w:val="0"/>
          <w:numId w:val="21"/>
        </w:numPr>
        <w:spacing w:before="0" w:after="40"/>
        <w:jc w:val="both"/>
        <w:rPr>
          <w:rFonts w:ascii="Times New Roman" w:hAnsi="Times New Roman"/>
          <w:b w:val="0"/>
          <w:color w:val="002060"/>
          <w:sz w:val="24"/>
          <w:szCs w:val="24"/>
        </w:rPr>
      </w:pPr>
      <w:r>
        <w:rPr>
          <w:rFonts w:ascii="Times New Roman" w:hAnsi="Times New Roman"/>
          <w:b w:val="0"/>
          <w:color w:val="002060"/>
          <w:sz w:val="24"/>
          <w:szCs w:val="24"/>
        </w:rPr>
        <w:t>Trường hợp mua đồ hải sản phải được đựng trong thùng xốp dán kín và sạch sẽ. Lái xe có quyền từ chối vận chuyển nếu Quý khách mang theo đồ hải sản lên xe mà không được đóng gói cẩn thận.</w:t>
      </w:r>
    </w:p>
    <w:p w14:paraId="45AB9523" w14:textId="77777777" w:rsidR="00D46025" w:rsidRDefault="008A5F05" w:rsidP="00B51681">
      <w:pPr>
        <w:pStyle w:val="Heading4"/>
        <w:keepNext w:val="0"/>
        <w:widowControl w:val="0"/>
        <w:numPr>
          <w:ilvl w:val="0"/>
          <w:numId w:val="21"/>
        </w:numPr>
        <w:spacing w:before="0" w:after="40"/>
        <w:jc w:val="both"/>
        <w:rPr>
          <w:rFonts w:ascii="Times New Roman" w:hAnsi="Times New Roman"/>
          <w:color w:val="002060"/>
          <w:sz w:val="24"/>
          <w:szCs w:val="24"/>
        </w:rPr>
      </w:pPr>
      <w:r>
        <w:rPr>
          <w:rFonts w:ascii="Times New Roman" w:hAnsi="Times New Roman"/>
          <w:b w:val="0"/>
          <w:color w:val="002060"/>
          <w:sz w:val="24"/>
          <w:szCs w:val="24"/>
        </w:rPr>
        <w:t>Không mang bất kỳ đồ hải sản gì lên khoang ghế ngồi. Lái xe có quyền từ chối vận chuyển đồ hải sản nếu như Quý khách mua quá nhiều đồ hải sản và không có chỗ để trong cốp xe.</w:t>
      </w:r>
    </w:p>
    <w:p w14:paraId="62853C53" w14:textId="77777777" w:rsidR="00D46025" w:rsidRDefault="008A5F05">
      <w:pPr>
        <w:pBdr>
          <w:top w:val="nil"/>
          <w:left w:val="nil"/>
          <w:bottom w:val="nil"/>
          <w:right w:val="nil"/>
          <w:between w:val="nil"/>
        </w:pBdr>
        <w:spacing w:after="4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khác:</w:t>
      </w:r>
    </w:p>
    <w:p w14:paraId="2C682979"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Thẻ căn cước hoặc hộ chiếu.</w:t>
      </w:r>
    </w:p>
    <w:p w14:paraId="330BE152"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69CFE2E0"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673F8E47"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0C423102"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625ECCD3" w14:textId="77777777" w:rsidR="00D46025" w:rsidRDefault="008A5F05">
      <w:pPr>
        <w:pBdr>
          <w:top w:val="nil"/>
          <w:left w:val="nil"/>
          <w:bottom w:val="nil"/>
          <w:right w:val="nil"/>
          <w:between w:val="nil"/>
        </w:pBdr>
        <w:shd w:val="clear" w:color="auto" w:fill="FFFFFF"/>
        <w:spacing w:after="4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 (*) Trách nhiệm của khách hàng:</w:t>
      </w:r>
    </w:p>
    <w:p w14:paraId="062EFD41" w14:textId="77777777" w:rsidR="00D46025" w:rsidRDefault="008A5F05" w:rsidP="00B51681">
      <w:pPr>
        <w:numPr>
          <w:ilvl w:val="0"/>
          <w:numId w:val="2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53B64C9A" w14:textId="25343693" w:rsidR="00D46025" w:rsidRDefault="00D46025">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5F1E7114" w14:textId="2DE4F7A4" w:rsidR="00156CFC" w:rsidRDefault="00156CFC">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43FD0D38" w14:textId="5DF0F17D" w:rsidR="00156CFC" w:rsidRDefault="00156CFC">
      <w:pPr>
        <w:pBdr>
          <w:top w:val="nil"/>
          <w:left w:val="nil"/>
          <w:bottom w:val="nil"/>
          <w:right w:val="nil"/>
          <w:between w:val="nil"/>
        </w:pBdr>
        <w:spacing w:after="40" w:line="240" w:lineRule="auto"/>
        <w:jc w:val="both"/>
        <w:rPr>
          <w:rFonts w:ascii="Times New Roman" w:eastAsia="Times New Roman" w:hAnsi="Times New Roman"/>
          <w:color w:val="002060"/>
          <w:sz w:val="24"/>
          <w:szCs w:val="24"/>
        </w:rPr>
      </w:pPr>
    </w:p>
    <w:p w14:paraId="512ACF9D" w14:textId="77777777" w:rsidR="00D46025" w:rsidRDefault="008A5F05">
      <w:pPr>
        <w:spacing w:after="80"/>
        <w:jc w:val="center"/>
        <w:rPr>
          <w:rFonts w:ascii="Times New Roman" w:eastAsia="Times New Roman" w:hAnsi="Times New Roman"/>
          <w:b/>
          <w:color w:val="FF0000"/>
          <w:sz w:val="30"/>
          <w:szCs w:val="30"/>
        </w:rPr>
      </w:pPr>
      <w:bookmarkStart w:id="3" w:name="_GoBack"/>
      <w:bookmarkEnd w:id="3"/>
      <w:r>
        <w:rPr>
          <w:rFonts w:ascii="Times New Roman" w:eastAsia="Times New Roman" w:hAnsi="Times New Roman"/>
          <w:b/>
          <w:color w:val="FF0000"/>
          <w:sz w:val="30"/>
          <w:szCs w:val="30"/>
        </w:rPr>
        <w:t>MENU ĂN TRƯA TRÊN TÀU</w:t>
      </w:r>
    </w:p>
    <w:p w14:paraId="726B918C" w14:textId="77777777" w:rsidR="00D46025" w:rsidRDefault="00D46025">
      <w:pPr>
        <w:spacing w:after="0" w:line="240" w:lineRule="auto"/>
        <w:jc w:val="center"/>
        <w:rPr>
          <w:rFonts w:ascii="Times New Roman" w:eastAsia="Times New Roman" w:hAnsi="Times New Roman"/>
          <w:b/>
          <w:color w:val="FF0000"/>
          <w:sz w:val="8"/>
          <w:szCs w:val="8"/>
        </w:rPr>
      </w:pPr>
    </w:p>
    <w:tbl>
      <w:tblPr>
        <w:tblStyle w:val="a"/>
        <w:tblW w:w="850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1"/>
        <w:gridCol w:w="4254"/>
      </w:tblGrid>
      <w:tr w:rsidR="00D46025" w14:paraId="54B131DA" w14:textId="77777777">
        <w:tc>
          <w:tcPr>
            <w:tcW w:w="4251" w:type="dxa"/>
          </w:tcPr>
          <w:p w14:paraId="23BBAE0F"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01. Tôm hấp</w:t>
            </w:r>
          </w:p>
          <w:p w14:paraId="72113536"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02. Cá biển sốt cà chua</w:t>
            </w:r>
          </w:p>
          <w:p w14:paraId="19334890"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03. Mực xào cần tỏi</w:t>
            </w:r>
          </w:p>
          <w:p w14:paraId="5F737E2C"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04. Nem hải sản</w:t>
            </w:r>
          </w:p>
          <w:p w14:paraId="6CBC5139"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05. Gà xào nấm</w:t>
            </w:r>
          </w:p>
          <w:p w14:paraId="0F84DF7C"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06. Trứng chiên</w:t>
            </w:r>
          </w:p>
        </w:tc>
        <w:tc>
          <w:tcPr>
            <w:tcW w:w="4254" w:type="dxa"/>
          </w:tcPr>
          <w:p w14:paraId="777E618C"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07. Khoai tây chiên</w:t>
            </w:r>
          </w:p>
          <w:p w14:paraId="46713F54"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08. Ngao nấu canh chua</w:t>
            </w:r>
          </w:p>
          <w:p w14:paraId="019762F2"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09. Rau xào</w:t>
            </w:r>
          </w:p>
          <w:p w14:paraId="27BB80D5"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10. Cơm trắng</w:t>
            </w:r>
          </w:p>
          <w:p w14:paraId="5F4A3795" w14:textId="77777777" w:rsidR="00D46025" w:rsidRDefault="008A5F05">
            <w:pPr>
              <w:spacing w:before="240" w:after="24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11. Tráng miệng</w:t>
            </w:r>
          </w:p>
          <w:p w14:paraId="3D432A0E" w14:textId="77777777" w:rsidR="00D46025" w:rsidRDefault="00D46025">
            <w:pPr>
              <w:spacing w:before="120" w:after="120"/>
              <w:jc w:val="center"/>
              <w:rPr>
                <w:rFonts w:ascii="Times New Roman" w:eastAsia="Times New Roman" w:hAnsi="Times New Roman"/>
                <w:b/>
                <w:color w:val="002060"/>
                <w:sz w:val="36"/>
                <w:szCs w:val="36"/>
              </w:rPr>
            </w:pPr>
          </w:p>
        </w:tc>
      </w:tr>
    </w:tbl>
    <w:p w14:paraId="2CD25F13" w14:textId="77777777" w:rsidR="00D46025" w:rsidRDefault="00D46025">
      <w:pPr>
        <w:spacing w:after="0" w:line="240" w:lineRule="auto"/>
        <w:jc w:val="center"/>
        <w:rPr>
          <w:rFonts w:ascii="Times New Roman" w:eastAsia="Times New Roman" w:hAnsi="Times New Roman"/>
          <w:b/>
          <w:color w:val="FF0000"/>
          <w:sz w:val="8"/>
          <w:szCs w:val="8"/>
        </w:rPr>
      </w:pPr>
    </w:p>
    <w:p w14:paraId="1D961E71" w14:textId="77777777" w:rsidR="00D46025" w:rsidRDefault="00D46025">
      <w:pPr>
        <w:spacing w:after="80"/>
        <w:jc w:val="center"/>
        <w:rPr>
          <w:rFonts w:ascii="Times New Roman" w:eastAsia="Times New Roman" w:hAnsi="Times New Roman"/>
          <w:b/>
          <w:color w:val="FF0000"/>
          <w:sz w:val="24"/>
          <w:szCs w:val="24"/>
        </w:rPr>
      </w:pPr>
    </w:p>
    <w:p w14:paraId="231A93EB" w14:textId="64514E0D" w:rsidR="00D46025" w:rsidRDefault="00156CFC">
      <w:pPr>
        <w:spacing w:after="80"/>
        <w:jc w:val="center"/>
        <w:rPr>
          <w:rFonts w:ascii="Times New Roman" w:eastAsia="Times New Roman" w:hAnsi="Times New Roman"/>
          <w:b/>
          <w:color w:val="FF0000"/>
          <w:sz w:val="30"/>
          <w:szCs w:val="30"/>
          <w:lang w:val="en-US"/>
        </w:rPr>
      </w:pPr>
      <w:r>
        <w:rPr>
          <w:rFonts w:ascii="Times New Roman" w:eastAsia="Times New Roman" w:hAnsi="Times New Roman"/>
          <w:b/>
          <w:color w:val="FF0000"/>
          <w:sz w:val="30"/>
          <w:szCs w:val="30"/>
          <w:lang w:val="en-US"/>
        </w:rPr>
        <w:t>MENU THAM KHẢO ĂN TẠI KHÁCH SẠN (150K)</w:t>
      </w:r>
    </w:p>
    <w:p w14:paraId="0CC1FAB9" w14:textId="671F9BE3"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1.</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Chả mực</w:t>
      </w:r>
    </w:p>
    <w:p w14:paraId="08BC523E" w14:textId="5211A2A3"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lang w:val="en-US"/>
        </w:rPr>
      </w:pPr>
      <w:r w:rsidRPr="00156CFC">
        <w:rPr>
          <w:rStyle w:val="lrzxr"/>
          <w:rFonts w:ascii="Times New Roman" w:hAnsi="Times New Roman"/>
          <w:color w:val="002060"/>
          <w:sz w:val="36"/>
          <w:szCs w:val="36"/>
          <w:shd w:val="clear" w:color="auto" w:fill="FFFFFF"/>
        </w:rPr>
        <w:t>2.</w:t>
      </w:r>
      <w:r w:rsidRPr="00156CFC">
        <w:rPr>
          <w:rStyle w:val="lrzxr"/>
          <w:rFonts w:ascii="Times New Roman" w:hAnsi="Times New Roman"/>
          <w:color w:val="002060"/>
          <w:sz w:val="36"/>
          <w:szCs w:val="36"/>
          <w:shd w:val="clear" w:color="auto" w:fill="FFFFFF"/>
          <w:lang w:val="en-US"/>
        </w:rPr>
        <w:t xml:space="preserve"> H</w:t>
      </w:r>
      <w:r w:rsidRPr="00156CFC">
        <w:rPr>
          <w:rStyle w:val="lrzxr"/>
          <w:rFonts w:ascii="Times New Roman" w:hAnsi="Times New Roman"/>
          <w:color w:val="002060"/>
          <w:sz w:val="36"/>
          <w:szCs w:val="36"/>
          <w:shd w:val="clear" w:color="auto" w:fill="FFFFFF"/>
        </w:rPr>
        <w:t>ầu hấp</w:t>
      </w:r>
      <w:r>
        <w:rPr>
          <w:rStyle w:val="lrzxr"/>
          <w:rFonts w:ascii="Times New Roman" w:hAnsi="Times New Roman"/>
          <w:color w:val="002060"/>
          <w:sz w:val="36"/>
          <w:szCs w:val="36"/>
          <w:shd w:val="clear" w:color="auto" w:fill="FFFFFF"/>
          <w:lang w:val="en-US"/>
        </w:rPr>
        <w:t xml:space="preserve"> / Nướng mỡ hành</w:t>
      </w:r>
    </w:p>
    <w:p w14:paraId="3BABCF7E" w14:textId="292EED00"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3.</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Nem hải sản</w:t>
      </w:r>
    </w:p>
    <w:p w14:paraId="4943ECBD" w14:textId="77777777"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4. Bò xào cần tỏi</w:t>
      </w:r>
    </w:p>
    <w:p w14:paraId="4DDDF1F1" w14:textId="0846EFEC"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5.</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Trứng đúc thịt băm</w:t>
      </w:r>
    </w:p>
    <w:p w14:paraId="569777E0" w14:textId="246ED8D3"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6.</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Rau xào</w:t>
      </w:r>
    </w:p>
    <w:p w14:paraId="0BDEB79A" w14:textId="60C35DA9"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lang w:val="en-US"/>
        </w:rPr>
      </w:pPr>
      <w:r w:rsidRPr="00156CFC">
        <w:rPr>
          <w:rStyle w:val="lrzxr"/>
          <w:rFonts w:ascii="Times New Roman" w:hAnsi="Times New Roman"/>
          <w:color w:val="002060"/>
          <w:sz w:val="36"/>
          <w:szCs w:val="36"/>
          <w:shd w:val="clear" w:color="auto" w:fill="FFFFFF"/>
        </w:rPr>
        <w:t>7.</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Canh</w:t>
      </w:r>
      <w:r>
        <w:rPr>
          <w:rStyle w:val="lrzxr"/>
          <w:rFonts w:ascii="Times New Roman" w:hAnsi="Times New Roman"/>
          <w:color w:val="002060"/>
          <w:sz w:val="36"/>
          <w:szCs w:val="36"/>
          <w:shd w:val="clear" w:color="auto" w:fill="FFFFFF"/>
          <w:lang w:val="en-US"/>
        </w:rPr>
        <w:t xml:space="preserve"> rau theo mùa</w:t>
      </w:r>
    </w:p>
    <w:p w14:paraId="7A363FA5" w14:textId="27DCB9E5"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8.</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Ngao hoa xào lá húng</w:t>
      </w:r>
    </w:p>
    <w:p w14:paraId="0E349FB2" w14:textId="77777777"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lastRenderedPageBreak/>
        <w:t>9. Cơm Trắng</w:t>
      </w:r>
    </w:p>
    <w:p w14:paraId="13DF21CB" w14:textId="3C6404B3" w:rsidR="00156CFC" w:rsidRPr="00156CFC" w:rsidRDefault="00156CFC" w:rsidP="00156CFC">
      <w:pPr>
        <w:pStyle w:val="ListParagraph"/>
        <w:spacing w:line="360" w:lineRule="auto"/>
        <w:ind w:left="3600"/>
        <w:rPr>
          <w:rStyle w:val="lrzxr"/>
          <w:rFonts w:ascii="Times New Roman" w:hAnsi="Times New Roman"/>
          <w:color w:val="002060"/>
          <w:sz w:val="36"/>
          <w:szCs w:val="36"/>
          <w:shd w:val="clear" w:color="auto" w:fill="FFFFFF"/>
        </w:rPr>
      </w:pPr>
      <w:r w:rsidRPr="00156CFC">
        <w:rPr>
          <w:rStyle w:val="lrzxr"/>
          <w:rFonts w:ascii="Times New Roman" w:hAnsi="Times New Roman"/>
          <w:color w:val="002060"/>
          <w:sz w:val="36"/>
          <w:szCs w:val="36"/>
          <w:shd w:val="clear" w:color="auto" w:fill="FFFFFF"/>
        </w:rPr>
        <w:t>10.</w:t>
      </w:r>
      <w:r w:rsidRPr="00156CFC">
        <w:rPr>
          <w:rStyle w:val="lrzxr"/>
          <w:rFonts w:ascii="Times New Roman" w:hAnsi="Times New Roman"/>
          <w:color w:val="002060"/>
          <w:sz w:val="36"/>
          <w:szCs w:val="36"/>
          <w:shd w:val="clear" w:color="auto" w:fill="FFFFFF"/>
          <w:lang w:val="en-US"/>
        </w:rPr>
        <w:t xml:space="preserve"> </w:t>
      </w:r>
      <w:r w:rsidRPr="00156CFC">
        <w:rPr>
          <w:rStyle w:val="lrzxr"/>
          <w:rFonts w:ascii="Times New Roman" w:hAnsi="Times New Roman"/>
          <w:color w:val="002060"/>
          <w:sz w:val="36"/>
          <w:szCs w:val="36"/>
          <w:shd w:val="clear" w:color="auto" w:fill="FFFFFF"/>
        </w:rPr>
        <w:t>Tráng mi</w:t>
      </w:r>
      <w:r>
        <w:rPr>
          <w:rStyle w:val="lrzxr"/>
          <w:rFonts w:ascii="Times New Roman" w:hAnsi="Times New Roman"/>
          <w:color w:val="002060"/>
          <w:sz w:val="36"/>
          <w:szCs w:val="36"/>
          <w:shd w:val="clear" w:color="auto" w:fill="FFFFFF"/>
          <w:lang w:val="en-US"/>
        </w:rPr>
        <w:t>ệ</w:t>
      </w:r>
      <w:r w:rsidRPr="00156CFC">
        <w:rPr>
          <w:rStyle w:val="lrzxr"/>
          <w:rFonts w:ascii="Times New Roman" w:hAnsi="Times New Roman"/>
          <w:color w:val="002060"/>
          <w:sz w:val="36"/>
          <w:szCs w:val="36"/>
          <w:shd w:val="clear" w:color="auto" w:fill="FFFFFF"/>
        </w:rPr>
        <w:t>ng</w:t>
      </w:r>
    </w:p>
    <w:p w14:paraId="75FD493F" w14:textId="665B5400" w:rsidR="00D46025" w:rsidRDefault="00D46025">
      <w:pPr>
        <w:spacing w:after="0" w:line="240" w:lineRule="auto"/>
        <w:jc w:val="center"/>
        <w:rPr>
          <w:rFonts w:ascii="Times New Roman" w:eastAsia="Times New Roman" w:hAnsi="Times New Roman"/>
          <w:b/>
          <w:color w:val="FF0000"/>
          <w:sz w:val="16"/>
          <w:szCs w:val="16"/>
        </w:rPr>
      </w:pPr>
    </w:p>
    <w:p w14:paraId="58B26B66" w14:textId="4FCF1B5E" w:rsidR="001F4145" w:rsidRDefault="001F4145">
      <w:pPr>
        <w:spacing w:after="0" w:line="240" w:lineRule="auto"/>
        <w:jc w:val="center"/>
        <w:rPr>
          <w:rFonts w:ascii="Times New Roman" w:eastAsia="Times New Roman" w:hAnsi="Times New Roman"/>
          <w:b/>
          <w:color w:val="FF0000"/>
          <w:sz w:val="16"/>
          <w:szCs w:val="16"/>
        </w:rPr>
      </w:pPr>
    </w:p>
    <w:p w14:paraId="5759D3E4" w14:textId="2C22BD80" w:rsidR="001F4145" w:rsidRDefault="001F4145">
      <w:pPr>
        <w:spacing w:after="0" w:line="240" w:lineRule="auto"/>
        <w:jc w:val="center"/>
        <w:rPr>
          <w:rFonts w:ascii="Times New Roman" w:eastAsia="Times New Roman" w:hAnsi="Times New Roman"/>
          <w:b/>
          <w:color w:val="FF0000"/>
          <w:sz w:val="16"/>
          <w:szCs w:val="16"/>
        </w:rPr>
      </w:pPr>
    </w:p>
    <w:p w14:paraId="4BCCB203" w14:textId="77777777" w:rsidR="001F4145" w:rsidRDefault="001F4145">
      <w:pPr>
        <w:spacing w:after="0" w:line="240" w:lineRule="auto"/>
        <w:jc w:val="center"/>
        <w:rPr>
          <w:rFonts w:ascii="Times New Roman" w:eastAsia="Times New Roman" w:hAnsi="Times New Roman"/>
          <w:b/>
          <w:color w:val="FF0000"/>
          <w:sz w:val="16"/>
          <w:szCs w:val="16"/>
        </w:rPr>
      </w:pPr>
    </w:p>
    <w:tbl>
      <w:tblPr>
        <w:tblStyle w:val="a0"/>
        <w:tblW w:w="10479" w:type="dxa"/>
        <w:tblBorders>
          <w:top w:val="nil"/>
          <w:left w:val="nil"/>
          <w:bottom w:val="nil"/>
          <w:right w:val="nil"/>
          <w:insideH w:val="nil"/>
          <w:insideV w:val="nil"/>
        </w:tblBorders>
        <w:tblLayout w:type="fixed"/>
        <w:tblLook w:val="0400" w:firstRow="0" w:lastRow="0" w:firstColumn="0" w:lastColumn="0" w:noHBand="0" w:noVBand="1"/>
      </w:tblPr>
      <w:tblGrid>
        <w:gridCol w:w="5239"/>
        <w:gridCol w:w="5240"/>
      </w:tblGrid>
      <w:tr w:rsidR="00D46025" w14:paraId="30865BBA" w14:textId="77777777" w:rsidTr="00B51681">
        <w:trPr>
          <w:trHeight w:val="11971"/>
        </w:trPr>
        <w:tc>
          <w:tcPr>
            <w:tcW w:w="5239" w:type="dxa"/>
          </w:tcPr>
          <w:p w14:paraId="61CBF600" w14:textId="77777777" w:rsidR="00D46025" w:rsidRDefault="008A5F05">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 xml:space="preserve">HÌNH ẢNH TÀU THĂM VỊNH </w:t>
            </w:r>
          </w:p>
          <w:p w14:paraId="68A937C3" w14:textId="77777777" w:rsidR="00D46025" w:rsidRDefault="008A5F05">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1312" behindDoc="0" locked="0" layoutInCell="1" hidden="0" allowOverlap="1" wp14:anchorId="47D09581" wp14:editId="2804491C">
                  <wp:simplePos x="0" y="0"/>
                  <wp:positionH relativeFrom="column">
                    <wp:posOffset>178798</wp:posOffset>
                  </wp:positionH>
                  <wp:positionV relativeFrom="paragraph">
                    <wp:posOffset>6350</wp:posOffset>
                  </wp:positionV>
                  <wp:extent cx="2816225" cy="1872615"/>
                  <wp:effectExtent l="0" t="0" r="0" b="0"/>
                  <wp:wrapNone/>
                  <wp:docPr id="19"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2816225" cy="1872615"/>
                          </a:xfrm>
                          <a:prstGeom prst="rect">
                            <a:avLst/>
                          </a:prstGeom>
                          <a:ln/>
                        </pic:spPr>
                      </pic:pic>
                    </a:graphicData>
                  </a:graphic>
                </wp:anchor>
              </w:drawing>
            </w:r>
          </w:p>
          <w:p w14:paraId="3ECD24E8" w14:textId="77777777" w:rsidR="00D46025" w:rsidRDefault="00D46025">
            <w:pPr>
              <w:spacing w:after="80"/>
              <w:jc w:val="center"/>
              <w:rPr>
                <w:rFonts w:ascii="Times New Roman" w:eastAsia="Times New Roman" w:hAnsi="Times New Roman"/>
                <w:b/>
                <w:color w:val="FF0000"/>
                <w:sz w:val="30"/>
                <w:szCs w:val="30"/>
              </w:rPr>
            </w:pPr>
          </w:p>
          <w:p w14:paraId="5F0DB5CA" w14:textId="77777777" w:rsidR="00D46025" w:rsidRDefault="00D46025">
            <w:pPr>
              <w:spacing w:after="80"/>
              <w:jc w:val="center"/>
              <w:rPr>
                <w:rFonts w:ascii="Times New Roman" w:eastAsia="Times New Roman" w:hAnsi="Times New Roman"/>
                <w:b/>
                <w:color w:val="FF0000"/>
                <w:sz w:val="30"/>
                <w:szCs w:val="30"/>
              </w:rPr>
            </w:pPr>
          </w:p>
          <w:p w14:paraId="2C03FA99" w14:textId="77777777" w:rsidR="00D46025" w:rsidRDefault="00D46025">
            <w:pPr>
              <w:spacing w:after="80"/>
              <w:jc w:val="center"/>
              <w:rPr>
                <w:rFonts w:ascii="Times New Roman" w:eastAsia="Times New Roman" w:hAnsi="Times New Roman"/>
                <w:b/>
                <w:color w:val="FF0000"/>
                <w:sz w:val="30"/>
                <w:szCs w:val="30"/>
              </w:rPr>
            </w:pPr>
          </w:p>
          <w:p w14:paraId="2FB18EDC" w14:textId="77777777" w:rsidR="00D46025" w:rsidRDefault="00D46025">
            <w:pPr>
              <w:spacing w:after="80"/>
              <w:jc w:val="center"/>
              <w:rPr>
                <w:rFonts w:ascii="Times New Roman" w:eastAsia="Times New Roman" w:hAnsi="Times New Roman"/>
                <w:b/>
                <w:color w:val="FF0000"/>
                <w:sz w:val="30"/>
                <w:szCs w:val="30"/>
              </w:rPr>
            </w:pPr>
          </w:p>
          <w:p w14:paraId="49C24824" w14:textId="77777777" w:rsidR="00D46025" w:rsidRDefault="00D46025">
            <w:pPr>
              <w:spacing w:after="80"/>
              <w:jc w:val="center"/>
              <w:rPr>
                <w:rFonts w:ascii="Times New Roman" w:eastAsia="Times New Roman" w:hAnsi="Times New Roman"/>
                <w:b/>
                <w:color w:val="FF0000"/>
                <w:sz w:val="30"/>
                <w:szCs w:val="30"/>
              </w:rPr>
            </w:pPr>
          </w:p>
          <w:p w14:paraId="3D566C16" w14:textId="28C021DF" w:rsidR="00D46025" w:rsidRDefault="00156CFC">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2336" behindDoc="0" locked="0" layoutInCell="1" hidden="0" allowOverlap="1" wp14:anchorId="47758971" wp14:editId="316764E1">
                  <wp:simplePos x="0" y="0"/>
                  <wp:positionH relativeFrom="column">
                    <wp:posOffset>179070</wp:posOffset>
                  </wp:positionH>
                  <wp:positionV relativeFrom="paragraph">
                    <wp:posOffset>92849</wp:posOffset>
                  </wp:positionV>
                  <wp:extent cx="2821305" cy="1882140"/>
                  <wp:effectExtent l="0" t="0" r="0" b="3810"/>
                  <wp:wrapNone/>
                  <wp:docPr id="2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2821305" cy="1882140"/>
                          </a:xfrm>
                          <a:prstGeom prst="rect">
                            <a:avLst/>
                          </a:prstGeom>
                          <a:ln/>
                        </pic:spPr>
                      </pic:pic>
                    </a:graphicData>
                  </a:graphic>
                </wp:anchor>
              </w:drawing>
            </w:r>
          </w:p>
          <w:p w14:paraId="377D6E1F" w14:textId="4D509DBC" w:rsidR="00D46025" w:rsidRDefault="00D46025">
            <w:pPr>
              <w:spacing w:after="80"/>
              <w:jc w:val="center"/>
              <w:rPr>
                <w:rFonts w:ascii="Times New Roman" w:eastAsia="Times New Roman" w:hAnsi="Times New Roman"/>
                <w:b/>
                <w:color w:val="FF0000"/>
                <w:sz w:val="30"/>
                <w:szCs w:val="30"/>
              </w:rPr>
            </w:pPr>
          </w:p>
          <w:p w14:paraId="61F664D7" w14:textId="77777777" w:rsidR="00D46025" w:rsidRDefault="00D46025">
            <w:pPr>
              <w:spacing w:after="80"/>
              <w:jc w:val="center"/>
              <w:rPr>
                <w:rFonts w:ascii="Times New Roman" w:eastAsia="Times New Roman" w:hAnsi="Times New Roman"/>
                <w:b/>
                <w:color w:val="FF0000"/>
                <w:sz w:val="30"/>
                <w:szCs w:val="30"/>
              </w:rPr>
            </w:pPr>
          </w:p>
          <w:p w14:paraId="4487742E" w14:textId="77777777" w:rsidR="00D46025" w:rsidRDefault="00D46025">
            <w:pPr>
              <w:spacing w:after="80"/>
              <w:jc w:val="center"/>
              <w:rPr>
                <w:rFonts w:ascii="Times New Roman" w:eastAsia="Times New Roman" w:hAnsi="Times New Roman"/>
                <w:b/>
                <w:color w:val="FF0000"/>
                <w:sz w:val="30"/>
                <w:szCs w:val="30"/>
              </w:rPr>
            </w:pPr>
          </w:p>
          <w:p w14:paraId="1B80EE04" w14:textId="77777777" w:rsidR="00D46025" w:rsidRDefault="00D46025">
            <w:pPr>
              <w:spacing w:after="80"/>
              <w:jc w:val="center"/>
              <w:rPr>
                <w:rFonts w:ascii="Times New Roman" w:eastAsia="Times New Roman" w:hAnsi="Times New Roman"/>
                <w:b/>
                <w:color w:val="FF0000"/>
                <w:sz w:val="30"/>
                <w:szCs w:val="30"/>
              </w:rPr>
            </w:pPr>
          </w:p>
          <w:p w14:paraId="3C37D91C" w14:textId="77777777" w:rsidR="00D46025" w:rsidRDefault="00D46025">
            <w:pPr>
              <w:spacing w:after="80"/>
              <w:jc w:val="center"/>
              <w:rPr>
                <w:rFonts w:ascii="Times New Roman" w:eastAsia="Times New Roman" w:hAnsi="Times New Roman"/>
                <w:b/>
                <w:color w:val="FF0000"/>
                <w:sz w:val="30"/>
                <w:szCs w:val="30"/>
              </w:rPr>
            </w:pPr>
          </w:p>
          <w:p w14:paraId="4590CFDA" w14:textId="21CB683F" w:rsidR="00D46025" w:rsidRDefault="00156CFC">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3360" behindDoc="0" locked="0" layoutInCell="1" hidden="0" allowOverlap="1" wp14:anchorId="7BA7D845" wp14:editId="52EC0660">
                  <wp:simplePos x="0" y="0"/>
                  <wp:positionH relativeFrom="column">
                    <wp:posOffset>189230</wp:posOffset>
                  </wp:positionH>
                  <wp:positionV relativeFrom="paragraph">
                    <wp:posOffset>199529</wp:posOffset>
                  </wp:positionV>
                  <wp:extent cx="2816225" cy="1873250"/>
                  <wp:effectExtent l="0" t="0" r="3175" b="0"/>
                  <wp:wrapNone/>
                  <wp:docPr id="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a:srcRect/>
                          <a:stretch>
                            <a:fillRect/>
                          </a:stretch>
                        </pic:blipFill>
                        <pic:spPr>
                          <a:xfrm>
                            <a:off x="0" y="0"/>
                            <a:ext cx="2816225" cy="1873250"/>
                          </a:xfrm>
                          <a:prstGeom prst="rect">
                            <a:avLst/>
                          </a:prstGeom>
                          <a:ln/>
                        </pic:spPr>
                      </pic:pic>
                    </a:graphicData>
                  </a:graphic>
                </wp:anchor>
              </w:drawing>
            </w:r>
          </w:p>
          <w:p w14:paraId="5F82BF60" w14:textId="59836BCC" w:rsidR="00D46025" w:rsidRDefault="00D46025">
            <w:pPr>
              <w:spacing w:after="80"/>
              <w:jc w:val="center"/>
              <w:rPr>
                <w:rFonts w:ascii="Times New Roman" w:eastAsia="Times New Roman" w:hAnsi="Times New Roman"/>
                <w:b/>
                <w:color w:val="FF0000"/>
                <w:sz w:val="30"/>
                <w:szCs w:val="30"/>
              </w:rPr>
            </w:pPr>
          </w:p>
          <w:p w14:paraId="35F4B645" w14:textId="31A66A14" w:rsidR="00D46025" w:rsidRDefault="00D46025">
            <w:pPr>
              <w:spacing w:after="80"/>
              <w:jc w:val="center"/>
              <w:rPr>
                <w:rFonts w:ascii="Times New Roman" w:eastAsia="Times New Roman" w:hAnsi="Times New Roman"/>
                <w:b/>
                <w:color w:val="FF0000"/>
                <w:sz w:val="30"/>
                <w:szCs w:val="30"/>
              </w:rPr>
            </w:pPr>
          </w:p>
          <w:p w14:paraId="08013A3B" w14:textId="77777777" w:rsidR="00D46025" w:rsidRDefault="00D46025">
            <w:pPr>
              <w:spacing w:after="80"/>
              <w:jc w:val="center"/>
              <w:rPr>
                <w:rFonts w:ascii="Times New Roman" w:eastAsia="Times New Roman" w:hAnsi="Times New Roman"/>
                <w:b/>
                <w:color w:val="FF0000"/>
                <w:sz w:val="30"/>
                <w:szCs w:val="30"/>
              </w:rPr>
            </w:pPr>
          </w:p>
          <w:p w14:paraId="32238FA6" w14:textId="77777777" w:rsidR="00D46025" w:rsidRDefault="00D46025">
            <w:pPr>
              <w:spacing w:after="80"/>
              <w:jc w:val="center"/>
              <w:rPr>
                <w:rFonts w:ascii="Times New Roman" w:eastAsia="Times New Roman" w:hAnsi="Times New Roman"/>
                <w:b/>
                <w:color w:val="FF0000"/>
                <w:sz w:val="30"/>
                <w:szCs w:val="30"/>
              </w:rPr>
            </w:pPr>
          </w:p>
          <w:p w14:paraId="194A9F36" w14:textId="77777777" w:rsidR="00D46025" w:rsidRDefault="00D46025">
            <w:pPr>
              <w:spacing w:after="80"/>
              <w:jc w:val="center"/>
              <w:rPr>
                <w:rFonts w:ascii="Times New Roman" w:eastAsia="Times New Roman" w:hAnsi="Times New Roman"/>
                <w:b/>
                <w:color w:val="FF0000"/>
                <w:sz w:val="30"/>
                <w:szCs w:val="30"/>
              </w:rPr>
            </w:pPr>
          </w:p>
          <w:p w14:paraId="5ECA8E2B" w14:textId="7429100C" w:rsidR="00D46025" w:rsidRDefault="00156CFC">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4384" behindDoc="0" locked="0" layoutInCell="1" hidden="0" allowOverlap="1" wp14:anchorId="111305E2" wp14:editId="13403B72">
                  <wp:simplePos x="0" y="0"/>
                  <wp:positionH relativeFrom="column">
                    <wp:posOffset>187960</wp:posOffset>
                  </wp:positionH>
                  <wp:positionV relativeFrom="paragraph">
                    <wp:posOffset>302260</wp:posOffset>
                  </wp:positionV>
                  <wp:extent cx="2821305" cy="1882140"/>
                  <wp:effectExtent l="0" t="0" r="0" b="3810"/>
                  <wp:wrapNone/>
                  <wp:docPr id="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2821305" cy="1882140"/>
                          </a:xfrm>
                          <a:prstGeom prst="rect">
                            <a:avLst/>
                          </a:prstGeom>
                          <a:ln/>
                        </pic:spPr>
                      </pic:pic>
                    </a:graphicData>
                  </a:graphic>
                </wp:anchor>
              </w:drawing>
            </w:r>
          </w:p>
          <w:p w14:paraId="1BBCE044" w14:textId="4EB0EAB5" w:rsidR="00D46025" w:rsidRDefault="00D46025">
            <w:pPr>
              <w:spacing w:after="80"/>
              <w:jc w:val="center"/>
              <w:rPr>
                <w:rFonts w:ascii="Times New Roman" w:eastAsia="Times New Roman" w:hAnsi="Times New Roman"/>
                <w:b/>
                <w:color w:val="FF0000"/>
                <w:sz w:val="30"/>
                <w:szCs w:val="30"/>
              </w:rPr>
            </w:pPr>
          </w:p>
          <w:p w14:paraId="37F43F9C" w14:textId="5D42CC64" w:rsidR="00D46025" w:rsidRDefault="00D46025">
            <w:pPr>
              <w:spacing w:after="80"/>
              <w:jc w:val="center"/>
              <w:rPr>
                <w:rFonts w:ascii="Times New Roman" w:eastAsia="Times New Roman" w:hAnsi="Times New Roman"/>
                <w:b/>
                <w:color w:val="FF0000"/>
                <w:sz w:val="30"/>
                <w:szCs w:val="30"/>
              </w:rPr>
            </w:pPr>
          </w:p>
          <w:p w14:paraId="30391246" w14:textId="01540FD5" w:rsidR="00D46025" w:rsidRDefault="00D46025">
            <w:pPr>
              <w:spacing w:after="80"/>
              <w:jc w:val="center"/>
              <w:rPr>
                <w:rFonts w:ascii="Times New Roman" w:eastAsia="Times New Roman" w:hAnsi="Times New Roman"/>
                <w:b/>
                <w:color w:val="FF0000"/>
                <w:sz w:val="30"/>
                <w:szCs w:val="30"/>
              </w:rPr>
            </w:pPr>
          </w:p>
          <w:p w14:paraId="187ECFAA" w14:textId="77777777" w:rsidR="00D46025" w:rsidRDefault="00D46025">
            <w:pPr>
              <w:spacing w:after="80"/>
              <w:jc w:val="center"/>
              <w:rPr>
                <w:rFonts w:ascii="Times New Roman" w:eastAsia="Times New Roman" w:hAnsi="Times New Roman"/>
                <w:b/>
                <w:color w:val="FF0000"/>
                <w:sz w:val="30"/>
                <w:szCs w:val="30"/>
              </w:rPr>
            </w:pPr>
          </w:p>
          <w:p w14:paraId="53F16421" w14:textId="77777777" w:rsidR="00D46025" w:rsidRDefault="00D46025">
            <w:pPr>
              <w:spacing w:after="80"/>
              <w:jc w:val="center"/>
              <w:rPr>
                <w:rFonts w:ascii="Times New Roman" w:eastAsia="Times New Roman" w:hAnsi="Times New Roman"/>
                <w:b/>
                <w:color w:val="FF0000"/>
                <w:sz w:val="30"/>
                <w:szCs w:val="30"/>
              </w:rPr>
            </w:pPr>
          </w:p>
          <w:p w14:paraId="5A074764" w14:textId="77777777" w:rsidR="00D46025" w:rsidRDefault="00D46025">
            <w:pPr>
              <w:spacing w:after="80"/>
              <w:jc w:val="center"/>
              <w:rPr>
                <w:rFonts w:ascii="Times New Roman" w:eastAsia="Times New Roman" w:hAnsi="Times New Roman"/>
                <w:b/>
                <w:color w:val="FF0000"/>
                <w:sz w:val="30"/>
                <w:szCs w:val="30"/>
              </w:rPr>
            </w:pPr>
          </w:p>
          <w:p w14:paraId="644AA2BD" w14:textId="77777777" w:rsidR="00D46025" w:rsidRDefault="00D46025">
            <w:pPr>
              <w:spacing w:after="80"/>
              <w:jc w:val="center"/>
              <w:rPr>
                <w:rFonts w:ascii="Times New Roman" w:eastAsia="Times New Roman" w:hAnsi="Times New Roman"/>
                <w:b/>
                <w:color w:val="FF0000"/>
                <w:sz w:val="30"/>
                <w:szCs w:val="30"/>
              </w:rPr>
            </w:pPr>
          </w:p>
        </w:tc>
        <w:tc>
          <w:tcPr>
            <w:tcW w:w="5240" w:type="dxa"/>
          </w:tcPr>
          <w:p w14:paraId="1E521D94" w14:textId="77777777" w:rsidR="00D46025" w:rsidRDefault="008A5F05">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 xml:space="preserve">HÌNH ẢNH KHÁCH SẠN 3 SAO </w:t>
            </w:r>
          </w:p>
          <w:p w14:paraId="4F458657" w14:textId="77777777" w:rsidR="00D46025" w:rsidRDefault="008A5F05">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5408" behindDoc="0" locked="0" layoutInCell="1" hidden="0" allowOverlap="1" wp14:anchorId="15F3AE3F" wp14:editId="6A57CF58">
                  <wp:simplePos x="0" y="0"/>
                  <wp:positionH relativeFrom="column">
                    <wp:posOffset>173494</wp:posOffset>
                  </wp:positionH>
                  <wp:positionV relativeFrom="paragraph">
                    <wp:posOffset>3825</wp:posOffset>
                  </wp:positionV>
                  <wp:extent cx="2827020" cy="1872351"/>
                  <wp:effectExtent l="0" t="0" r="0" b="0"/>
                  <wp:wrapNone/>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2833026" cy="1876329"/>
                          </a:xfrm>
                          <a:prstGeom prst="rect">
                            <a:avLst/>
                          </a:prstGeom>
                          <a:ln/>
                        </pic:spPr>
                      </pic:pic>
                    </a:graphicData>
                  </a:graphic>
                  <wp14:sizeRelH relativeFrom="margin">
                    <wp14:pctWidth>0</wp14:pctWidth>
                  </wp14:sizeRelH>
                </wp:anchor>
              </w:drawing>
            </w:r>
          </w:p>
          <w:p w14:paraId="393F8DB3" w14:textId="77777777" w:rsidR="00D46025" w:rsidRDefault="00D46025">
            <w:pPr>
              <w:spacing w:after="80"/>
              <w:jc w:val="center"/>
              <w:rPr>
                <w:rFonts w:ascii="Times New Roman" w:eastAsia="Times New Roman" w:hAnsi="Times New Roman"/>
                <w:b/>
                <w:color w:val="FF0000"/>
                <w:sz w:val="30"/>
                <w:szCs w:val="30"/>
              </w:rPr>
            </w:pPr>
          </w:p>
          <w:p w14:paraId="562BDA8D" w14:textId="77777777" w:rsidR="00D46025" w:rsidRDefault="00D46025">
            <w:pPr>
              <w:spacing w:after="80"/>
              <w:jc w:val="center"/>
              <w:rPr>
                <w:rFonts w:ascii="Times New Roman" w:eastAsia="Times New Roman" w:hAnsi="Times New Roman"/>
                <w:b/>
                <w:color w:val="FF0000"/>
                <w:sz w:val="30"/>
                <w:szCs w:val="30"/>
              </w:rPr>
            </w:pPr>
          </w:p>
          <w:p w14:paraId="6B6C3AD9" w14:textId="77777777" w:rsidR="00D46025" w:rsidRDefault="00D46025">
            <w:pPr>
              <w:spacing w:after="80"/>
              <w:jc w:val="center"/>
              <w:rPr>
                <w:rFonts w:ascii="Times New Roman" w:eastAsia="Times New Roman" w:hAnsi="Times New Roman"/>
                <w:b/>
                <w:color w:val="FF0000"/>
                <w:sz w:val="30"/>
                <w:szCs w:val="30"/>
              </w:rPr>
            </w:pPr>
          </w:p>
          <w:p w14:paraId="321A78B1" w14:textId="77777777" w:rsidR="00D46025" w:rsidRDefault="00D46025">
            <w:pPr>
              <w:spacing w:after="80"/>
              <w:jc w:val="center"/>
              <w:rPr>
                <w:rFonts w:ascii="Times New Roman" w:eastAsia="Times New Roman" w:hAnsi="Times New Roman"/>
                <w:b/>
                <w:color w:val="FF0000"/>
                <w:sz w:val="30"/>
                <w:szCs w:val="30"/>
              </w:rPr>
            </w:pPr>
          </w:p>
          <w:p w14:paraId="3C94DA78" w14:textId="77777777" w:rsidR="00D46025" w:rsidRDefault="00D46025">
            <w:pPr>
              <w:spacing w:after="80"/>
              <w:jc w:val="center"/>
              <w:rPr>
                <w:rFonts w:ascii="Times New Roman" w:eastAsia="Times New Roman" w:hAnsi="Times New Roman"/>
                <w:b/>
                <w:color w:val="FF0000"/>
                <w:sz w:val="30"/>
                <w:szCs w:val="30"/>
              </w:rPr>
            </w:pPr>
          </w:p>
          <w:p w14:paraId="358E01F7" w14:textId="17B40798" w:rsidR="00D46025" w:rsidRDefault="00156CFC">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6432" behindDoc="0" locked="0" layoutInCell="1" hidden="0" allowOverlap="1" wp14:anchorId="31E86C37" wp14:editId="3F0BE6E9">
                  <wp:simplePos x="0" y="0"/>
                  <wp:positionH relativeFrom="column">
                    <wp:posOffset>171450</wp:posOffset>
                  </wp:positionH>
                  <wp:positionV relativeFrom="paragraph">
                    <wp:posOffset>94894</wp:posOffset>
                  </wp:positionV>
                  <wp:extent cx="2827020" cy="1882140"/>
                  <wp:effectExtent l="0" t="0" r="0" b="3810"/>
                  <wp:wrapNone/>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2827020" cy="1882140"/>
                          </a:xfrm>
                          <a:prstGeom prst="rect">
                            <a:avLst/>
                          </a:prstGeom>
                          <a:ln/>
                        </pic:spPr>
                      </pic:pic>
                    </a:graphicData>
                  </a:graphic>
                </wp:anchor>
              </w:drawing>
            </w:r>
          </w:p>
          <w:p w14:paraId="23EE2870" w14:textId="4DA395BB" w:rsidR="00D46025" w:rsidRDefault="00D46025">
            <w:pPr>
              <w:spacing w:after="80"/>
              <w:jc w:val="center"/>
              <w:rPr>
                <w:rFonts w:ascii="Times New Roman" w:eastAsia="Times New Roman" w:hAnsi="Times New Roman"/>
                <w:b/>
                <w:color w:val="FF0000"/>
                <w:sz w:val="30"/>
                <w:szCs w:val="30"/>
              </w:rPr>
            </w:pPr>
          </w:p>
          <w:p w14:paraId="02922403" w14:textId="77777777" w:rsidR="00D46025" w:rsidRDefault="00D46025">
            <w:pPr>
              <w:spacing w:after="80"/>
              <w:jc w:val="center"/>
              <w:rPr>
                <w:rFonts w:ascii="Times New Roman" w:eastAsia="Times New Roman" w:hAnsi="Times New Roman"/>
                <w:b/>
                <w:color w:val="FF0000"/>
                <w:sz w:val="30"/>
                <w:szCs w:val="30"/>
              </w:rPr>
            </w:pPr>
          </w:p>
          <w:p w14:paraId="3B7C39F7" w14:textId="77777777" w:rsidR="00D46025" w:rsidRDefault="00D46025">
            <w:pPr>
              <w:spacing w:after="80"/>
              <w:jc w:val="center"/>
              <w:rPr>
                <w:rFonts w:ascii="Times New Roman" w:eastAsia="Times New Roman" w:hAnsi="Times New Roman"/>
                <w:b/>
                <w:color w:val="FF0000"/>
                <w:sz w:val="30"/>
                <w:szCs w:val="30"/>
              </w:rPr>
            </w:pPr>
          </w:p>
          <w:p w14:paraId="27C89F63" w14:textId="77777777" w:rsidR="00D46025" w:rsidRDefault="00D46025">
            <w:pPr>
              <w:spacing w:after="80"/>
              <w:jc w:val="center"/>
              <w:rPr>
                <w:rFonts w:ascii="Times New Roman" w:eastAsia="Times New Roman" w:hAnsi="Times New Roman"/>
                <w:b/>
                <w:color w:val="FF0000"/>
                <w:sz w:val="30"/>
                <w:szCs w:val="30"/>
              </w:rPr>
            </w:pPr>
          </w:p>
          <w:p w14:paraId="56975D99" w14:textId="77777777" w:rsidR="00D46025" w:rsidRDefault="00D46025">
            <w:pPr>
              <w:spacing w:after="80"/>
              <w:jc w:val="center"/>
              <w:rPr>
                <w:rFonts w:ascii="Times New Roman" w:eastAsia="Times New Roman" w:hAnsi="Times New Roman"/>
                <w:b/>
                <w:color w:val="FF0000"/>
                <w:sz w:val="30"/>
                <w:szCs w:val="30"/>
              </w:rPr>
            </w:pPr>
          </w:p>
          <w:p w14:paraId="07EE9F1C" w14:textId="478D1D95" w:rsidR="00D46025" w:rsidRDefault="00156CFC">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7456" behindDoc="0" locked="0" layoutInCell="1" hidden="0" allowOverlap="1" wp14:anchorId="6E5032C5" wp14:editId="787B0034">
                  <wp:simplePos x="0" y="0"/>
                  <wp:positionH relativeFrom="column">
                    <wp:posOffset>170180</wp:posOffset>
                  </wp:positionH>
                  <wp:positionV relativeFrom="paragraph">
                    <wp:posOffset>202704</wp:posOffset>
                  </wp:positionV>
                  <wp:extent cx="2826385" cy="1881505"/>
                  <wp:effectExtent l="0" t="0" r="0" b="4445"/>
                  <wp:wrapNone/>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2826385" cy="1881505"/>
                          </a:xfrm>
                          <a:prstGeom prst="rect">
                            <a:avLst/>
                          </a:prstGeom>
                          <a:ln/>
                        </pic:spPr>
                      </pic:pic>
                    </a:graphicData>
                  </a:graphic>
                </wp:anchor>
              </w:drawing>
            </w:r>
          </w:p>
          <w:p w14:paraId="685AB78E" w14:textId="6E4426B0" w:rsidR="00D46025" w:rsidRDefault="00D46025">
            <w:pPr>
              <w:spacing w:after="80"/>
              <w:jc w:val="center"/>
              <w:rPr>
                <w:rFonts w:ascii="Times New Roman" w:eastAsia="Times New Roman" w:hAnsi="Times New Roman"/>
                <w:b/>
                <w:color w:val="FF0000"/>
                <w:sz w:val="30"/>
                <w:szCs w:val="30"/>
              </w:rPr>
            </w:pPr>
          </w:p>
          <w:p w14:paraId="7B40C03D" w14:textId="6A208016" w:rsidR="00D46025" w:rsidRDefault="00D46025">
            <w:pPr>
              <w:spacing w:after="80"/>
              <w:jc w:val="center"/>
              <w:rPr>
                <w:rFonts w:ascii="Times New Roman" w:eastAsia="Times New Roman" w:hAnsi="Times New Roman"/>
                <w:b/>
                <w:color w:val="FF0000"/>
                <w:sz w:val="30"/>
                <w:szCs w:val="30"/>
              </w:rPr>
            </w:pPr>
          </w:p>
          <w:p w14:paraId="7E1BD573" w14:textId="77777777" w:rsidR="00D46025" w:rsidRDefault="00D46025">
            <w:pPr>
              <w:spacing w:after="80"/>
              <w:jc w:val="center"/>
              <w:rPr>
                <w:rFonts w:ascii="Times New Roman" w:eastAsia="Times New Roman" w:hAnsi="Times New Roman"/>
                <w:b/>
                <w:color w:val="FF0000"/>
                <w:sz w:val="30"/>
                <w:szCs w:val="30"/>
              </w:rPr>
            </w:pPr>
          </w:p>
          <w:p w14:paraId="0CD88F32" w14:textId="77777777" w:rsidR="00D46025" w:rsidRDefault="00D46025">
            <w:pPr>
              <w:spacing w:after="80"/>
              <w:jc w:val="center"/>
              <w:rPr>
                <w:rFonts w:ascii="Times New Roman" w:eastAsia="Times New Roman" w:hAnsi="Times New Roman"/>
                <w:b/>
                <w:color w:val="FF0000"/>
                <w:sz w:val="30"/>
                <w:szCs w:val="30"/>
              </w:rPr>
            </w:pPr>
          </w:p>
          <w:p w14:paraId="6AFA32B9" w14:textId="77777777" w:rsidR="00D46025" w:rsidRDefault="00D46025">
            <w:pPr>
              <w:spacing w:after="80"/>
              <w:jc w:val="center"/>
              <w:rPr>
                <w:rFonts w:ascii="Times New Roman" w:eastAsia="Times New Roman" w:hAnsi="Times New Roman"/>
                <w:b/>
                <w:color w:val="FF0000"/>
                <w:sz w:val="30"/>
                <w:szCs w:val="30"/>
              </w:rPr>
            </w:pPr>
          </w:p>
          <w:p w14:paraId="1B78E0F0" w14:textId="77777777" w:rsidR="00D46025" w:rsidRDefault="00D46025">
            <w:pPr>
              <w:spacing w:after="80"/>
              <w:jc w:val="center"/>
              <w:rPr>
                <w:rFonts w:ascii="Times New Roman" w:eastAsia="Times New Roman" w:hAnsi="Times New Roman"/>
                <w:b/>
                <w:color w:val="FF0000"/>
                <w:sz w:val="30"/>
                <w:szCs w:val="30"/>
              </w:rPr>
            </w:pPr>
          </w:p>
          <w:p w14:paraId="075A293D" w14:textId="0789B872" w:rsidR="00D46025" w:rsidRDefault="00156CFC">
            <w:pPr>
              <w:spacing w:after="80"/>
              <w:jc w:val="center"/>
              <w:rPr>
                <w:rFonts w:ascii="Times New Roman" w:eastAsia="Times New Roman" w:hAnsi="Times New Roman"/>
                <w:b/>
                <w:color w:val="FF0000"/>
                <w:sz w:val="30"/>
                <w:szCs w:val="30"/>
              </w:rPr>
            </w:pPr>
            <w:r>
              <w:rPr>
                <w:noProof/>
                <w:lang w:val="en-US"/>
              </w:rPr>
              <w:drawing>
                <wp:anchor distT="0" distB="0" distL="114300" distR="114300" simplePos="0" relativeHeight="251668480" behindDoc="0" locked="0" layoutInCell="1" hidden="0" allowOverlap="1" wp14:anchorId="66508BF0" wp14:editId="464AB86B">
                  <wp:simplePos x="0" y="0"/>
                  <wp:positionH relativeFrom="column">
                    <wp:posOffset>171450</wp:posOffset>
                  </wp:positionH>
                  <wp:positionV relativeFrom="paragraph">
                    <wp:posOffset>10299</wp:posOffset>
                  </wp:positionV>
                  <wp:extent cx="2827020" cy="188595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2827020" cy="1885950"/>
                          </a:xfrm>
                          <a:prstGeom prst="rect">
                            <a:avLst/>
                          </a:prstGeom>
                          <a:ln/>
                        </pic:spPr>
                      </pic:pic>
                    </a:graphicData>
                  </a:graphic>
                </wp:anchor>
              </w:drawing>
            </w:r>
          </w:p>
          <w:p w14:paraId="28ECB8AB" w14:textId="1EF3BC40" w:rsidR="00D46025" w:rsidRDefault="00D46025">
            <w:pPr>
              <w:spacing w:after="80"/>
              <w:jc w:val="center"/>
              <w:rPr>
                <w:rFonts w:ascii="Times New Roman" w:eastAsia="Times New Roman" w:hAnsi="Times New Roman"/>
                <w:b/>
                <w:color w:val="FF0000"/>
                <w:sz w:val="30"/>
                <w:szCs w:val="30"/>
              </w:rPr>
            </w:pPr>
          </w:p>
          <w:p w14:paraId="1C7531BE" w14:textId="0EBFD7B4" w:rsidR="00D46025" w:rsidRDefault="00D46025">
            <w:pPr>
              <w:spacing w:after="80"/>
              <w:jc w:val="center"/>
              <w:rPr>
                <w:rFonts w:ascii="Times New Roman" w:eastAsia="Times New Roman" w:hAnsi="Times New Roman"/>
                <w:b/>
                <w:color w:val="FF0000"/>
                <w:sz w:val="30"/>
                <w:szCs w:val="30"/>
              </w:rPr>
            </w:pPr>
          </w:p>
          <w:p w14:paraId="570213A6" w14:textId="77777777" w:rsidR="00D46025" w:rsidRDefault="00D46025">
            <w:pPr>
              <w:spacing w:after="80"/>
              <w:jc w:val="center"/>
              <w:rPr>
                <w:rFonts w:ascii="Times New Roman" w:eastAsia="Times New Roman" w:hAnsi="Times New Roman"/>
                <w:b/>
                <w:color w:val="FF0000"/>
                <w:sz w:val="30"/>
                <w:szCs w:val="30"/>
              </w:rPr>
            </w:pPr>
          </w:p>
          <w:p w14:paraId="05B8A80A" w14:textId="77777777" w:rsidR="00D46025" w:rsidRDefault="00D46025">
            <w:pPr>
              <w:spacing w:after="80"/>
              <w:jc w:val="center"/>
              <w:rPr>
                <w:rFonts w:ascii="Times New Roman" w:eastAsia="Times New Roman" w:hAnsi="Times New Roman"/>
                <w:b/>
                <w:color w:val="FF0000"/>
                <w:sz w:val="30"/>
                <w:szCs w:val="30"/>
              </w:rPr>
            </w:pPr>
          </w:p>
          <w:p w14:paraId="18134E38" w14:textId="77777777" w:rsidR="00D46025" w:rsidRDefault="00D46025">
            <w:pPr>
              <w:spacing w:after="80"/>
              <w:jc w:val="center"/>
              <w:rPr>
                <w:rFonts w:ascii="Times New Roman" w:eastAsia="Times New Roman" w:hAnsi="Times New Roman"/>
                <w:b/>
                <w:color w:val="FF0000"/>
                <w:sz w:val="30"/>
                <w:szCs w:val="30"/>
              </w:rPr>
            </w:pPr>
          </w:p>
          <w:p w14:paraId="25D326DB" w14:textId="77777777" w:rsidR="00D46025" w:rsidRDefault="00D46025">
            <w:pPr>
              <w:spacing w:after="80"/>
              <w:jc w:val="center"/>
              <w:rPr>
                <w:rFonts w:ascii="Times New Roman" w:eastAsia="Times New Roman" w:hAnsi="Times New Roman"/>
                <w:b/>
                <w:color w:val="FF0000"/>
                <w:sz w:val="30"/>
                <w:szCs w:val="30"/>
              </w:rPr>
            </w:pPr>
          </w:p>
        </w:tc>
      </w:tr>
    </w:tbl>
    <w:p w14:paraId="2D79C2F1" w14:textId="77777777" w:rsidR="00D46025" w:rsidRDefault="00D46025" w:rsidP="00156CFC">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sectPr w:rsidR="00D46025" w:rsidSect="00000475">
      <w:pgSz w:w="11906" w:h="16838"/>
      <w:pgMar w:top="54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C144" w14:textId="77777777" w:rsidR="00CD7B78" w:rsidRDefault="00CD7B78">
      <w:pPr>
        <w:spacing w:after="0" w:line="240" w:lineRule="auto"/>
      </w:pPr>
      <w:r>
        <w:separator/>
      </w:r>
    </w:p>
  </w:endnote>
  <w:endnote w:type="continuationSeparator" w:id="0">
    <w:p w14:paraId="2E589309" w14:textId="77777777" w:rsidR="00CD7B78" w:rsidRDefault="00CD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8931A" w14:textId="77777777" w:rsidR="00CD7B78" w:rsidRDefault="00CD7B78">
      <w:pPr>
        <w:spacing w:after="0" w:line="240" w:lineRule="auto"/>
      </w:pPr>
      <w:r>
        <w:separator/>
      </w:r>
    </w:p>
  </w:footnote>
  <w:footnote w:type="continuationSeparator" w:id="0">
    <w:p w14:paraId="2DC55A78" w14:textId="77777777" w:rsidR="00CD7B78" w:rsidRDefault="00CD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4FCA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pt;height:11pt" o:bullet="t">
        <v:imagedata r:id="rId1" o:title="mso85F"/>
      </v:shape>
    </w:pict>
  </w:numPicBullet>
  <w:abstractNum w:abstractNumId="0" w15:restartNumberingAfterBreak="0">
    <w:nsid w:val="00881E2E"/>
    <w:multiLevelType w:val="multilevel"/>
    <w:tmpl w:val="1EE6C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52340"/>
    <w:multiLevelType w:val="multilevel"/>
    <w:tmpl w:val="E872F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A61D2"/>
    <w:multiLevelType w:val="multilevel"/>
    <w:tmpl w:val="04C09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D75611"/>
    <w:multiLevelType w:val="multilevel"/>
    <w:tmpl w:val="48543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F302E"/>
    <w:multiLevelType w:val="multilevel"/>
    <w:tmpl w:val="36C48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B45C26"/>
    <w:multiLevelType w:val="multilevel"/>
    <w:tmpl w:val="D5605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250713"/>
    <w:multiLevelType w:val="multilevel"/>
    <w:tmpl w:val="461E84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F631B8"/>
    <w:multiLevelType w:val="multilevel"/>
    <w:tmpl w:val="16BA4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891079"/>
    <w:multiLevelType w:val="multilevel"/>
    <w:tmpl w:val="6A887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862E7C"/>
    <w:multiLevelType w:val="multilevel"/>
    <w:tmpl w:val="032AB7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166C25"/>
    <w:multiLevelType w:val="multilevel"/>
    <w:tmpl w:val="2B8E5686"/>
    <w:lvl w:ilvl="0">
      <w:start w:val="1"/>
      <w:numFmt w:val="bullet"/>
      <w:lvlText w:val=""/>
      <w:lvlJc w:val="left"/>
      <w:pPr>
        <w:ind w:left="720" w:hanging="360"/>
      </w:pPr>
      <w:rPr>
        <w:rFonts w:ascii="Wingdings" w:hAnsi="Wingding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612BC8"/>
    <w:multiLevelType w:val="multilevel"/>
    <w:tmpl w:val="C1AA31B4"/>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451596"/>
    <w:multiLevelType w:val="multilevel"/>
    <w:tmpl w:val="7D128C5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C94DC4"/>
    <w:multiLevelType w:val="hybridMultilevel"/>
    <w:tmpl w:val="378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627ED"/>
    <w:multiLevelType w:val="multilevel"/>
    <w:tmpl w:val="D2628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BF6045"/>
    <w:multiLevelType w:val="multilevel"/>
    <w:tmpl w:val="F5209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38730F"/>
    <w:multiLevelType w:val="hybridMultilevel"/>
    <w:tmpl w:val="AD5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63A19"/>
    <w:multiLevelType w:val="multilevel"/>
    <w:tmpl w:val="1534A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0B7AF0"/>
    <w:multiLevelType w:val="multilevel"/>
    <w:tmpl w:val="416ADC4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4D026C"/>
    <w:multiLevelType w:val="multilevel"/>
    <w:tmpl w:val="2CECB728"/>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2F7D7A"/>
    <w:multiLevelType w:val="multilevel"/>
    <w:tmpl w:val="F9748C4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BE4364"/>
    <w:multiLevelType w:val="multilevel"/>
    <w:tmpl w:val="D27A34B8"/>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FA94AEA"/>
    <w:multiLevelType w:val="multilevel"/>
    <w:tmpl w:val="93BAA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7"/>
  </w:num>
  <w:num w:numId="3">
    <w:abstractNumId w:val="0"/>
  </w:num>
  <w:num w:numId="4">
    <w:abstractNumId w:val="4"/>
  </w:num>
  <w:num w:numId="5">
    <w:abstractNumId w:val="2"/>
  </w:num>
  <w:num w:numId="6">
    <w:abstractNumId w:val="19"/>
  </w:num>
  <w:num w:numId="7">
    <w:abstractNumId w:val="20"/>
  </w:num>
  <w:num w:numId="8">
    <w:abstractNumId w:val="14"/>
  </w:num>
  <w:num w:numId="9">
    <w:abstractNumId w:val="1"/>
  </w:num>
  <w:num w:numId="10">
    <w:abstractNumId w:val="18"/>
  </w:num>
  <w:num w:numId="11">
    <w:abstractNumId w:val="22"/>
  </w:num>
  <w:num w:numId="12">
    <w:abstractNumId w:val="7"/>
  </w:num>
  <w:num w:numId="13">
    <w:abstractNumId w:val="6"/>
  </w:num>
  <w:num w:numId="14">
    <w:abstractNumId w:val="5"/>
  </w:num>
  <w:num w:numId="15">
    <w:abstractNumId w:val="10"/>
  </w:num>
  <w:num w:numId="16">
    <w:abstractNumId w:val="8"/>
  </w:num>
  <w:num w:numId="17">
    <w:abstractNumId w:val="11"/>
  </w:num>
  <w:num w:numId="18">
    <w:abstractNumId w:val="9"/>
  </w:num>
  <w:num w:numId="19">
    <w:abstractNumId w:val="15"/>
  </w:num>
  <w:num w:numId="20">
    <w:abstractNumId w:val="12"/>
  </w:num>
  <w:num w:numId="21">
    <w:abstractNumId w:val="1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25"/>
    <w:rsid w:val="00000475"/>
    <w:rsid w:val="000C59B9"/>
    <w:rsid w:val="000C7374"/>
    <w:rsid w:val="00121D63"/>
    <w:rsid w:val="00156CFC"/>
    <w:rsid w:val="00193A56"/>
    <w:rsid w:val="001F4145"/>
    <w:rsid w:val="00232744"/>
    <w:rsid w:val="002B5D36"/>
    <w:rsid w:val="002D41E3"/>
    <w:rsid w:val="002F19FE"/>
    <w:rsid w:val="003133D4"/>
    <w:rsid w:val="00384BF2"/>
    <w:rsid w:val="0055739D"/>
    <w:rsid w:val="005D0AB8"/>
    <w:rsid w:val="00813FF9"/>
    <w:rsid w:val="008A5F05"/>
    <w:rsid w:val="00935BD3"/>
    <w:rsid w:val="00942242"/>
    <w:rsid w:val="009B5A12"/>
    <w:rsid w:val="00A341BC"/>
    <w:rsid w:val="00A34E9A"/>
    <w:rsid w:val="00A97B57"/>
    <w:rsid w:val="00B51681"/>
    <w:rsid w:val="00BC4814"/>
    <w:rsid w:val="00C565E7"/>
    <w:rsid w:val="00CD7B78"/>
    <w:rsid w:val="00CF18D4"/>
    <w:rsid w:val="00CF2095"/>
    <w:rsid w:val="00D46025"/>
    <w:rsid w:val="00D95359"/>
    <w:rsid w:val="00F6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C5FA"/>
  <w15:docId w15:val="{FA1FB13D-F864-4690-B1E4-098A6D1D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D6"/>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E765D4"/>
    <w:pPr>
      <w:keepNext/>
      <w:spacing w:before="240" w:after="60" w:line="240" w:lineRule="auto"/>
      <w:outlineLvl w:val="3"/>
    </w:pPr>
    <w:rPr>
      <w:rFonts w:eastAsia="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character" w:customStyle="1" w:styleId="Heading4Char">
    <w:name w:val="Heading 4 Char"/>
    <w:basedOn w:val="DefaultParagraphFont"/>
    <w:link w:val="Heading4"/>
    <w:rsid w:val="00E765D4"/>
    <w:rPr>
      <w:rFonts w:ascii="Arial" w:eastAsia="Times New Roman" w:hAnsi="Arial" w:cs="Times New Roman"/>
      <w:b/>
      <w:bCs/>
      <w:sz w:val="28"/>
      <w:szCs w:val="28"/>
    </w:rPr>
  </w:style>
  <w:style w:type="table" w:styleId="TableGrid">
    <w:name w:val="Table Grid"/>
    <w:basedOn w:val="TableNormal"/>
    <w:uiPriority w:val="39"/>
    <w:rsid w:val="0072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69B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lrzxr">
    <w:name w:val="lrzxr"/>
    <w:basedOn w:val="DefaultParagraphFont"/>
    <w:rsid w:val="0015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3IMugXVlcFht1HAYu8c/4JSxw==">AMUW2mWuL+EwYClOuw+XP7CKH/Cekmg/lBprSL5yebQ8AbLEQ5+DwJIkVH8w2ncl4YLAoc0mnv7aLPOuaPWsK2bnsaxFz/s9fBZ9awmHWvvKYeNhyiwaAuzHzkG59+KwuwPCszinxJBj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33</cp:revision>
  <dcterms:created xsi:type="dcterms:W3CDTF">2020-09-08T03:43:00Z</dcterms:created>
  <dcterms:modified xsi:type="dcterms:W3CDTF">2022-11-09T07:16:00Z</dcterms:modified>
</cp:coreProperties>
</file>