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01"/>
        <w:tblW w:w="11637" w:type="dxa"/>
        <w:tblLayout w:type="fixed"/>
        <w:tblLook w:val="04A0" w:firstRow="1" w:lastRow="0" w:firstColumn="1" w:lastColumn="0" w:noHBand="0" w:noVBand="1"/>
      </w:tblPr>
      <w:tblGrid>
        <w:gridCol w:w="2694"/>
        <w:gridCol w:w="3609"/>
        <w:gridCol w:w="4050"/>
        <w:gridCol w:w="1276"/>
        <w:gridCol w:w="8"/>
      </w:tblGrid>
      <w:tr w:rsidR="00650CC1" w:rsidRPr="001453EE" w14:paraId="3722923B" w14:textId="77777777" w:rsidTr="00650CC1">
        <w:tc>
          <w:tcPr>
            <w:tcW w:w="2694" w:type="dxa"/>
            <w:vMerge w:val="restart"/>
            <w:shd w:val="clear" w:color="auto" w:fill="auto"/>
          </w:tcPr>
          <w:p w14:paraId="2E5713BB" w14:textId="77777777" w:rsidR="00650CC1" w:rsidRPr="001453EE" w:rsidRDefault="00650CC1" w:rsidP="00650CC1">
            <w:pPr>
              <w:pStyle w:val="Header"/>
              <w:jc w:val="center"/>
              <w:rPr>
                <w:rFonts w:ascii="Times New Roman" w:hAnsi="Times New Roman"/>
                <w:sz w:val="20"/>
              </w:rPr>
            </w:pPr>
            <w:r>
              <w:rPr>
                <w:noProof/>
              </w:rPr>
              <w:drawing>
                <wp:inline distT="0" distB="0" distL="0" distR="0" wp14:anchorId="74A3F2BF" wp14:editId="50A4853E">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5D9CAF8B" w14:textId="77777777" w:rsidR="00650CC1" w:rsidRPr="001453EE" w:rsidRDefault="00650CC1" w:rsidP="00650CC1">
            <w:pPr>
              <w:pStyle w:val="Header"/>
              <w:jc w:val="center"/>
              <w:rPr>
                <w:rFonts w:ascii="Times New Roman" w:hAnsi="Times New Roman"/>
                <w:sz w:val="20"/>
              </w:rPr>
            </w:pPr>
          </w:p>
        </w:tc>
        <w:tc>
          <w:tcPr>
            <w:tcW w:w="8943" w:type="dxa"/>
            <w:gridSpan w:val="4"/>
            <w:shd w:val="clear" w:color="auto" w:fill="auto"/>
          </w:tcPr>
          <w:p w14:paraId="5F0753B1" w14:textId="77777777" w:rsidR="00650CC1" w:rsidRPr="001453EE" w:rsidRDefault="00650CC1" w:rsidP="00650CC1">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52987F1A" wp14:editId="3F50F1A5">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650CC1" w:rsidRPr="001453EE" w14:paraId="3360A1B3" w14:textId="77777777" w:rsidTr="00650CC1">
        <w:trPr>
          <w:gridAfter w:val="1"/>
          <w:wAfter w:w="8" w:type="dxa"/>
        </w:trPr>
        <w:tc>
          <w:tcPr>
            <w:tcW w:w="2694" w:type="dxa"/>
            <w:vMerge/>
            <w:shd w:val="clear" w:color="auto" w:fill="auto"/>
          </w:tcPr>
          <w:p w14:paraId="4450AE9C" w14:textId="77777777" w:rsidR="00650CC1" w:rsidRPr="001453EE" w:rsidRDefault="00650CC1" w:rsidP="00650CC1">
            <w:pPr>
              <w:pStyle w:val="Header"/>
              <w:rPr>
                <w:rFonts w:ascii="Times New Roman" w:hAnsi="Times New Roman"/>
                <w:sz w:val="20"/>
              </w:rPr>
            </w:pPr>
          </w:p>
        </w:tc>
        <w:tc>
          <w:tcPr>
            <w:tcW w:w="7659" w:type="dxa"/>
            <w:gridSpan w:val="2"/>
            <w:shd w:val="clear" w:color="auto" w:fill="auto"/>
          </w:tcPr>
          <w:p w14:paraId="664773F5" w14:textId="77777777" w:rsidR="00650CC1" w:rsidRPr="001453EE" w:rsidRDefault="00650CC1" w:rsidP="00650CC1">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5E385D50" w14:textId="77777777" w:rsidR="00650CC1" w:rsidRPr="001453EE" w:rsidRDefault="00650CC1" w:rsidP="00650CC1">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1F5321AF" wp14:editId="533FE8C6">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650CC1" w:rsidRPr="001453EE" w14:paraId="66EE5383" w14:textId="77777777" w:rsidTr="00650CC1">
        <w:trPr>
          <w:gridAfter w:val="1"/>
          <w:wAfter w:w="8" w:type="dxa"/>
        </w:trPr>
        <w:tc>
          <w:tcPr>
            <w:tcW w:w="2694" w:type="dxa"/>
            <w:vMerge/>
            <w:shd w:val="clear" w:color="auto" w:fill="auto"/>
          </w:tcPr>
          <w:p w14:paraId="1D282F7D" w14:textId="77777777" w:rsidR="00650CC1" w:rsidRPr="001453EE" w:rsidRDefault="00650CC1" w:rsidP="00650CC1">
            <w:pPr>
              <w:pStyle w:val="Header"/>
              <w:rPr>
                <w:rFonts w:ascii="Times New Roman" w:hAnsi="Times New Roman"/>
                <w:sz w:val="20"/>
              </w:rPr>
            </w:pPr>
          </w:p>
        </w:tc>
        <w:tc>
          <w:tcPr>
            <w:tcW w:w="3609" w:type="dxa"/>
            <w:shd w:val="clear" w:color="auto" w:fill="auto"/>
          </w:tcPr>
          <w:p w14:paraId="29B2919F" w14:textId="77777777" w:rsidR="00650CC1" w:rsidRPr="001453EE" w:rsidRDefault="00650CC1" w:rsidP="00650CC1">
            <w:pPr>
              <w:pStyle w:val="Header"/>
              <w:rPr>
                <w:rFonts w:ascii="Times New Roman" w:hAnsi="Times New Roman"/>
                <w:b/>
                <w:sz w:val="18"/>
                <w:szCs w:val="20"/>
              </w:rPr>
            </w:pPr>
            <w:r w:rsidRPr="001453EE">
              <w:rPr>
                <w:rFonts w:ascii="Times New Roman" w:hAnsi="Times New Roman"/>
                <w:b/>
                <w:sz w:val="18"/>
                <w:szCs w:val="20"/>
              </w:rPr>
              <w:t>Văn phòng Hồ Chí Minh</w:t>
            </w:r>
          </w:p>
          <w:p w14:paraId="428957FA" w14:textId="77777777" w:rsidR="00650CC1" w:rsidRPr="001453EE" w:rsidRDefault="00650CC1" w:rsidP="00650CC1">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2A00FC25" w14:textId="77777777" w:rsidR="00650CC1" w:rsidRDefault="00650CC1" w:rsidP="00650CC1">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02D5E79E" w14:textId="77777777" w:rsidR="00650CC1" w:rsidRPr="001453EE" w:rsidRDefault="00650CC1" w:rsidP="00650CC1">
            <w:pPr>
              <w:pStyle w:val="Header"/>
              <w:rPr>
                <w:rFonts w:ascii="Times New Roman" w:hAnsi="Times New Roman"/>
                <w:sz w:val="18"/>
                <w:szCs w:val="20"/>
              </w:rPr>
            </w:pPr>
            <w:r>
              <w:rPr>
                <w:rFonts w:ascii="Times New Roman" w:hAnsi="Times New Roman"/>
                <w:sz w:val="18"/>
                <w:szCs w:val="20"/>
              </w:rPr>
              <w:t xml:space="preserve">Email: hcm@saigontours.asia           </w:t>
            </w:r>
          </w:p>
          <w:p w14:paraId="63235982" w14:textId="77777777" w:rsidR="00650CC1" w:rsidRPr="001453EE" w:rsidRDefault="00650CC1" w:rsidP="00650CC1">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5E2DCA83" w14:textId="77777777" w:rsidR="00650CC1" w:rsidRPr="001453EE" w:rsidRDefault="00650CC1" w:rsidP="00650CC1">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1DBEDEDB" w14:textId="77777777" w:rsidR="00650CC1" w:rsidRDefault="00650CC1" w:rsidP="00650CC1">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3E78342D" w14:textId="77777777" w:rsidR="00650CC1" w:rsidRPr="001453EE" w:rsidRDefault="00650CC1" w:rsidP="00650CC1">
            <w:pPr>
              <w:pStyle w:val="Header"/>
              <w:rPr>
                <w:rFonts w:ascii="Times New Roman" w:hAnsi="Times New Roman"/>
                <w:sz w:val="18"/>
                <w:szCs w:val="20"/>
              </w:rPr>
            </w:pPr>
            <w:r>
              <w:rPr>
                <w:rFonts w:ascii="Times New Roman" w:hAnsi="Times New Roman"/>
                <w:sz w:val="18"/>
                <w:szCs w:val="20"/>
              </w:rPr>
              <w:t>Email: hanoi@saigontours.asia</w:t>
            </w:r>
          </w:p>
          <w:p w14:paraId="24767A2A" w14:textId="77777777" w:rsidR="00650CC1" w:rsidRPr="001453EE" w:rsidRDefault="00650CC1" w:rsidP="00650CC1">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70397299" w14:textId="77777777" w:rsidR="00650CC1" w:rsidRPr="001453EE" w:rsidRDefault="00650CC1" w:rsidP="00650CC1">
            <w:pPr>
              <w:pStyle w:val="Header"/>
              <w:rPr>
                <w:rFonts w:ascii="Times New Roman" w:hAnsi="Times New Roman"/>
                <w:b/>
                <w:sz w:val="18"/>
                <w:szCs w:val="20"/>
              </w:rPr>
            </w:pPr>
          </w:p>
        </w:tc>
      </w:tr>
      <w:tr w:rsidR="00650CC1" w:rsidRPr="001453EE" w14:paraId="7C160AA9" w14:textId="77777777" w:rsidTr="00650CC1">
        <w:tc>
          <w:tcPr>
            <w:tcW w:w="11637" w:type="dxa"/>
            <w:gridSpan w:val="5"/>
            <w:shd w:val="clear" w:color="auto" w:fill="auto"/>
          </w:tcPr>
          <w:p w14:paraId="6006B336" w14:textId="77777777" w:rsidR="00650CC1" w:rsidRPr="001453EE" w:rsidRDefault="00650CC1" w:rsidP="00650CC1">
            <w:pPr>
              <w:pStyle w:val="Header"/>
              <w:rPr>
                <w:rFonts w:ascii="Times New Roman" w:hAnsi="Times New Roman"/>
                <w:sz w:val="20"/>
              </w:rPr>
            </w:pPr>
            <w:r w:rsidRPr="001453EE">
              <w:rPr>
                <w:rFonts w:ascii="Times New Roman" w:hAnsi="Times New Roman"/>
                <w:noProof/>
                <w:sz w:val="20"/>
              </w:rPr>
              <w:drawing>
                <wp:inline distT="0" distB="0" distL="0" distR="0" wp14:anchorId="55D1E898" wp14:editId="70D4E1F0">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3CDF9CD3" w14:textId="77777777" w:rsidR="00A00EFE" w:rsidRDefault="00B353FE">
      <w:pPr>
        <w:spacing w:before="20" w:after="2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Thăm quan Vịnh Hạ Long</w:t>
      </w:r>
    </w:p>
    <w:p w14:paraId="69901CFF" w14:textId="77777777" w:rsidR="00A00EFE" w:rsidRDefault="00B353FE">
      <w:pPr>
        <w:spacing w:before="20" w:after="20" w:line="240" w:lineRule="auto"/>
        <w:jc w:val="center"/>
        <w:rPr>
          <w:rFonts w:ascii="Times New Roman" w:eastAsia="Times New Roman" w:hAnsi="Times New Roman"/>
          <w:b/>
          <w:color w:val="FF0000"/>
          <w:sz w:val="34"/>
          <w:szCs w:val="34"/>
        </w:rPr>
      </w:pPr>
      <w:r>
        <w:rPr>
          <w:rFonts w:ascii="Times New Roman" w:eastAsia="Times New Roman" w:hAnsi="Times New Roman"/>
          <w:b/>
          <w:color w:val="FF0000"/>
          <w:sz w:val="34"/>
          <w:szCs w:val="34"/>
        </w:rPr>
        <w:t>HÀ NỘI - VỊNH HẠ LONG - SỬNG SỐT - TITOP</w:t>
      </w:r>
    </w:p>
    <w:p w14:paraId="58B55460" w14:textId="77777777" w:rsidR="00A00EFE" w:rsidRDefault="00B353FE">
      <w:pPr>
        <w:spacing w:before="20" w:after="2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Thời gian: 01 ngày / Phương tiện: Ô tô / Khởi hành: hàng ngày</w:t>
      </w:r>
    </w:p>
    <w:p w14:paraId="3F72DCBD" w14:textId="77777777" w:rsidR="00A00EFE" w:rsidRDefault="00B353FE">
      <w:pPr>
        <w:spacing w:after="80" w:line="240" w:lineRule="auto"/>
        <w:jc w:val="both"/>
        <w:rPr>
          <w:rFonts w:ascii="Times New Roman" w:eastAsia="Times New Roman" w:hAnsi="Times New Roman"/>
          <w:b/>
          <w:color w:val="CC3300"/>
          <w:sz w:val="24"/>
          <w:szCs w:val="24"/>
        </w:rPr>
      </w:pPr>
      <w:r>
        <w:rPr>
          <w:noProof/>
          <w:lang w:val="en-US"/>
        </w:rPr>
        <w:drawing>
          <wp:anchor distT="0" distB="0" distL="114300" distR="114300" simplePos="0" relativeHeight="251658240" behindDoc="0" locked="0" layoutInCell="1" hidden="0" allowOverlap="1" wp14:anchorId="684FCDB6" wp14:editId="5893B3C8">
            <wp:simplePos x="0" y="0"/>
            <wp:positionH relativeFrom="column">
              <wp:posOffset>2132965</wp:posOffset>
            </wp:positionH>
            <wp:positionV relativeFrom="paragraph">
              <wp:posOffset>37465</wp:posOffset>
            </wp:positionV>
            <wp:extent cx="2219325" cy="1471295"/>
            <wp:effectExtent l="0" t="0" r="0" b="0"/>
            <wp:wrapNone/>
            <wp:docPr id="32" name="image2.jpg" descr="Picture of Wego Halong 1 Day Tour"/>
            <wp:cNvGraphicFramePr/>
            <a:graphic xmlns:a="http://schemas.openxmlformats.org/drawingml/2006/main">
              <a:graphicData uri="http://schemas.openxmlformats.org/drawingml/2006/picture">
                <pic:pic xmlns:pic="http://schemas.openxmlformats.org/drawingml/2006/picture">
                  <pic:nvPicPr>
                    <pic:cNvPr id="0" name="image2.jpg" descr="Picture of Wego Halong 1 Day Tour"/>
                    <pic:cNvPicPr preferRelativeResize="0"/>
                  </pic:nvPicPr>
                  <pic:blipFill>
                    <a:blip r:embed="rId12"/>
                    <a:srcRect/>
                    <a:stretch>
                      <a:fillRect/>
                    </a:stretch>
                  </pic:blipFill>
                  <pic:spPr>
                    <a:xfrm>
                      <a:off x="0" y="0"/>
                      <a:ext cx="2219325" cy="147129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3564D261" wp14:editId="77E79B17">
            <wp:simplePos x="0" y="0"/>
            <wp:positionH relativeFrom="column">
              <wp:posOffset>-633</wp:posOffset>
            </wp:positionH>
            <wp:positionV relativeFrom="paragraph">
              <wp:posOffset>40004</wp:posOffset>
            </wp:positionV>
            <wp:extent cx="2114550" cy="1471295"/>
            <wp:effectExtent l="0" t="0" r="0" b="0"/>
            <wp:wrapNone/>
            <wp:docPr id="3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2114550" cy="147129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0B35C8FB" wp14:editId="296BEFF8">
            <wp:simplePos x="0" y="0"/>
            <wp:positionH relativeFrom="column">
              <wp:posOffset>4380865</wp:posOffset>
            </wp:positionH>
            <wp:positionV relativeFrom="paragraph">
              <wp:posOffset>46355</wp:posOffset>
            </wp:positionV>
            <wp:extent cx="2279015" cy="1471295"/>
            <wp:effectExtent l="0" t="0" r="0" b="0"/>
            <wp:wrapNone/>
            <wp:docPr id="4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279015" cy="1471295"/>
                    </a:xfrm>
                    <a:prstGeom prst="rect">
                      <a:avLst/>
                    </a:prstGeom>
                    <a:ln/>
                  </pic:spPr>
                </pic:pic>
              </a:graphicData>
            </a:graphic>
          </wp:anchor>
        </w:drawing>
      </w:r>
    </w:p>
    <w:p w14:paraId="348B0DC9" w14:textId="77777777" w:rsidR="00A00EFE" w:rsidRDefault="00A00EFE">
      <w:pPr>
        <w:spacing w:after="80" w:line="240" w:lineRule="auto"/>
        <w:jc w:val="both"/>
        <w:rPr>
          <w:rFonts w:ascii="Times New Roman" w:eastAsia="Times New Roman" w:hAnsi="Times New Roman"/>
          <w:i/>
          <w:color w:val="002060"/>
          <w:sz w:val="24"/>
          <w:szCs w:val="24"/>
          <w:highlight w:val="white"/>
        </w:rPr>
      </w:pPr>
    </w:p>
    <w:p w14:paraId="559CAAAA" w14:textId="77777777" w:rsidR="00A00EFE" w:rsidRDefault="00A00EFE">
      <w:pPr>
        <w:spacing w:after="80" w:line="240" w:lineRule="auto"/>
        <w:jc w:val="both"/>
        <w:rPr>
          <w:rFonts w:ascii="Times New Roman" w:eastAsia="Times New Roman" w:hAnsi="Times New Roman"/>
          <w:i/>
          <w:color w:val="002060"/>
          <w:sz w:val="24"/>
          <w:szCs w:val="24"/>
          <w:highlight w:val="white"/>
        </w:rPr>
      </w:pPr>
    </w:p>
    <w:p w14:paraId="764C2302" w14:textId="77777777" w:rsidR="00A00EFE" w:rsidRDefault="00A00EFE">
      <w:pPr>
        <w:spacing w:after="80" w:line="240" w:lineRule="auto"/>
        <w:jc w:val="both"/>
        <w:rPr>
          <w:rFonts w:ascii="Times New Roman" w:eastAsia="Times New Roman" w:hAnsi="Times New Roman"/>
          <w:i/>
          <w:color w:val="002060"/>
          <w:sz w:val="24"/>
          <w:szCs w:val="24"/>
          <w:highlight w:val="white"/>
        </w:rPr>
      </w:pPr>
    </w:p>
    <w:p w14:paraId="61E7E91A" w14:textId="77777777" w:rsidR="00A00EFE" w:rsidRDefault="00A00EFE">
      <w:pPr>
        <w:spacing w:after="80" w:line="240" w:lineRule="auto"/>
        <w:jc w:val="both"/>
        <w:rPr>
          <w:rFonts w:ascii="Times New Roman" w:eastAsia="Times New Roman" w:hAnsi="Times New Roman"/>
          <w:i/>
          <w:color w:val="002060"/>
          <w:sz w:val="24"/>
          <w:szCs w:val="24"/>
          <w:highlight w:val="white"/>
        </w:rPr>
      </w:pPr>
    </w:p>
    <w:p w14:paraId="18E68182" w14:textId="77777777" w:rsidR="00A00EFE" w:rsidRDefault="00A00EFE">
      <w:pPr>
        <w:spacing w:after="80" w:line="240" w:lineRule="auto"/>
        <w:jc w:val="both"/>
        <w:rPr>
          <w:rFonts w:ascii="Times New Roman" w:eastAsia="Times New Roman" w:hAnsi="Times New Roman"/>
          <w:i/>
          <w:color w:val="002060"/>
          <w:sz w:val="24"/>
          <w:szCs w:val="24"/>
          <w:highlight w:val="white"/>
        </w:rPr>
      </w:pPr>
    </w:p>
    <w:p w14:paraId="5E0323C1" w14:textId="77777777" w:rsidR="00A00EFE" w:rsidRDefault="00A00EFE">
      <w:pPr>
        <w:spacing w:after="80" w:line="240" w:lineRule="auto"/>
        <w:jc w:val="both"/>
        <w:rPr>
          <w:rFonts w:ascii="Times New Roman" w:eastAsia="Times New Roman" w:hAnsi="Times New Roman"/>
          <w:i/>
          <w:color w:val="002060"/>
          <w:sz w:val="16"/>
          <w:szCs w:val="16"/>
          <w:highlight w:val="white"/>
        </w:rPr>
      </w:pPr>
    </w:p>
    <w:p w14:paraId="397F808D" w14:textId="77777777" w:rsidR="00A00EFE" w:rsidRDefault="00B353FE">
      <w:pPr>
        <w:spacing w:after="100"/>
        <w:jc w:val="both"/>
        <w:rPr>
          <w:rFonts w:ascii="Times New Roman" w:eastAsia="Times New Roman" w:hAnsi="Times New Roman"/>
          <w:i/>
          <w:color w:val="002060"/>
          <w:sz w:val="24"/>
          <w:szCs w:val="24"/>
          <w:highlight w:val="white"/>
        </w:rPr>
      </w:pPr>
      <w:r>
        <w:rPr>
          <w:rFonts w:ascii="Times New Roman" w:eastAsia="Times New Roman" w:hAnsi="Times New Roman"/>
          <w:i/>
          <w:color w:val="002060"/>
          <w:sz w:val="24"/>
          <w:szCs w:val="24"/>
          <w:highlight w:val="white"/>
        </w:rPr>
        <w:t>Vịnh Hạ Long là một trong những di sản thế giới tại Việt Nam được UNESCO công nhận vào năm 1994. Vịnh Hạ Long tiếp tục được bầu chọn là một trong bảy kỳ quan thiên nhiên mới của thế giới năm 2011. Trong Vịnh có hàng ngàn đảo đá với hình dạng kỳ diệu. Bạn có thể hành trình xung quanh vịnh để ngắm cảnh quan tuyệt vời và thăm một số hang động đẹp. </w:t>
      </w:r>
    </w:p>
    <w:p w14:paraId="6B73681A" w14:textId="77777777" w:rsidR="00A00EFE" w:rsidRDefault="00B353FE">
      <w:pPr>
        <w:spacing w:after="40"/>
        <w:jc w:val="both"/>
        <w:rPr>
          <w:rFonts w:ascii="Times New Roman" w:eastAsia="Times New Roman" w:hAnsi="Times New Roman"/>
          <w:b/>
          <w:i/>
          <w:color w:val="0000FF"/>
          <w:sz w:val="24"/>
          <w:szCs w:val="24"/>
        </w:rPr>
      </w:pPr>
      <w:r>
        <w:rPr>
          <w:rFonts w:ascii="Times New Roman" w:eastAsia="Times New Roman" w:hAnsi="Times New Roman"/>
          <w:b/>
          <w:i/>
          <w:color w:val="0000FF"/>
          <w:sz w:val="24"/>
          <w:szCs w:val="24"/>
        </w:rPr>
        <w:t>Điểm nổi bật:</w:t>
      </w:r>
    </w:p>
    <w:p w14:paraId="456DA734" w14:textId="77777777" w:rsidR="00A00EFE" w:rsidRDefault="00B353FE">
      <w:pPr>
        <w:numPr>
          <w:ilvl w:val="0"/>
          <w:numId w:val="7"/>
        </w:numPr>
        <w:pBdr>
          <w:top w:val="nil"/>
          <w:left w:val="nil"/>
          <w:bottom w:val="nil"/>
          <w:right w:val="nil"/>
          <w:between w:val="nil"/>
        </w:pBdr>
        <w:spacing w:after="0"/>
        <w:ind w:left="709" w:hanging="283"/>
        <w:jc w:val="both"/>
        <w:rPr>
          <w:rFonts w:ascii="Times New Roman" w:eastAsia="Times New Roman" w:hAnsi="Times New Roman"/>
          <w:i/>
          <w:color w:val="002060"/>
          <w:sz w:val="24"/>
          <w:szCs w:val="24"/>
          <w:highlight w:val="white"/>
        </w:rPr>
      </w:pPr>
      <w:r>
        <w:rPr>
          <w:rFonts w:ascii="Times New Roman" w:eastAsia="Times New Roman" w:hAnsi="Times New Roman"/>
          <w:i/>
          <w:color w:val="002060"/>
          <w:sz w:val="24"/>
          <w:szCs w:val="24"/>
          <w:highlight w:val="white"/>
        </w:rPr>
        <w:t>Xe đưa đón 2 chiều Hà Nội - Hạ Long - Hà Nội đểu đi cao tốc Hà Nội - Hải Phòng - Quảng Ninh</w:t>
      </w:r>
    </w:p>
    <w:p w14:paraId="1AB4562D" w14:textId="77777777" w:rsidR="00A00EFE" w:rsidRDefault="00B353FE">
      <w:pPr>
        <w:numPr>
          <w:ilvl w:val="0"/>
          <w:numId w:val="7"/>
        </w:numPr>
        <w:pBdr>
          <w:top w:val="nil"/>
          <w:left w:val="nil"/>
          <w:bottom w:val="nil"/>
          <w:right w:val="nil"/>
          <w:between w:val="nil"/>
        </w:pBdr>
        <w:spacing w:after="0"/>
        <w:ind w:left="709" w:hanging="283"/>
        <w:jc w:val="both"/>
        <w:rPr>
          <w:rFonts w:ascii="Times New Roman" w:eastAsia="Times New Roman" w:hAnsi="Times New Roman"/>
          <w:i/>
          <w:color w:val="002060"/>
          <w:sz w:val="24"/>
          <w:szCs w:val="24"/>
          <w:highlight w:val="white"/>
        </w:rPr>
      </w:pPr>
      <w:r>
        <w:rPr>
          <w:rFonts w:ascii="Times New Roman" w:eastAsia="Times New Roman" w:hAnsi="Times New Roman"/>
          <w:i/>
          <w:color w:val="002060"/>
          <w:sz w:val="24"/>
          <w:szCs w:val="24"/>
          <w:highlight w:val="white"/>
        </w:rPr>
        <w:t>Hướng dẫn viên suốt tuyến thành thành thạo tiếng Anh, tiếng Việt từ Hà Nội</w:t>
      </w:r>
    </w:p>
    <w:p w14:paraId="135ABF7D" w14:textId="77777777" w:rsidR="00A00EFE" w:rsidRDefault="00B353FE">
      <w:pPr>
        <w:numPr>
          <w:ilvl w:val="0"/>
          <w:numId w:val="7"/>
        </w:numPr>
        <w:pBdr>
          <w:top w:val="nil"/>
          <w:left w:val="nil"/>
          <w:bottom w:val="nil"/>
          <w:right w:val="nil"/>
          <w:between w:val="nil"/>
        </w:pBdr>
        <w:spacing w:after="100"/>
        <w:ind w:left="709" w:hanging="283"/>
        <w:jc w:val="both"/>
        <w:rPr>
          <w:rFonts w:ascii="Times New Roman" w:eastAsia="Times New Roman" w:hAnsi="Times New Roman"/>
          <w:i/>
          <w:color w:val="002060"/>
          <w:sz w:val="24"/>
          <w:szCs w:val="24"/>
          <w:highlight w:val="white"/>
        </w:rPr>
      </w:pPr>
      <w:r>
        <w:rPr>
          <w:rFonts w:ascii="Times New Roman" w:eastAsia="Times New Roman" w:hAnsi="Times New Roman"/>
          <w:i/>
          <w:color w:val="002060"/>
          <w:sz w:val="24"/>
          <w:szCs w:val="24"/>
          <w:highlight w:val="white"/>
        </w:rPr>
        <w:t>Bữa trưa chất lượng với thực đơn rõ ràng</w:t>
      </w:r>
    </w:p>
    <w:p w14:paraId="1B70C84C" w14:textId="77777777" w:rsidR="00A00EFE" w:rsidRDefault="00B353FE">
      <w:pPr>
        <w:spacing w:after="8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LỊCH TRÌNH CHI TIẾT:</w:t>
      </w:r>
    </w:p>
    <w:p w14:paraId="50C0D3B1" w14:textId="77777777" w:rsidR="00A00EFE" w:rsidRDefault="00B353FE">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08h30-09h00:</w:t>
      </w:r>
      <w:r>
        <w:rPr>
          <w:rFonts w:ascii="Times New Roman" w:eastAsia="Times New Roman" w:hAnsi="Times New Roman"/>
          <w:color w:val="002060"/>
          <w:sz w:val="24"/>
          <w:szCs w:val="24"/>
        </w:rPr>
        <w:t xml:space="preserve"> Xe và hướng dẫn viên đón Quý khách tại các khách sạn khu vực trung tâm phố Cổ và Nhà hát lớn khởi hành cho chuyến đi thăm Vịnh Hạ Long. </w:t>
      </w:r>
    </w:p>
    <w:p w14:paraId="1085FD1A" w14:textId="103EB20E" w:rsidR="00A00EFE" w:rsidRDefault="00B353FE">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11h30-12h00:</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Đến cảng tàu Hạ Long, Đoàn tập trung tại nhà chờ theo sự hướng dẫn của hướng dẫn viên đợi mua vé và phát vé cho Quý khách để lên tàu bắt đầu hành trình khám phá Vịnh. Tàu sẽ đi qua rất nhiều các hòn đảo lớn nhỏ với nhiều hình dáng khác nhau</w:t>
      </w:r>
      <w:r w:rsidR="00EB20D7">
        <w:rPr>
          <w:rFonts w:ascii="Times New Roman" w:eastAsia="Times New Roman" w:hAnsi="Times New Roman"/>
          <w:color w:val="002060"/>
          <w:sz w:val="24"/>
          <w:szCs w:val="24"/>
          <w:lang w:val="en-US"/>
        </w:rPr>
        <w:t xml:space="preserve">, trong đó có </w:t>
      </w:r>
      <w:r>
        <w:rPr>
          <w:rFonts w:ascii="Times New Roman" w:eastAsia="Times New Roman" w:hAnsi="Times New Roman"/>
          <w:b/>
          <w:color w:val="002060"/>
          <w:sz w:val="24"/>
          <w:szCs w:val="24"/>
        </w:rPr>
        <w:t>Hòn Gà Chọi</w:t>
      </w:r>
      <w:r w:rsidR="00EB20D7" w:rsidRPr="00EB20D7">
        <w:rPr>
          <w:rFonts w:ascii="Times New Roman" w:eastAsia="Times New Roman" w:hAnsi="Times New Roman"/>
          <w:bCs/>
          <w:color w:val="002060"/>
          <w:sz w:val="24"/>
          <w:szCs w:val="24"/>
          <w:lang w:val="en-US"/>
        </w:rPr>
        <w:t xml:space="preserve"> - biểu tượng của HạLong</w:t>
      </w:r>
      <w:r w:rsidR="00EB20D7">
        <w:rPr>
          <w:rFonts w:ascii="Times New Roman" w:eastAsia="Times New Roman" w:hAnsi="Times New Roman"/>
          <w:color w:val="002060"/>
          <w:sz w:val="24"/>
          <w:szCs w:val="24"/>
        </w:rPr>
        <w:t xml:space="preserve"> </w:t>
      </w:r>
      <w:r>
        <w:rPr>
          <w:rFonts w:ascii="Times New Roman" w:eastAsia="Times New Roman" w:hAnsi="Times New Roman"/>
          <w:color w:val="002060"/>
          <w:sz w:val="24"/>
          <w:szCs w:val="24"/>
        </w:rPr>
        <w:t>… Quý khách thưởng thức bữa trưa trên tàu.</w:t>
      </w:r>
    </w:p>
    <w:p w14:paraId="7F4B9313" w14:textId="77777777" w:rsidR="00A00EFE" w:rsidRDefault="00B353FE">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14h00:</w:t>
      </w:r>
      <w:r>
        <w:rPr>
          <w:rFonts w:ascii="Times New Roman" w:eastAsia="Times New Roman" w:hAnsi="Times New Roman"/>
          <w:color w:val="002060"/>
          <w:sz w:val="24"/>
          <w:szCs w:val="24"/>
        </w:rPr>
        <w:t xml:space="preserve"> Đến đảo Bồ Hòn. Quý khách thăm quan </w:t>
      </w:r>
      <w:r>
        <w:rPr>
          <w:rFonts w:ascii="Times New Roman" w:eastAsia="Times New Roman" w:hAnsi="Times New Roman"/>
          <w:b/>
          <w:color w:val="002060"/>
          <w:sz w:val="24"/>
          <w:szCs w:val="24"/>
        </w:rPr>
        <w:t>Hang Sửng Sốt</w:t>
      </w:r>
      <w:r>
        <w:rPr>
          <w:rFonts w:ascii="Times New Roman" w:eastAsia="Times New Roman" w:hAnsi="Times New Roman"/>
          <w:color w:val="002060"/>
          <w:sz w:val="24"/>
          <w:szCs w:val="24"/>
        </w:rPr>
        <w:t xml:space="preserve"> - Một trong những hang động đẹp nhất vịnh Hạ Long. Tiếp theo, Quý khách sẽ tự do chèo Kayak hoặc đi thuyền nan thăm </w:t>
      </w:r>
      <w:r>
        <w:rPr>
          <w:rFonts w:ascii="Times New Roman" w:eastAsia="Times New Roman" w:hAnsi="Times New Roman"/>
          <w:b/>
          <w:color w:val="002060"/>
          <w:sz w:val="24"/>
          <w:szCs w:val="24"/>
        </w:rPr>
        <w:t>Hang Luồn</w:t>
      </w:r>
      <w:r>
        <w:rPr>
          <w:rFonts w:ascii="Times New Roman" w:eastAsia="Times New Roman" w:hAnsi="Times New Roman"/>
          <w:color w:val="002060"/>
          <w:sz w:val="24"/>
          <w:szCs w:val="24"/>
        </w:rPr>
        <w:t xml:space="preserve">. Sau 30 phút chèo Kayak, Quý khách lên tàu để đến với </w:t>
      </w:r>
      <w:r>
        <w:rPr>
          <w:rFonts w:ascii="Times New Roman" w:eastAsia="Times New Roman" w:hAnsi="Times New Roman"/>
          <w:b/>
          <w:color w:val="002060"/>
          <w:sz w:val="24"/>
          <w:szCs w:val="24"/>
        </w:rPr>
        <w:t>đảo Titop</w:t>
      </w:r>
      <w:r>
        <w:rPr>
          <w:rFonts w:ascii="Times New Roman" w:eastAsia="Times New Roman" w:hAnsi="Times New Roman"/>
          <w:color w:val="002060"/>
          <w:sz w:val="24"/>
          <w:szCs w:val="24"/>
        </w:rPr>
        <w:t xml:space="preserve">. Quý khách có thể tắm biển tại </w:t>
      </w:r>
      <w:r>
        <w:rPr>
          <w:rFonts w:ascii="Times New Roman" w:eastAsia="Times New Roman" w:hAnsi="Times New Roman"/>
          <w:b/>
          <w:color w:val="002060"/>
          <w:sz w:val="24"/>
          <w:szCs w:val="24"/>
        </w:rPr>
        <w:t>bãi tắm Titop</w:t>
      </w:r>
      <w:r>
        <w:rPr>
          <w:rFonts w:ascii="Times New Roman" w:eastAsia="Times New Roman" w:hAnsi="Times New Roman"/>
          <w:color w:val="002060"/>
          <w:sz w:val="24"/>
          <w:szCs w:val="24"/>
        </w:rPr>
        <w:t xml:space="preserve"> với bãi cát trắng, hoặc thử trekking leo lên đỉnh núi Titop ngắm nhìn toàn cảnh Vịnh Hạ Long.</w:t>
      </w:r>
    </w:p>
    <w:p w14:paraId="11564ECB" w14:textId="77777777" w:rsidR="00A00EFE" w:rsidRDefault="00B353FE">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16h30:</w:t>
      </w:r>
      <w:r>
        <w:rPr>
          <w:rFonts w:ascii="Times New Roman" w:eastAsia="Times New Roman" w:hAnsi="Times New Roman"/>
          <w:color w:val="002060"/>
          <w:sz w:val="24"/>
          <w:szCs w:val="24"/>
        </w:rPr>
        <w:t xml:space="preserve"> Quý khách quay trở lại tàu. Tàu sẽ di chuyển đưa Quý khách về lại Cảng. Quý khách có thể tắm nắng trên boong tàu, nghe nhạc và thư giãn, hòa mình vào thiên nhiên của Vịnh Hạ Long.</w:t>
      </w:r>
    </w:p>
    <w:p w14:paraId="37198435" w14:textId="77777777" w:rsidR="00A00EFE" w:rsidRDefault="00B353FE">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17h30-18h00:</w:t>
      </w:r>
      <w:r>
        <w:rPr>
          <w:rFonts w:ascii="Times New Roman" w:eastAsia="Times New Roman" w:hAnsi="Times New Roman"/>
          <w:b/>
          <w:color w:val="002060"/>
          <w:sz w:val="24"/>
          <w:szCs w:val="24"/>
        </w:rPr>
        <w:t xml:space="preserve"> </w:t>
      </w:r>
      <w:r>
        <w:rPr>
          <w:rFonts w:ascii="Times New Roman" w:eastAsia="Times New Roman" w:hAnsi="Times New Roman"/>
          <w:color w:val="002060"/>
          <w:sz w:val="24"/>
          <w:szCs w:val="24"/>
        </w:rPr>
        <w:t>Tàu cập bến. Tạm biệt Vịnh Hạ Long, Quý khách lên xe về Hà Nội.</w:t>
      </w:r>
    </w:p>
    <w:p w14:paraId="68F1C383" w14:textId="77777777" w:rsidR="00A00EFE" w:rsidRDefault="00B353FE">
      <w:pPr>
        <w:spacing w:after="8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20h00-20h30:</w:t>
      </w:r>
      <w:r>
        <w:rPr>
          <w:rFonts w:ascii="Times New Roman" w:eastAsia="Times New Roman" w:hAnsi="Times New Roman"/>
          <w:color w:val="002060"/>
          <w:sz w:val="24"/>
          <w:szCs w:val="24"/>
        </w:rPr>
        <w:t xml:space="preserve"> Về tới Hà Nội, xe đưa Quý khách về lại điểm đón ban đầu. Kết thúc chương trình khám phá Kỳ Quan thiên nhiên thế giới Vịnh Hạ Long trong ngày. Hẹn gặp lại Quý khách! </w:t>
      </w:r>
    </w:p>
    <w:p w14:paraId="1DE665C3" w14:textId="77777777" w:rsidR="00A00EFE" w:rsidRDefault="00B353FE">
      <w:pPr>
        <w:spacing w:after="80"/>
        <w:jc w:val="both"/>
        <w:rPr>
          <w:rFonts w:ascii="Times New Roman" w:eastAsia="Times New Roman" w:hAnsi="Times New Roman"/>
          <w:i/>
          <w:color w:val="002060"/>
          <w:sz w:val="24"/>
          <w:szCs w:val="24"/>
        </w:rPr>
      </w:pPr>
      <w:r>
        <w:rPr>
          <w:rFonts w:ascii="Times New Roman" w:eastAsia="Times New Roman" w:hAnsi="Times New Roman"/>
          <w:b/>
          <w:i/>
          <w:color w:val="FF0000"/>
          <w:sz w:val="24"/>
          <w:szCs w:val="24"/>
        </w:rPr>
        <w:t>Lưu ý quan trọng:</w:t>
      </w:r>
      <w:r>
        <w:rPr>
          <w:rFonts w:ascii="Times New Roman" w:eastAsia="Times New Roman" w:hAnsi="Times New Roman"/>
          <w:i/>
          <w:color w:val="002060"/>
          <w:sz w:val="24"/>
          <w:szCs w:val="24"/>
        </w:rPr>
        <w:t xml:space="preserve"> Thời gian đi thăm quan Vịnh Hạ Long có thể được điều chỉnh phù hợp với điều kiện của từng ngày khởi hành hoặc có thể bị thay đổi điều chỉnh phụ thuộc vào thời tiết Hạ Long hoặc sự điều phối của Ban quản lý Vịnh Hạ Long. Trong một số trường hợp có thể có lệnh cấm xuất bến bất chợt do có gió to hoặc mưa giông mà không cần thông báo trước. Mong Quý khách chấp nhận và thông cảm!</w:t>
      </w:r>
    </w:p>
    <w:p w14:paraId="2ADAB645" w14:textId="77777777" w:rsidR="00A00EFE" w:rsidRDefault="00B353FE">
      <w:pPr>
        <w:shd w:val="clear" w:color="auto" w:fill="FFFFFF"/>
        <w:spacing w:after="0" w:line="240" w:lineRule="auto"/>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lastRenderedPageBreak/>
        <w:t>GIÁ TOUR: .000 VND / KHÁCH</w:t>
      </w:r>
    </w:p>
    <w:p w14:paraId="238F3309" w14:textId="77777777" w:rsidR="00A00EFE" w:rsidRDefault="00B353FE">
      <w:pPr>
        <w:shd w:val="clear" w:color="auto" w:fill="FFFFFF"/>
        <w:spacing w:after="6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(áp dụng cho khách lẻ ghép đoàn)</w:t>
      </w:r>
    </w:p>
    <w:p w14:paraId="47A59C10" w14:textId="77777777" w:rsidR="00A00EFE" w:rsidRDefault="00B353FE">
      <w:pPr>
        <w:pBdr>
          <w:top w:val="nil"/>
          <w:left w:val="nil"/>
          <w:bottom w:val="nil"/>
          <w:right w:val="nil"/>
          <w:between w:val="nil"/>
        </w:pBdr>
        <w:shd w:val="clear" w:color="auto" w:fill="FFFFFF"/>
        <w:spacing w:after="6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Dịch vụ bao gồm:</w:t>
      </w:r>
    </w:p>
    <w:p w14:paraId="3760E9B4" w14:textId="77777777" w:rsidR="00A00EFE" w:rsidRDefault="00B353FE" w:rsidP="00494A4A">
      <w:pPr>
        <w:numPr>
          <w:ilvl w:val="0"/>
          <w:numId w:val="11"/>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Xe ô tô máy lạnh từ 7 đến 45 chỗ (tùy lượng khách) đưa đón Hà Nội =&gt; Bến tàu =&gt; Hà Nội</w:t>
      </w:r>
    </w:p>
    <w:p w14:paraId="1BF27AB4" w14:textId="77777777" w:rsidR="00A00EFE" w:rsidRDefault="00B353FE" w:rsidP="00494A4A">
      <w:pPr>
        <w:numPr>
          <w:ilvl w:val="0"/>
          <w:numId w:val="11"/>
        </w:numPr>
        <w:pBdr>
          <w:top w:val="nil"/>
          <w:left w:val="nil"/>
          <w:bottom w:val="nil"/>
          <w:right w:val="nil"/>
          <w:between w:val="nil"/>
        </w:pBdr>
        <w:shd w:val="clear" w:color="auto" w:fill="FFFFFF"/>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Tàu thăm Vịnh Hạ Long (loại tàu sắt 48 chỗ mới đẹp, có hình ảnh tham khảo dưới chương trình)</w:t>
      </w:r>
    </w:p>
    <w:p w14:paraId="401D3E90" w14:textId="1DA8BDF1" w:rsidR="00BF5E46" w:rsidRDefault="00BF5E46" w:rsidP="00BF5E46">
      <w:pPr>
        <w:numPr>
          <w:ilvl w:val="0"/>
          <w:numId w:val="11"/>
        </w:numPr>
        <w:pBdr>
          <w:top w:val="nil"/>
          <w:left w:val="nil"/>
          <w:bottom w:val="nil"/>
          <w:right w:val="nil"/>
          <w:between w:val="nil"/>
        </w:pBdr>
        <w:shd w:val="clear" w:color="auto" w:fill="FFFFFF"/>
        <w:spacing w:after="4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Vé thăm Vịnh </w:t>
      </w:r>
      <w:r>
        <w:rPr>
          <w:rFonts w:ascii="Times New Roman" w:eastAsia="Times New Roman" w:hAnsi="Times New Roman"/>
          <w:color w:val="002060"/>
          <w:sz w:val="24"/>
          <w:szCs w:val="24"/>
          <w:lang w:val="en-US"/>
        </w:rPr>
        <w:t xml:space="preserve">Hạ Long </w:t>
      </w:r>
      <w:r>
        <w:rPr>
          <w:rFonts w:ascii="Times New Roman" w:eastAsia="Times New Roman" w:hAnsi="Times New Roman"/>
          <w:color w:val="FF0000"/>
          <w:sz w:val="24"/>
          <w:szCs w:val="24"/>
        </w:rPr>
        <w:t xml:space="preserve">(áp dụng </w:t>
      </w:r>
      <w:r w:rsidR="002C096E">
        <w:rPr>
          <w:rFonts w:ascii="Times New Roman" w:eastAsia="Times New Roman" w:hAnsi="Times New Roman"/>
          <w:color w:val="FF0000"/>
          <w:sz w:val="24"/>
          <w:szCs w:val="24"/>
          <w:lang w:val="en-US"/>
        </w:rPr>
        <w:t>giá vé khuyến mại 150.000đ/khách từ 01/11/2022 đến hết 31/12/2022)</w:t>
      </w:r>
    </w:p>
    <w:p w14:paraId="194F0372" w14:textId="77777777" w:rsidR="00A00EFE" w:rsidRDefault="00B353FE" w:rsidP="00494A4A">
      <w:pPr>
        <w:numPr>
          <w:ilvl w:val="0"/>
          <w:numId w:val="11"/>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01 bữa trưa theo tiêu chuẩn trên tàu</w:t>
      </w:r>
      <w:r>
        <w:rPr>
          <w:rFonts w:ascii="Times New Roman" w:eastAsia="Times New Roman" w:hAnsi="Times New Roman"/>
          <w:color w:val="FF0000"/>
          <w:sz w:val="24"/>
          <w:szCs w:val="24"/>
        </w:rPr>
        <w:t xml:space="preserve"> (tham khảo thực đơn cuối chương trình)</w:t>
      </w:r>
    </w:p>
    <w:p w14:paraId="0743F70C" w14:textId="77777777" w:rsidR="00A00EFE" w:rsidRDefault="00B353FE" w:rsidP="00494A4A">
      <w:pPr>
        <w:numPr>
          <w:ilvl w:val="0"/>
          <w:numId w:val="11"/>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tiếng Việt/tiếng Anh theo đoàn suốt hành trình từ Hà Nội</w:t>
      </w:r>
    </w:p>
    <w:p w14:paraId="5569378A" w14:textId="77777777" w:rsidR="00A00EFE" w:rsidRDefault="00B353FE" w:rsidP="00494A4A">
      <w:pPr>
        <w:numPr>
          <w:ilvl w:val="0"/>
          <w:numId w:val="11"/>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Nước uống phục vụ trên xe, 01 chai/người/tour</w:t>
      </w:r>
    </w:p>
    <w:p w14:paraId="40847B1B" w14:textId="77777777" w:rsidR="00A00EFE" w:rsidRDefault="00B353FE">
      <w:pPr>
        <w:pBdr>
          <w:top w:val="nil"/>
          <w:left w:val="nil"/>
          <w:bottom w:val="nil"/>
          <w:right w:val="nil"/>
          <w:between w:val="nil"/>
        </w:pBdr>
        <w:shd w:val="clear" w:color="auto" w:fill="FFFFFF"/>
        <w:spacing w:after="60" w:line="240" w:lineRule="auto"/>
        <w:rPr>
          <w:rFonts w:ascii="Times New Roman" w:eastAsia="Times New Roman" w:hAnsi="Times New Roman"/>
          <w:color w:val="0000FF"/>
          <w:sz w:val="24"/>
          <w:szCs w:val="24"/>
        </w:rPr>
      </w:pPr>
      <w:r>
        <w:rPr>
          <w:rFonts w:ascii="Times New Roman" w:eastAsia="Times New Roman" w:hAnsi="Times New Roman"/>
          <w:b/>
          <w:color w:val="0000FF"/>
          <w:sz w:val="24"/>
          <w:szCs w:val="24"/>
        </w:rPr>
        <w:t>Không bao gồm:</w:t>
      </w:r>
    </w:p>
    <w:p w14:paraId="357389B6" w14:textId="77777777" w:rsidR="00A00EFE" w:rsidRDefault="00B353FE" w:rsidP="00494A4A">
      <w:pPr>
        <w:numPr>
          <w:ilvl w:val="0"/>
          <w:numId w:val="11"/>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Hóa đơn thuế GTGT</w:t>
      </w:r>
    </w:p>
    <w:p w14:paraId="2C76C8DC" w14:textId="77777777" w:rsidR="00A00EFE" w:rsidRDefault="00B353FE" w:rsidP="00494A4A">
      <w:pPr>
        <w:numPr>
          <w:ilvl w:val="0"/>
          <w:numId w:val="11"/>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Đồ uống trong các bữa ăn</w:t>
      </w:r>
    </w:p>
    <w:p w14:paraId="64046D2C" w14:textId="66B93462" w:rsidR="00A00EFE" w:rsidRDefault="00B353FE" w:rsidP="00494A4A">
      <w:pPr>
        <w:numPr>
          <w:ilvl w:val="0"/>
          <w:numId w:val="11"/>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Chi phí Chèo thuyền Kayak hoặc ngồi thuyền nan thăm Hang Luồn</w:t>
      </w:r>
      <w:r w:rsidR="00D9521B">
        <w:rPr>
          <w:rFonts w:ascii="Times New Roman" w:eastAsia="Times New Roman" w:hAnsi="Times New Roman"/>
          <w:color w:val="002060"/>
          <w:sz w:val="24"/>
          <w:szCs w:val="24"/>
          <w:lang w:val="en-US"/>
        </w:rPr>
        <w:t xml:space="preserve"> (theo bảng giá thực tế)</w:t>
      </w:r>
    </w:p>
    <w:p w14:paraId="18DD153E" w14:textId="77777777" w:rsidR="00A00EFE" w:rsidRDefault="00B353FE" w:rsidP="00494A4A">
      <w:pPr>
        <w:numPr>
          <w:ilvl w:val="0"/>
          <w:numId w:val="11"/>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Các dịch vụ và chi phí khác không đề cập đến trong chương trình</w:t>
      </w:r>
    </w:p>
    <w:p w14:paraId="7484A058" w14:textId="5FF71045" w:rsidR="00A00EFE" w:rsidRDefault="00B353FE" w:rsidP="00494A4A">
      <w:pPr>
        <w:numPr>
          <w:ilvl w:val="0"/>
          <w:numId w:val="11"/>
        </w:numP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Tiền tip cho lái xe và hướng dẫn viên</w:t>
      </w:r>
      <w:r w:rsidR="0078595F">
        <w:rPr>
          <w:rFonts w:ascii="Times New Roman" w:eastAsia="Times New Roman" w:hAnsi="Times New Roman"/>
          <w:color w:val="002060"/>
          <w:sz w:val="24"/>
          <w:szCs w:val="24"/>
          <w:lang w:val="en-US"/>
        </w:rPr>
        <w:t>:</w:t>
      </w:r>
    </w:p>
    <w:p w14:paraId="1F085259" w14:textId="01D2BFEF" w:rsidR="00A00EFE" w:rsidRDefault="0078595F" w:rsidP="00494A4A">
      <w:pPr>
        <w:numPr>
          <w:ilvl w:val="0"/>
          <w:numId w:val="12"/>
        </w:numPr>
        <w:pBdr>
          <w:top w:val="nil"/>
          <w:left w:val="nil"/>
          <w:bottom w:val="nil"/>
          <w:right w:val="nil"/>
          <w:between w:val="nil"/>
        </w:pBdr>
        <w:spacing w:after="60" w:line="240" w:lineRule="auto"/>
        <w:ind w:left="1134"/>
        <w:jc w:val="both"/>
        <w:rPr>
          <w:rFonts w:ascii="Times New Roman" w:eastAsia="Times New Roman" w:hAnsi="Times New Roman"/>
          <w:color w:val="002060"/>
          <w:sz w:val="24"/>
          <w:szCs w:val="24"/>
        </w:rPr>
      </w:pPr>
      <w:r>
        <w:rPr>
          <w:rFonts w:ascii="Times New Roman" w:eastAsia="Times New Roman" w:hAnsi="Times New Roman"/>
          <w:color w:val="002060"/>
          <w:sz w:val="24"/>
          <w:szCs w:val="24"/>
          <w:lang w:val="en-US"/>
        </w:rPr>
        <w:t>Với khách Việt Nam: không bắt buộc, nhưng t</w:t>
      </w:r>
      <w:r w:rsidR="00B353FE">
        <w:rPr>
          <w:rFonts w:ascii="Times New Roman" w:eastAsia="Times New Roman" w:hAnsi="Times New Roman"/>
          <w:color w:val="002060"/>
          <w:sz w:val="24"/>
          <w:szCs w:val="24"/>
        </w:rPr>
        <w:t>hông lệ từ 50.000đ/khách</w:t>
      </w:r>
    </w:p>
    <w:p w14:paraId="1D4BD5E9" w14:textId="7F5F6D48" w:rsidR="00A00EFE" w:rsidRDefault="0078595F" w:rsidP="00494A4A">
      <w:pPr>
        <w:numPr>
          <w:ilvl w:val="0"/>
          <w:numId w:val="12"/>
        </w:numPr>
        <w:pBdr>
          <w:top w:val="nil"/>
          <w:left w:val="nil"/>
          <w:bottom w:val="nil"/>
          <w:right w:val="nil"/>
          <w:between w:val="nil"/>
        </w:pBdr>
        <w:spacing w:after="60" w:line="240" w:lineRule="auto"/>
        <w:ind w:left="1134"/>
        <w:jc w:val="both"/>
        <w:rPr>
          <w:rFonts w:ascii="Times New Roman" w:eastAsia="Times New Roman" w:hAnsi="Times New Roman"/>
          <w:color w:val="002060"/>
          <w:sz w:val="24"/>
          <w:szCs w:val="24"/>
        </w:rPr>
      </w:pPr>
      <w:r>
        <w:rPr>
          <w:rFonts w:ascii="Times New Roman" w:eastAsia="Times New Roman" w:hAnsi="Times New Roman"/>
          <w:color w:val="002060"/>
          <w:sz w:val="24"/>
          <w:szCs w:val="24"/>
          <w:lang w:val="en-US"/>
        </w:rPr>
        <w:t xml:space="preserve">Với khách Nước ngoài: </w:t>
      </w:r>
      <w:r w:rsidR="00B353FE">
        <w:rPr>
          <w:rFonts w:ascii="Times New Roman" w:eastAsia="Times New Roman" w:hAnsi="Times New Roman"/>
          <w:color w:val="002060"/>
          <w:sz w:val="24"/>
          <w:szCs w:val="24"/>
        </w:rPr>
        <w:t xml:space="preserve">Típ quy định </w:t>
      </w:r>
      <w:r w:rsidR="00B353FE">
        <w:rPr>
          <w:rFonts w:ascii="Times New Roman" w:eastAsia="Times New Roman" w:hAnsi="Times New Roman"/>
          <w:color w:val="002060"/>
          <w:sz w:val="24"/>
          <w:szCs w:val="24"/>
          <w:highlight w:val="yellow"/>
        </w:rPr>
        <w:t>$5/khách</w:t>
      </w:r>
    </w:p>
    <w:p w14:paraId="0159FA41" w14:textId="77777777" w:rsidR="00A00EFE" w:rsidRDefault="00B353FE">
      <w:pPr>
        <w:pBdr>
          <w:top w:val="nil"/>
          <w:left w:val="nil"/>
          <w:bottom w:val="nil"/>
          <w:right w:val="nil"/>
          <w:between w:val="nil"/>
        </w:pBdr>
        <w:shd w:val="clear" w:color="auto" w:fill="FFFFFF"/>
        <w:spacing w:after="60" w:line="240" w:lineRule="auto"/>
        <w:rPr>
          <w:rFonts w:ascii="Times New Roman" w:eastAsia="Times New Roman" w:hAnsi="Times New Roman"/>
          <w:color w:val="002060"/>
          <w:sz w:val="24"/>
          <w:szCs w:val="24"/>
        </w:rPr>
      </w:pPr>
      <w:r>
        <w:rPr>
          <w:rFonts w:ascii="Times New Roman" w:eastAsia="Times New Roman" w:hAnsi="Times New Roman"/>
          <w:b/>
          <w:color w:val="0000FF"/>
          <w:sz w:val="24"/>
          <w:szCs w:val="24"/>
        </w:rPr>
        <w:t>Trẻ em</w:t>
      </w:r>
      <w:r>
        <w:rPr>
          <w:rFonts w:ascii="Times New Roman" w:eastAsia="Times New Roman" w:hAnsi="Times New Roman"/>
          <w:b/>
          <w:color w:val="002060"/>
          <w:sz w:val="24"/>
          <w:szCs w:val="24"/>
        </w:rPr>
        <w:t xml:space="preserve"> </w:t>
      </w:r>
      <w:r>
        <w:rPr>
          <w:rFonts w:ascii="Times New Roman" w:eastAsia="Times New Roman" w:hAnsi="Times New Roman"/>
          <w:color w:val="FF0000"/>
          <w:sz w:val="24"/>
          <w:szCs w:val="24"/>
        </w:rPr>
        <w:t>(cần đọc kỹ để hiểu rõ về tiêu chuẩn của trẻ em):</w:t>
      </w:r>
    </w:p>
    <w:p w14:paraId="1D52E08D" w14:textId="77777777" w:rsidR="003A49E7" w:rsidRDefault="00B353FE" w:rsidP="00494A4A">
      <w:pPr>
        <w:numPr>
          <w:ilvl w:val="0"/>
          <w:numId w:val="1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1-4 tuổi miễn phí dịch vụ (bố mẹ tự lo mọi chi phí liên quan tới trẻ, không chiếm chỗ trên xe). 02 người lớn chỉ được kèm theo 01 trẻ miễn phí, từ trẻ thứ 2 tính 50% (có tiêu chuẩn nửa suất ăn và chỗ ngồi riêng trên xe).</w:t>
      </w:r>
    </w:p>
    <w:p w14:paraId="73E24256" w14:textId="6D19098F" w:rsidR="00A00EFE" w:rsidRPr="003A49E7" w:rsidRDefault="00B353FE" w:rsidP="003A49E7">
      <w:pPr>
        <w:pBdr>
          <w:top w:val="nil"/>
          <w:left w:val="nil"/>
          <w:bottom w:val="nil"/>
          <w:right w:val="nil"/>
          <w:between w:val="nil"/>
        </w:pBdr>
        <w:spacing w:after="60" w:line="240" w:lineRule="auto"/>
        <w:ind w:left="720"/>
        <w:jc w:val="both"/>
        <w:rPr>
          <w:rFonts w:ascii="Times New Roman" w:eastAsia="Times New Roman" w:hAnsi="Times New Roman"/>
          <w:bCs/>
          <w:i/>
          <w:color w:val="002060"/>
          <w:sz w:val="24"/>
          <w:szCs w:val="24"/>
          <w:highlight w:val="yellow"/>
        </w:rPr>
      </w:pPr>
      <w:r w:rsidRPr="003A49E7">
        <w:rPr>
          <w:rFonts w:ascii="Times New Roman" w:eastAsia="Times New Roman" w:hAnsi="Times New Roman"/>
          <w:bCs/>
          <w:i/>
          <w:color w:val="002060"/>
          <w:sz w:val="24"/>
          <w:szCs w:val="24"/>
          <w:highlight w:val="yellow"/>
        </w:rPr>
        <w:t xml:space="preserve">Riêng các dịp </w:t>
      </w:r>
      <w:r w:rsidR="005D3BDF">
        <w:rPr>
          <w:rFonts w:ascii="Times New Roman" w:eastAsia="Times New Roman" w:hAnsi="Times New Roman"/>
          <w:bCs/>
          <w:i/>
          <w:color w:val="002060"/>
          <w:sz w:val="24"/>
          <w:szCs w:val="24"/>
          <w:highlight w:val="yellow"/>
          <w:lang/>
        </w:rPr>
        <w:t>nghỉ l</w:t>
      </w:r>
      <w:r w:rsidRPr="003A49E7">
        <w:rPr>
          <w:rFonts w:ascii="Times New Roman" w:eastAsia="Times New Roman" w:hAnsi="Times New Roman"/>
          <w:bCs/>
          <w:i/>
          <w:color w:val="002060"/>
          <w:sz w:val="24"/>
          <w:szCs w:val="24"/>
          <w:highlight w:val="yellow"/>
        </w:rPr>
        <w:t xml:space="preserve">ễ </w:t>
      </w:r>
      <w:r w:rsidR="003E06C6" w:rsidRPr="003A49E7">
        <w:rPr>
          <w:rFonts w:ascii="Times New Roman" w:eastAsia="Times New Roman" w:hAnsi="Times New Roman"/>
          <w:bCs/>
          <w:i/>
          <w:color w:val="002060"/>
          <w:sz w:val="24"/>
          <w:szCs w:val="24"/>
          <w:highlight w:val="yellow"/>
        </w:rPr>
        <w:t xml:space="preserve">30/4-01/5, </w:t>
      </w:r>
      <w:r w:rsidR="005D3BDF">
        <w:rPr>
          <w:rFonts w:ascii="Times New Roman" w:eastAsia="Times New Roman" w:hAnsi="Times New Roman"/>
          <w:bCs/>
          <w:i/>
          <w:color w:val="002060"/>
          <w:sz w:val="24"/>
          <w:szCs w:val="24"/>
          <w:highlight w:val="yellow"/>
          <w:lang/>
        </w:rPr>
        <w:t xml:space="preserve">lễ </w:t>
      </w:r>
      <w:r w:rsidR="003E06C6" w:rsidRPr="003A49E7">
        <w:rPr>
          <w:rFonts w:ascii="Times New Roman" w:eastAsia="Times New Roman" w:hAnsi="Times New Roman"/>
          <w:bCs/>
          <w:i/>
          <w:color w:val="002060"/>
          <w:sz w:val="24"/>
          <w:szCs w:val="24"/>
          <w:highlight w:val="yellow"/>
        </w:rPr>
        <w:t>Quốc Khánh, Tết Dương Lịch</w:t>
      </w:r>
      <w:r w:rsidR="005D3BDF">
        <w:rPr>
          <w:rFonts w:ascii="Times New Roman" w:eastAsia="Times New Roman" w:hAnsi="Times New Roman"/>
          <w:bCs/>
          <w:i/>
          <w:color w:val="002060"/>
          <w:sz w:val="24"/>
          <w:szCs w:val="24"/>
          <w:highlight w:val="yellow"/>
          <w:lang/>
        </w:rPr>
        <w:t>, Tết Âm lịch</w:t>
      </w:r>
      <w:r w:rsidR="004B5221">
        <w:rPr>
          <w:rFonts w:ascii="Times New Roman" w:eastAsia="Times New Roman" w:hAnsi="Times New Roman"/>
          <w:bCs/>
          <w:i/>
          <w:color w:val="002060"/>
          <w:sz w:val="24"/>
          <w:szCs w:val="24"/>
          <w:highlight w:val="yellow"/>
          <w:lang w:val="en-US"/>
        </w:rPr>
        <w:t xml:space="preserve"> và cao điểm cuối tuần</w:t>
      </w:r>
      <w:r w:rsidR="003E06C6" w:rsidRPr="003A49E7">
        <w:rPr>
          <w:rFonts w:ascii="Times New Roman" w:eastAsia="Times New Roman" w:hAnsi="Times New Roman"/>
          <w:bCs/>
          <w:i/>
          <w:color w:val="002060"/>
          <w:sz w:val="24"/>
          <w:szCs w:val="24"/>
          <w:highlight w:val="yellow"/>
        </w:rPr>
        <w:t xml:space="preserve"> thì </w:t>
      </w:r>
      <w:r w:rsidRPr="003A49E7">
        <w:rPr>
          <w:rFonts w:ascii="Times New Roman" w:eastAsia="Times New Roman" w:hAnsi="Times New Roman"/>
          <w:bCs/>
          <w:i/>
          <w:color w:val="002060"/>
          <w:sz w:val="24"/>
          <w:szCs w:val="24"/>
          <w:highlight w:val="yellow"/>
        </w:rPr>
        <w:t xml:space="preserve">trẻ </w:t>
      </w:r>
      <w:r w:rsidR="005D3BDF">
        <w:rPr>
          <w:rFonts w:ascii="Times New Roman" w:eastAsia="Times New Roman" w:hAnsi="Times New Roman"/>
          <w:bCs/>
          <w:i/>
          <w:color w:val="002060"/>
          <w:sz w:val="24"/>
          <w:szCs w:val="24"/>
          <w:highlight w:val="yellow"/>
          <w:lang/>
        </w:rPr>
        <w:t xml:space="preserve">em </w:t>
      </w:r>
      <w:r w:rsidR="003E06C6" w:rsidRPr="003A49E7">
        <w:rPr>
          <w:rFonts w:ascii="Times New Roman" w:eastAsia="Times New Roman" w:hAnsi="Times New Roman"/>
          <w:bCs/>
          <w:i/>
          <w:color w:val="002060"/>
          <w:sz w:val="24"/>
          <w:szCs w:val="24"/>
          <w:highlight w:val="yellow"/>
        </w:rPr>
        <w:t xml:space="preserve">từ </w:t>
      </w:r>
      <w:r w:rsidRPr="003A49E7">
        <w:rPr>
          <w:rFonts w:ascii="Times New Roman" w:eastAsia="Times New Roman" w:hAnsi="Times New Roman"/>
          <w:bCs/>
          <w:i/>
          <w:color w:val="002060"/>
          <w:sz w:val="24"/>
          <w:szCs w:val="24"/>
          <w:highlight w:val="yellow"/>
        </w:rPr>
        <w:t>1-4 tuổi sẽ chịu phụ thu 80.000đ/bé (gọi là thu phí chiếm chỗ trên tàu</w:t>
      </w:r>
      <w:r w:rsidR="005D3BDF">
        <w:rPr>
          <w:rFonts w:ascii="Times New Roman" w:eastAsia="Times New Roman" w:hAnsi="Times New Roman"/>
          <w:bCs/>
          <w:i/>
          <w:color w:val="002060"/>
          <w:sz w:val="24"/>
          <w:szCs w:val="24"/>
          <w:highlight w:val="yellow"/>
          <w:lang/>
        </w:rPr>
        <w:t>)</w:t>
      </w:r>
      <w:r w:rsidRPr="003A49E7">
        <w:rPr>
          <w:rFonts w:ascii="Times New Roman" w:eastAsia="Times New Roman" w:hAnsi="Times New Roman"/>
          <w:bCs/>
          <w:i/>
          <w:color w:val="002060"/>
          <w:sz w:val="24"/>
          <w:szCs w:val="24"/>
          <w:highlight w:val="yellow"/>
        </w:rPr>
        <w:t>.</w:t>
      </w:r>
    </w:p>
    <w:p w14:paraId="4A17DC52" w14:textId="57DD32BA" w:rsidR="00A00EFE" w:rsidRPr="003A49E7" w:rsidRDefault="00B353FE">
      <w:pPr>
        <w:pBdr>
          <w:top w:val="nil"/>
          <w:left w:val="nil"/>
          <w:bottom w:val="nil"/>
          <w:right w:val="nil"/>
          <w:between w:val="nil"/>
        </w:pBdr>
        <w:spacing w:after="60" w:line="240" w:lineRule="auto"/>
        <w:ind w:left="720"/>
        <w:jc w:val="both"/>
        <w:rPr>
          <w:rFonts w:ascii="Times New Roman" w:eastAsia="Times New Roman" w:hAnsi="Times New Roman"/>
          <w:bCs/>
          <w:i/>
          <w:color w:val="002060"/>
          <w:sz w:val="24"/>
          <w:szCs w:val="24"/>
        </w:rPr>
      </w:pPr>
      <w:r w:rsidRPr="003A49E7">
        <w:rPr>
          <w:rFonts w:ascii="Times New Roman" w:eastAsia="Times New Roman" w:hAnsi="Times New Roman"/>
          <w:bCs/>
          <w:i/>
          <w:color w:val="002060"/>
          <w:sz w:val="24"/>
          <w:szCs w:val="24"/>
          <w:highlight w:val="yellow"/>
        </w:rPr>
        <w:t>Nếu 01 người lớn đi kèm 01 trẻ diện miễn phí thì trẻ này phải mua 50% giá tour của người lớn</w:t>
      </w:r>
      <w:r w:rsidRPr="003A49E7">
        <w:rPr>
          <w:rFonts w:ascii="Times New Roman" w:eastAsia="Times New Roman" w:hAnsi="Times New Roman"/>
          <w:bCs/>
          <w:i/>
          <w:color w:val="FF0000"/>
          <w:sz w:val="24"/>
          <w:szCs w:val="24"/>
          <w:highlight w:val="yellow"/>
        </w:rPr>
        <w:t xml:space="preserve"> </w:t>
      </w:r>
      <w:r w:rsidRPr="003A49E7">
        <w:rPr>
          <w:rFonts w:ascii="Times New Roman" w:eastAsia="Times New Roman" w:hAnsi="Times New Roman"/>
          <w:bCs/>
          <w:i/>
          <w:color w:val="002060"/>
          <w:sz w:val="24"/>
          <w:szCs w:val="24"/>
          <w:highlight w:val="yellow"/>
        </w:rPr>
        <w:t>(tiêu chuẩn của trẻ em 50% là có nửa suất ăn và chỗ ngồi riêng trên xe ô tô. Mọi phát sinh về chi phí vé thắng cảnh tại các điểm thăm quan gia đình tự chi trả).</w:t>
      </w:r>
    </w:p>
    <w:p w14:paraId="1EB70D1C" w14:textId="2179E06E" w:rsidR="00A00EFE" w:rsidRPr="00885288" w:rsidRDefault="00B353FE" w:rsidP="00494A4A">
      <w:pPr>
        <w:numPr>
          <w:ilvl w:val="0"/>
          <w:numId w:val="1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sidRPr="003E06C6">
        <w:rPr>
          <w:rFonts w:ascii="Times New Roman" w:eastAsia="Times New Roman" w:hAnsi="Times New Roman"/>
          <w:color w:val="002060"/>
          <w:sz w:val="24"/>
          <w:szCs w:val="24"/>
        </w:rPr>
        <w:t xml:space="preserve">Trẻ em từ 5-9 tuổi, tính 75% giá </w:t>
      </w:r>
      <w:r w:rsidRPr="005D3BDF">
        <w:rPr>
          <w:rFonts w:ascii="Times New Roman" w:eastAsia="Times New Roman" w:hAnsi="Times New Roman"/>
          <w:color w:val="002060"/>
          <w:sz w:val="24"/>
          <w:szCs w:val="24"/>
        </w:rPr>
        <w:t>(ăn 01 suất và ghế riêng trên xe)</w:t>
      </w:r>
    </w:p>
    <w:p w14:paraId="204B9F0C" w14:textId="1D936869" w:rsidR="00885288" w:rsidRPr="002507A8" w:rsidRDefault="00F85F12" w:rsidP="00885288">
      <w:pPr>
        <w:pBdr>
          <w:top w:val="nil"/>
          <w:left w:val="nil"/>
          <w:bottom w:val="nil"/>
          <w:right w:val="nil"/>
          <w:between w:val="nil"/>
        </w:pBdr>
        <w:spacing w:after="60" w:line="240" w:lineRule="auto"/>
        <w:ind w:left="720"/>
        <w:jc w:val="both"/>
        <w:rPr>
          <w:rFonts w:ascii="Times New Roman" w:eastAsia="Times New Roman" w:hAnsi="Times New Roman"/>
          <w:i/>
          <w:iCs/>
          <w:color w:val="002060"/>
          <w:sz w:val="24"/>
          <w:szCs w:val="24"/>
          <w:highlight w:val="yellow"/>
          <w:lang/>
        </w:rPr>
      </w:pPr>
      <w:r>
        <w:rPr>
          <w:rFonts w:ascii="Times New Roman" w:eastAsia="Times New Roman" w:hAnsi="Times New Roman"/>
          <w:i/>
          <w:iCs/>
          <w:color w:val="002060"/>
          <w:sz w:val="24"/>
          <w:szCs w:val="24"/>
          <w:highlight w:val="yellow"/>
          <w:lang/>
        </w:rPr>
        <w:t xml:space="preserve">Trẻ cao hơn 120cm nhưng nếu là trẻ </w:t>
      </w:r>
      <w:r w:rsidR="00885288" w:rsidRPr="002507A8">
        <w:rPr>
          <w:rFonts w:ascii="Times New Roman" w:eastAsia="Times New Roman" w:hAnsi="Times New Roman"/>
          <w:i/>
          <w:iCs/>
          <w:color w:val="002060"/>
          <w:sz w:val="24"/>
          <w:szCs w:val="24"/>
          <w:highlight w:val="yellow"/>
          <w:lang/>
        </w:rPr>
        <w:t>từ 6 tuổi trở xuống (có giấy tờ xác minh)</w:t>
      </w:r>
      <w:r>
        <w:rPr>
          <w:rFonts w:ascii="Times New Roman" w:eastAsia="Times New Roman" w:hAnsi="Times New Roman"/>
          <w:i/>
          <w:iCs/>
          <w:color w:val="002060"/>
          <w:sz w:val="24"/>
          <w:szCs w:val="24"/>
          <w:highlight w:val="yellow"/>
          <w:lang/>
        </w:rPr>
        <w:t xml:space="preserve"> sẽ không phải </w:t>
      </w:r>
      <w:r w:rsidR="008F692E">
        <w:rPr>
          <w:rFonts w:ascii="Times New Roman" w:eastAsia="Times New Roman" w:hAnsi="Times New Roman"/>
          <w:i/>
          <w:iCs/>
          <w:color w:val="002060"/>
          <w:sz w:val="24"/>
          <w:szCs w:val="24"/>
          <w:highlight w:val="yellow"/>
          <w:lang w:val="en-US"/>
        </w:rPr>
        <w:t>mua vé</w:t>
      </w:r>
      <w:r>
        <w:rPr>
          <w:rFonts w:ascii="Times New Roman" w:eastAsia="Times New Roman" w:hAnsi="Times New Roman"/>
          <w:i/>
          <w:iCs/>
          <w:color w:val="002060"/>
          <w:sz w:val="24"/>
          <w:szCs w:val="24"/>
          <w:highlight w:val="yellow"/>
          <w:lang/>
        </w:rPr>
        <w:t xml:space="preserve"> </w:t>
      </w:r>
      <w:r w:rsidR="00885288" w:rsidRPr="002507A8">
        <w:rPr>
          <w:rFonts w:ascii="Times New Roman" w:eastAsia="Times New Roman" w:hAnsi="Times New Roman"/>
          <w:i/>
          <w:iCs/>
          <w:color w:val="002060"/>
          <w:sz w:val="24"/>
          <w:szCs w:val="24"/>
          <w:highlight w:val="yellow"/>
          <w:lang/>
        </w:rPr>
        <w:t xml:space="preserve"> </w:t>
      </w:r>
    </w:p>
    <w:p w14:paraId="2D15E99C" w14:textId="7BE606AF" w:rsidR="00885288" w:rsidRPr="00885288" w:rsidRDefault="00885288" w:rsidP="00885288">
      <w:pPr>
        <w:pBdr>
          <w:top w:val="nil"/>
          <w:left w:val="nil"/>
          <w:bottom w:val="nil"/>
          <w:right w:val="nil"/>
          <w:between w:val="nil"/>
        </w:pBdr>
        <w:spacing w:after="60" w:line="240" w:lineRule="auto"/>
        <w:ind w:left="720"/>
        <w:jc w:val="both"/>
        <w:rPr>
          <w:rFonts w:ascii="Times New Roman" w:eastAsia="Times New Roman" w:hAnsi="Times New Roman"/>
          <w:i/>
          <w:iCs/>
          <w:color w:val="002060"/>
          <w:sz w:val="24"/>
          <w:szCs w:val="24"/>
        </w:rPr>
      </w:pPr>
      <w:r w:rsidRPr="002507A8">
        <w:rPr>
          <w:rFonts w:ascii="Times New Roman" w:eastAsia="Times New Roman" w:hAnsi="Times New Roman"/>
          <w:i/>
          <w:iCs/>
          <w:color w:val="002060"/>
          <w:sz w:val="24"/>
          <w:szCs w:val="24"/>
          <w:highlight w:val="yellow"/>
          <w:lang/>
        </w:rPr>
        <w:t xml:space="preserve">Trẻ em ở bất kỳ độ tuổi nào (không có giấy tờ xác minh), nếu chiều cao &gt; 120cm thì </w:t>
      </w:r>
      <w:r w:rsidR="002507A8" w:rsidRPr="002507A8">
        <w:rPr>
          <w:rFonts w:ascii="Times New Roman" w:eastAsia="Times New Roman" w:hAnsi="Times New Roman"/>
          <w:i/>
          <w:iCs/>
          <w:color w:val="002060"/>
          <w:sz w:val="24"/>
          <w:szCs w:val="24"/>
          <w:highlight w:val="yellow"/>
          <w:lang/>
        </w:rPr>
        <w:t>phải chấp nhận phụ thu tiền mua thêm 100% Vịnh hoặc chịu phụ thu giá tour như giá tour người lớn.</w:t>
      </w:r>
    </w:p>
    <w:p w14:paraId="6F7E9EF2" w14:textId="5E3B3420" w:rsidR="00A00EFE" w:rsidRDefault="00B353FE" w:rsidP="00494A4A">
      <w:pPr>
        <w:numPr>
          <w:ilvl w:val="0"/>
          <w:numId w:val="1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Trẻ em từ 10 tuổi trở lên tính giá như người lớn</w:t>
      </w:r>
    </w:p>
    <w:p w14:paraId="67A49775" w14:textId="77777777" w:rsidR="00A00EFE" w:rsidRDefault="00B353FE">
      <w:pPr>
        <w:pBdr>
          <w:top w:val="nil"/>
          <w:left w:val="nil"/>
          <w:bottom w:val="nil"/>
          <w:right w:val="nil"/>
          <w:between w:val="nil"/>
        </w:pBdr>
        <w:shd w:val="clear" w:color="auto" w:fill="FFFFFF"/>
        <w:spacing w:after="60" w:line="240" w:lineRule="auto"/>
        <w:jc w:val="both"/>
        <w:rPr>
          <w:rFonts w:ascii="Times New Roman" w:eastAsia="Times New Roman" w:hAnsi="Times New Roman"/>
          <w:b/>
          <w:color w:val="002060"/>
          <w:sz w:val="24"/>
          <w:szCs w:val="24"/>
        </w:rPr>
      </w:pPr>
      <w:r>
        <w:rPr>
          <w:rFonts w:ascii="Times New Roman" w:eastAsia="Times New Roman" w:hAnsi="Times New Roman"/>
          <w:b/>
          <w:color w:val="002060"/>
          <w:sz w:val="24"/>
          <w:szCs w:val="24"/>
        </w:rPr>
        <w:t>(*) Lưu ý về việc mua đồ Hải Sản:</w:t>
      </w:r>
    </w:p>
    <w:p w14:paraId="305352EC" w14:textId="77777777" w:rsidR="00A00EFE" w:rsidRDefault="00B353FE" w:rsidP="00494A4A">
      <w:pPr>
        <w:pStyle w:val="Heading4"/>
        <w:keepNext w:val="0"/>
        <w:widowControl w:val="0"/>
        <w:numPr>
          <w:ilvl w:val="0"/>
          <w:numId w:val="13"/>
        </w:numPr>
        <w:spacing w:before="0"/>
        <w:jc w:val="both"/>
        <w:rPr>
          <w:rFonts w:ascii="Times New Roman" w:hAnsi="Times New Roman"/>
          <w:b w:val="0"/>
          <w:color w:val="002060"/>
          <w:sz w:val="24"/>
          <w:szCs w:val="24"/>
        </w:rPr>
      </w:pPr>
      <w:r>
        <w:rPr>
          <w:rFonts w:ascii="Times New Roman" w:hAnsi="Times New Roman"/>
          <w:b w:val="0"/>
          <w:color w:val="002060"/>
          <w:sz w:val="24"/>
          <w:szCs w:val="24"/>
        </w:rPr>
        <w:t>Trường hợp mua đồ hải sản phải được đựng trong thùng xốp dán kín và sạch sẽ. Lái xe có quyền từ chối vận chuyển nếu Quý khách mang theo đồ hải sản lên xe mà không được đóng gói cẩn thận.</w:t>
      </w:r>
    </w:p>
    <w:p w14:paraId="07A10566" w14:textId="77777777" w:rsidR="00A00EFE" w:rsidRDefault="00B353FE" w:rsidP="00494A4A">
      <w:pPr>
        <w:pStyle w:val="Heading4"/>
        <w:keepNext w:val="0"/>
        <w:widowControl w:val="0"/>
        <w:numPr>
          <w:ilvl w:val="0"/>
          <w:numId w:val="13"/>
        </w:numPr>
        <w:spacing w:before="0"/>
        <w:jc w:val="both"/>
        <w:rPr>
          <w:rFonts w:ascii="Times New Roman" w:hAnsi="Times New Roman"/>
          <w:color w:val="002060"/>
          <w:sz w:val="24"/>
          <w:szCs w:val="24"/>
        </w:rPr>
      </w:pPr>
      <w:r>
        <w:rPr>
          <w:rFonts w:ascii="Times New Roman" w:hAnsi="Times New Roman"/>
          <w:b w:val="0"/>
          <w:color w:val="002060"/>
          <w:sz w:val="24"/>
          <w:szCs w:val="24"/>
        </w:rPr>
        <w:t>Không mang bất kỳ đồ hải sản gì lên khoang ghế ngồi. Lái xe có quyền từ chối vận chuyển đồ hải sản nếu như Quý khách mua quá nhiều đồ hải sản và không có chỗ để trong cốp xe.</w:t>
      </w:r>
    </w:p>
    <w:p w14:paraId="4758CF7A" w14:textId="77777777" w:rsidR="00A00EFE" w:rsidRDefault="00B353FE">
      <w:pPr>
        <w:pBdr>
          <w:top w:val="nil"/>
          <w:left w:val="nil"/>
          <w:bottom w:val="nil"/>
          <w:right w:val="nil"/>
          <w:between w:val="nil"/>
        </w:pBdr>
        <w:spacing w:after="6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Những lưu ý chung khác:</w:t>
      </w:r>
    </w:p>
    <w:p w14:paraId="351C68B7" w14:textId="77777777" w:rsidR="00A00EFE" w:rsidRDefault="00B353FE" w:rsidP="00494A4A">
      <w:pPr>
        <w:numPr>
          <w:ilvl w:val="0"/>
          <w:numId w:val="1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 xml:space="preserve">Quý khách đi tour </w:t>
      </w:r>
      <w:r>
        <w:rPr>
          <w:rFonts w:ascii="Times New Roman" w:eastAsia="Times New Roman" w:hAnsi="Times New Roman"/>
          <w:color w:val="FF0000"/>
          <w:sz w:val="24"/>
          <w:szCs w:val="24"/>
        </w:rPr>
        <w:t>(đặc biệt là các tour liên quan đến tàu thủy, tàu hỏa, máy bay… hoặc các tour đi đến các vùng biên giới)</w:t>
      </w:r>
      <w:r>
        <w:rPr>
          <w:rFonts w:ascii="Times New Roman" w:eastAsia="Times New Roman" w:hAnsi="Times New Roman"/>
          <w:color w:val="002060"/>
          <w:sz w:val="24"/>
          <w:szCs w:val="24"/>
        </w:rPr>
        <w:t xml:space="preserve"> phải mang theo giấy tờ tùy thân hợp pháp (CMND/CCCD/Hộ chiếu). </w:t>
      </w:r>
      <w:r>
        <w:rPr>
          <w:rFonts w:ascii="Times New Roman" w:eastAsia="Times New Roman" w:hAnsi="Times New Roman"/>
          <w:color w:val="002060"/>
          <w:sz w:val="24"/>
          <w:szCs w:val="24"/>
          <w:highlight w:val="yellow"/>
        </w:rPr>
        <w:t>Trẻ dưới 14 tuổi tối thiểu phải mang theo giấy khai sinh</w:t>
      </w:r>
      <w:r>
        <w:rPr>
          <w:rFonts w:ascii="Times New Roman" w:eastAsia="Times New Roman" w:hAnsi="Times New Roman"/>
          <w:color w:val="002060"/>
          <w:sz w:val="24"/>
          <w:szCs w:val="24"/>
        </w:rPr>
        <w:t>. Trẻ em từ 14 tuổi trở lên bắt buộc phải có Thẻ căn cước hoặc hộ chiếu.</w:t>
      </w:r>
    </w:p>
    <w:p w14:paraId="1DEA15D1" w14:textId="77777777" w:rsidR="00A00EFE" w:rsidRDefault="00B353FE" w:rsidP="00494A4A">
      <w:pPr>
        <w:numPr>
          <w:ilvl w:val="0"/>
          <w:numId w:val="1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Nên mang theo thuốc đau bụng do tiêu chảy, thuốc cảm sốt thông thường</w:t>
      </w:r>
    </w:p>
    <w:p w14:paraId="3853A487" w14:textId="77777777" w:rsidR="00A00EFE" w:rsidRDefault="00B353FE" w:rsidP="00494A4A">
      <w:pPr>
        <w:numPr>
          <w:ilvl w:val="0"/>
          <w:numId w:val="1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Quý khách là người ăn chay vui lòng mang thêm đồ ăn chay theo để đảm bảo khẩu vị của mình</w:t>
      </w:r>
    </w:p>
    <w:p w14:paraId="7BDBB252" w14:textId="77777777" w:rsidR="00A00EFE" w:rsidRDefault="00B353FE" w:rsidP="00494A4A">
      <w:pPr>
        <w:numPr>
          <w:ilvl w:val="0"/>
          <w:numId w:val="1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Bất cứ dịch vụ nào trong tour nếu Quý khách không sử dụng cũng không được hoàn lại</w:t>
      </w:r>
    </w:p>
    <w:p w14:paraId="3654E77B" w14:textId="77777777" w:rsidR="00A00EFE" w:rsidRDefault="00B353FE" w:rsidP="00494A4A">
      <w:pPr>
        <w:numPr>
          <w:ilvl w:val="0"/>
          <w:numId w:val="13"/>
        </w:numPr>
        <w:pBdr>
          <w:top w:val="nil"/>
          <w:left w:val="nil"/>
          <w:bottom w:val="nil"/>
          <w:right w:val="nil"/>
          <w:between w:val="nil"/>
        </w:pBdr>
        <w:spacing w:after="60" w:line="240" w:lineRule="auto"/>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Hướng dẫn viên có quyền sắp xếp lại thứ tự các điểm thăm quan cho phù hợp điều kiện từng ngày khởi hành cụ thể nhưng vẫn đảm bảo tất cả các điểm thăm quan trong chương trình.</w:t>
      </w:r>
    </w:p>
    <w:p w14:paraId="72411E8A" w14:textId="77777777" w:rsidR="00A00EFE" w:rsidRDefault="00B353FE">
      <w:pPr>
        <w:pBdr>
          <w:top w:val="nil"/>
          <w:left w:val="nil"/>
          <w:bottom w:val="nil"/>
          <w:right w:val="nil"/>
          <w:between w:val="nil"/>
        </w:pBdr>
        <w:shd w:val="clear" w:color="auto" w:fill="FFFFFF"/>
        <w:spacing w:after="80" w:line="240" w:lineRule="auto"/>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lastRenderedPageBreak/>
        <w:t xml:space="preserve"> (*) Trách nhiệm của khách hàng:</w:t>
      </w:r>
    </w:p>
    <w:p w14:paraId="20061DDA" w14:textId="77777777" w:rsidR="00A00EFE" w:rsidRDefault="00B353FE" w:rsidP="00494A4A">
      <w:pPr>
        <w:numPr>
          <w:ilvl w:val="0"/>
          <w:numId w:val="13"/>
        </w:numPr>
        <w:spacing w:after="80"/>
        <w:jc w:val="both"/>
        <w:rPr>
          <w:rFonts w:ascii="Times New Roman" w:eastAsia="Times New Roman" w:hAnsi="Times New Roman"/>
          <w:color w:val="002060"/>
          <w:sz w:val="24"/>
          <w:szCs w:val="24"/>
        </w:rPr>
      </w:pPr>
      <w:bookmarkStart w:id="0" w:name="_GoBack"/>
      <w:bookmarkEnd w:id="0"/>
      <w:r>
        <w:rPr>
          <w:rFonts w:ascii="Times New Roman" w:eastAsia="Times New Roman" w:hAnsi="Times New Roman"/>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25B3F430" w14:textId="77777777" w:rsidR="00A00EFE" w:rsidRDefault="00A00EFE">
      <w:pPr>
        <w:spacing w:after="80"/>
        <w:jc w:val="center"/>
        <w:rPr>
          <w:rFonts w:ascii="Times New Roman" w:eastAsia="Times New Roman" w:hAnsi="Times New Roman"/>
          <w:b/>
          <w:color w:val="002060"/>
          <w:sz w:val="24"/>
          <w:szCs w:val="24"/>
        </w:rPr>
      </w:pPr>
    </w:p>
    <w:p w14:paraId="03AB8D90" w14:textId="77777777" w:rsidR="00A00EFE" w:rsidRDefault="00A00EFE">
      <w:pPr>
        <w:spacing w:after="80"/>
        <w:jc w:val="center"/>
        <w:rPr>
          <w:rFonts w:ascii="Times New Roman" w:eastAsia="Times New Roman" w:hAnsi="Times New Roman"/>
          <w:b/>
          <w:color w:val="002060"/>
          <w:sz w:val="24"/>
          <w:szCs w:val="24"/>
        </w:rPr>
      </w:pPr>
    </w:p>
    <w:p w14:paraId="676282A9" w14:textId="77777777" w:rsidR="00A00EFE" w:rsidRDefault="00A00EFE">
      <w:pPr>
        <w:spacing w:after="80"/>
        <w:jc w:val="center"/>
        <w:rPr>
          <w:rFonts w:ascii="Times New Roman" w:eastAsia="Times New Roman" w:hAnsi="Times New Roman"/>
          <w:b/>
          <w:color w:val="002060"/>
          <w:sz w:val="24"/>
          <w:szCs w:val="24"/>
        </w:rPr>
      </w:pPr>
    </w:p>
    <w:p w14:paraId="3543590D" w14:textId="77777777" w:rsidR="00021B85" w:rsidRDefault="00021B85">
      <w:pPr>
        <w:spacing w:after="80"/>
        <w:jc w:val="center"/>
        <w:rPr>
          <w:rFonts w:ascii="Times New Roman" w:eastAsia="Times New Roman" w:hAnsi="Times New Roman"/>
          <w:b/>
          <w:color w:val="FF0000"/>
          <w:sz w:val="32"/>
          <w:szCs w:val="32"/>
        </w:rPr>
      </w:pPr>
    </w:p>
    <w:p w14:paraId="4F6A10AC" w14:textId="646C9956" w:rsidR="00A00EFE" w:rsidRDefault="00B353FE">
      <w:pPr>
        <w:spacing w:after="80"/>
        <w:jc w:val="center"/>
        <w:rPr>
          <w:rFonts w:ascii="Times New Roman" w:eastAsia="Times New Roman" w:hAnsi="Times New Roman"/>
          <w:b/>
          <w:color w:val="FF0000"/>
          <w:sz w:val="32"/>
          <w:szCs w:val="32"/>
        </w:rPr>
      </w:pPr>
      <w:r>
        <w:rPr>
          <w:rFonts w:ascii="Times New Roman" w:eastAsia="Times New Roman" w:hAnsi="Times New Roman"/>
          <w:b/>
          <w:color w:val="FF0000"/>
          <w:sz w:val="32"/>
          <w:szCs w:val="32"/>
        </w:rPr>
        <w:t>THAM KHẢO THỰC ĐƠN &amp; HÌNH ẢNH TÀU</w:t>
      </w:r>
    </w:p>
    <w:p w14:paraId="330E7FD6" w14:textId="77777777" w:rsidR="00A00EFE" w:rsidRDefault="00A00EFE">
      <w:pPr>
        <w:spacing w:after="80"/>
        <w:jc w:val="center"/>
        <w:rPr>
          <w:rFonts w:ascii="Times New Roman" w:eastAsia="Times New Roman" w:hAnsi="Times New Roman"/>
          <w:b/>
          <w:color w:val="002060"/>
          <w:sz w:val="24"/>
          <w:szCs w:val="24"/>
        </w:rPr>
      </w:pPr>
    </w:p>
    <w:p w14:paraId="4E4AF70E" w14:textId="77777777" w:rsidR="00A00EFE" w:rsidRDefault="00B353FE">
      <w:pPr>
        <w:spacing w:after="80"/>
        <w:jc w:val="center"/>
        <w:rPr>
          <w:rFonts w:ascii="Times New Roman" w:eastAsia="Times New Roman" w:hAnsi="Times New Roman"/>
          <w:b/>
          <w:color w:val="002060"/>
          <w:sz w:val="24"/>
          <w:szCs w:val="24"/>
        </w:rPr>
      </w:pPr>
      <w:r>
        <w:rPr>
          <w:noProof/>
          <w:lang w:val="en-US"/>
        </w:rPr>
        <mc:AlternateContent>
          <mc:Choice Requires="wps">
            <w:drawing>
              <wp:anchor distT="0" distB="0" distL="114300" distR="114300" simplePos="0" relativeHeight="251661312" behindDoc="0" locked="0" layoutInCell="1" hidden="0" allowOverlap="1" wp14:anchorId="2CE1CC12" wp14:editId="6D5E933F">
                <wp:simplePos x="0" y="0"/>
                <wp:positionH relativeFrom="column">
                  <wp:posOffset>3136900</wp:posOffset>
                </wp:positionH>
                <wp:positionV relativeFrom="paragraph">
                  <wp:posOffset>127000</wp:posOffset>
                </wp:positionV>
                <wp:extent cx="379730" cy="1816100"/>
                <wp:effectExtent l="0" t="0" r="0" b="0"/>
                <wp:wrapNone/>
                <wp:docPr id="30" name="Arrow: Down 30"/>
                <wp:cNvGraphicFramePr/>
                <a:graphic xmlns:a="http://schemas.openxmlformats.org/drawingml/2006/main">
                  <a:graphicData uri="http://schemas.microsoft.com/office/word/2010/wordprocessingShape">
                    <wps:wsp>
                      <wps:cNvSpPr/>
                      <wps:spPr>
                        <a:xfrm>
                          <a:off x="5168835" y="2884650"/>
                          <a:ext cx="354330" cy="1790700"/>
                        </a:xfrm>
                        <a:prstGeom prst="down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4AE998B5" w14:textId="77777777" w:rsidR="00A00EFE" w:rsidRDefault="00A00E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CE1CC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 o:spid="_x0000_s1026" type="#_x0000_t67" style="position:absolute;left:0;text-align:left;margin-left:247pt;margin-top:10pt;width:29.9pt;height:1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" adj="19463" fillcolor="#4472c4 [3204]" strokecolor="#31538f" strokeweight="1pt">
                <v:stroke startarrowwidth="narrow" startarrowlength="short" endarrowwidth="narrow" endarrowlength="short"/>
                <v:textbox inset="2.53958mm,2.53958mm,2.53958mm,2.53958mm">
                  <w:txbxContent>
                    <w:p w14:paraId="4AE998B5" w14:textId="77777777" w:rsidR="00A00EFE" w:rsidRDefault="00A00EFE">
                      <w:pPr>
                        <w:spacing w:after="0" w:line="240" w:lineRule="auto"/>
                        <w:textDirection w:val="btLr"/>
                      </w:pPr>
                    </w:p>
                  </w:txbxContent>
                </v:textbox>
              </v:shape>
            </w:pict>
          </mc:Fallback>
        </mc:AlternateContent>
      </w:r>
    </w:p>
    <w:p w14:paraId="2CF4A469" w14:textId="77777777" w:rsidR="00A00EFE" w:rsidRDefault="00A00EFE">
      <w:pPr>
        <w:spacing w:after="80"/>
        <w:jc w:val="center"/>
        <w:rPr>
          <w:rFonts w:ascii="Times New Roman" w:eastAsia="Times New Roman" w:hAnsi="Times New Roman"/>
          <w:b/>
          <w:color w:val="002060"/>
          <w:sz w:val="24"/>
          <w:szCs w:val="24"/>
        </w:rPr>
      </w:pPr>
    </w:p>
    <w:p w14:paraId="40541F32" w14:textId="77777777" w:rsidR="00A00EFE" w:rsidRDefault="00A00EFE">
      <w:pPr>
        <w:spacing w:after="80"/>
        <w:jc w:val="center"/>
        <w:rPr>
          <w:rFonts w:ascii="Times New Roman" w:eastAsia="Times New Roman" w:hAnsi="Times New Roman"/>
          <w:b/>
          <w:color w:val="002060"/>
          <w:sz w:val="24"/>
          <w:szCs w:val="24"/>
        </w:rPr>
      </w:pPr>
    </w:p>
    <w:p w14:paraId="763D8CD7" w14:textId="77777777" w:rsidR="00A00EFE" w:rsidRDefault="00A00EFE">
      <w:pPr>
        <w:spacing w:after="80"/>
        <w:jc w:val="center"/>
        <w:rPr>
          <w:rFonts w:ascii="Times New Roman" w:eastAsia="Times New Roman" w:hAnsi="Times New Roman"/>
          <w:b/>
          <w:color w:val="002060"/>
          <w:sz w:val="24"/>
          <w:szCs w:val="24"/>
        </w:rPr>
      </w:pPr>
    </w:p>
    <w:p w14:paraId="3250FF7B" w14:textId="77777777" w:rsidR="00A00EFE" w:rsidRDefault="00A00EFE">
      <w:pPr>
        <w:spacing w:after="80"/>
        <w:jc w:val="center"/>
        <w:rPr>
          <w:rFonts w:ascii="Times New Roman" w:eastAsia="Times New Roman" w:hAnsi="Times New Roman"/>
          <w:b/>
          <w:color w:val="002060"/>
          <w:sz w:val="24"/>
          <w:szCs w:val="24"/>
        </w:rPr>
      </w:pPr>
    </w:p>
    <w:p w14:paraId="6865D065" w14:textId="77777777" w:rsidR="00A00EFE" w:rsidRDefault="00A00EFE">
      <w:pPr>
        <w:spacing w:after="80"/>
        <w:jc w:val="center"/>
        <w:rPr>
          <w:rFonts w:ascii="Times New Roman" w:eastAsia="Times New Roman" w:hAnsi="Times New Roman"/>
          <w:b/>
          <w:color w:val="002060"/>
          <w:sz w:val="24"/>
          <w:szCs w:val="24"/>
        </w:rPr>
      </w:pPr>
    </w:p>
    <w:p w14:paraId="24F8B42B" w14:textId="77777777" w:rsidR="00A00EFE" w:rsidRDefault="00A00EFE">
      <w:pPr>
        <w:spacing w:after="80"/>
        <w:jc w:val="center"/>
        <w:rPr>
          <w:rFonts w:ascii="Times New Roman" w:eastAsia="Times New Roman" w:hAnsi="Times New Roman"/>
          <w:b/>
          <w:color w:val="002060"/>
          <w:sz w:val="24"/>
          <w:szCs w:val="24"/>
        </w:rPr>
      </w:pPr>
    </w:p>
    <w:p w14:paraId="7424AAA9" w14:textId="77777777" w:rsidR="00A00EFE" w:rsidRDefault="00A00EFE">
      <w:pPr>
        <w:spacing w:after="80"/>
        <w:jc w:val="center"/>
        <w:rPr>
          <w:rFonts w:ascii="Times New Roman" w:eastAsia="Times New Roman" w:hAnsi="Times New Roman"/>
          <w:b/>
          <w:color w:val="002060"/>
          <w:sz w:val="24"/>
          <w:szCs w:val="24"/>
        </w:rPr>
      </w:pPr>
    </w:p>
    <w:p w14:paraId="3DB41BD1" w14:textId="77777777" w:rsidR="00A00EFE" w:rsidRDefault="00A00EFE">
      <w:pPr>
        <w:spacing w:after="80"/>
        <w:jc w:val="center"/>
        <w:rPr>
          <w:rFonts w:ascii="Times New Roman" w:eastAsia="Times New Roman" w:hAnsi="Times New Roman"/>
          <w:b/>
          <w:color w:val="002060"/>
          <w:sz w:val="24"/>
          <w:szCs w:val="24"/>
        </w:rPr>
      </w:pPr>
    </w:p>
    <w:p w14:paraId="419BF5AB" w14:textId="16FF5C2E" w:rsidR="00A00EFE" w:rsidRDefault="00A00EFE">
      <w:pPr>
        <w:spacing w:after="80"/>
        <w:jc w:val="center"/>
        <w:rPr>
          <w:rFonts w:ascii="Times New Roman" w:eastAsia="Times New Roman" w:hAnsi="Times New Roman"/>
          <w:b/>
          <w:color w:val="002060"/>
          <w:sz w:val="24"/>
          <w:szCs w:val="24"/>
        </w:rPr>
      </w:pPr>
    </w:p>
    <w:p w14:paraId="5D8014E5" w14:textId="77777777" w:rsidR="00270395" w:rsidRDefault="00270395">
      <w:pPr>
        <w:spacing w:after="80"/>
        <w:jc w:val="center"/>
        <w:rPr>
          <w:rFonts w:ascii="Times New Roman" w:eastAsia="Times New Roman" w:hAnsi="Times New Roman"/>
          <w:b/>
          <w:color w:val="002060"/>
          <w:sz w:val="24"/>
          <w:szCs w:val="24"/>
        </w:rPr>
      </w:pPr>
    </w:p>
    <w:p w14:paraId="172C8BAC" w14:textId="77777777" w:rsidR="00A00EFE" w:rsidRDefault="00A00EFE">
      <w:pPr>
        <w:spacing w:after="80"/>
        <w:jc w:val="center"/>
        <w:rPr>
          <w:rFonts w:ascii="Times New Roman" w:eastAsia="Times New Roman" w:hAnsi="Times New Roman"/>
          <w:b/>
          <w:color w:val="002060"/>
          <w:sz w:val="24"/>
          <w:szCs w:val="24"/>
        </w:rPr>
      </w:pPr>
    </w:p>
    <w:p w14:paraId="22F70434" w14:textId="77777777" w:rsidR="00A00EFE" w:rsidRDefault="00A00EFE">
      <w:pPr>
        <w:spacing w:after="80"/>
        <w:jc w:val="center"/>
        <w:rPr>
          <w:rFonts w:ascii="Times New Roman" w:eastAsia="Times New Roman" w:hAnsi="Times New Roman"/>
          <w:b/>
          <w:color w:val="002060"/>
          <w:sz w:val="24"/>
          <w:szCs w:val="24"/>
        </w:rPr>
      </w:pPr>
    </w:p>
    <w:p w14:paraId="7968F3A3" w14:textId="77777777" w:rsidR="00A00EFE" w:rsidRDefault="00B353FE">
      <w:pPr>
        <w:spacing w:after="80"/>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t>MENU ĂN TRƯA TRÊN TÀU (THAM KHẢO)</w:t>
      </w:r>
    </w:p>
    <w:p w14:paraId="4A57AF9F" w14:textId="77777777" w:rsidR="00A00EFE" w:rsidRDefault="00A00EFE">
      <w:pPr>
        <w:spacing w:after="0" w:line="240" w:lineRule="auto"/>
        <w:jc w:val="center"/>
        <w:rPr>
          <w:rFonts w:ascii="Times New Roman" w:eastAsia="Times New Roman" w:hAnsi="Times New Roman"/>
          <w:b/>
          <w:color w:val="FF0000"/>
          <w:sz w:val="8"/>
          <w:szCs w:val="8"/>
        </w:rPr>
      </w:pPr>
    </w:p>
    <w:tbl>
      <w:tblPr>
        <w:tblStyle w:val="a0"/>
        <w:tblW w:w="850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1"/>
        <w:gridCol w:w="4254"/>
      </w:tblGrid>
      <w:tr w:rsidR="00A00EFE" w14:paraId="069917CF" w14:textId="77777777">
        <w:tc>
          <w:tcPr>
            <w:tcW w:w="4251" w:type="dxa"/>
          </w:tcPr>
          <w:p w14:paraId="20F946E6" w14:textId="77777777" w:rsidR="00A00EFE" w:rsidRDefault="00B353FE">
            <w:pPr>
              <w:spacing w:before="120" w:after="12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01. Tôm hấp</w:t>
            </w:r>
          </w:p>
          <w:p w14:paraId="16219AC2" w14:textId="77777777" w:rsidR="00A00EFE" w:rsidRDefault="00B353FE">
            <w:pPr>
              <w:spacing w:before="120" w:after="12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02. Cá biển sốt cà chua</w:t>
            </w:r>
          </w:p>
          <w:p w14:paraId="223AB69B" w14:textId="77777777" w:rsidR="00A00EFE" w:rsidRDefault="00B353FE">
            <w:pPr>
              <w:spacing w:before="120" w:after="12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03. Mực xào cần tỏi</w:t>
            </w:r>
          </w:p>
          <w:p w14:paraId="417C1FA4" w14:textId="77777777" w:rsidR="00A00EFE" w:rsidRDefault="00B353FE">
            <w:pPr>
              <w:spacing w:before="120" w:after="12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04. Nem hải sản</w:t>
            </w:r>
          </w:p>
          <w:p w14:paraId="51D6AD6B" w14:textId="77777777" w:rsidR="00A00EFE" w:rsidRDefault="00B353FE">
            <w:pPr>
              <w:spacing w:before="120" w:after="12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05. Gà xào nấm</w:t>
            </w:r>
          </w:p>
          <w:p w14:paraId="33C7CFB8" w14:textId="77777777" w:rsidR="00A00EFE" w:rsidRDefault="00B353FE">
            <w:pPr>
              <w:spacing w:before="120" w:after="12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06. Trứng chiên</w:t>
            </w:r>
          </w:p>
        </w:tc>
        <w:tc>
          <w:tcPr>
            <w:tcW w:w="4254" w:type="dxa"/>
          </w:tcPr>
          <w:p w14:paraId="13788443" w14:textId="77777777" w:rsidR="00A00EFE" w:rsidRDefault="00B353FE">
            <w:pPr>
              <w:spacing w:before="120" w:after="12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07. Khoai tây chiên</w:t>
            </w:r>
          </w:p>
          <w:p w14:paraId="1176BD95" w14:textId="77777777" w:rsidR="00A00EFE" w:rsidRDefault="00B353FE">
            <w:pPr>
              <w:spacing w:before="120" w:after="12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08. Ngao nấu canh chua</w:t>
            </w:r>
          </w:p>
          <w:p w14:paraId="1353BC4C" w14:textId="77777777" w:rsidR="00A00EFE" w:rsidRDefault="00B353FE">
            <w:pPr>
              <w:spacing w:before="120" w:after="12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09. Rau xào</w:t>
            </w:r>
          </w:p>
          <w:p w14:paraId="0E6B67CF" w14:textId="77777777" w:rsidR="00A00EFE" w:rsidRDefault="00B353FE">
            <w:pPr>
              <w:spacing w:before="120" w:after="12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10. Cơm trắng</w:t>
            </w:r>
          </w:p>
          <w:p w14:paraId="497A2C84" w14:textId="77777777" w:rsidR="00A00EFE" w:rsidRDefault="00B353FE">
            <w:pPr>
              <w:spacing w:before="120" w:after="120"/>
              <w:ind w:left="318"/>
              <w:jc w:val="both"/>
              <w:rPr>
                <w:rFonts w:ascii="Times New Roman" w:eastAsia="Times New Roman" w:hAnsi="Times New Roman"/>
                <w:color w:val="002060"/>
                <w:sz w:val="36"/>
                <w:szCs w:val="36"/>
              </w:rPr>
            </w:pPr>
            <w:r>
              <w:rPr>
                <w:rFonts w:ascii="Times New Roman" w:eastAsia="Times New Roman" w:hAnsi="Times New Roman"/>
                <w:color w:val="002060"/>
                <w:sz w:val="36"/>
                <w:szCs w:val="36"/>
              </w:rPr>
              <w:t>11. Tráng miệng</w:t>
            </w:r>
          </w:p>
          <w:p w14:paraId="6F0AA642" w14:textId="77777777" w:rsidR="00A00EFE" w:rsidRDefault="00A00EFE">
            <w:pPr>
              <w:spacing w:before="120" w:after="120"/>
              <w:jc w:val="center"/>
              <w:rPr>
                <w:rFonts w:ascii="Times New Roman" w:eastAsia="Times New Roman" w:hAnsi="Times New Roman"/>
                <w:b/>
                <w:color w:val="002060"/>
                <w:sz w:val="36"/>
                <w:szCs w:val="36"/>
              </w:rPr>
            </w:pPr>
          </w:p>
        </w:tc>
      </w:tr>
    </w:tbl>
    <w:p w14:paraId="3A330DFB" w14:textId="77777777" w:rsidR="00A00EFE" w:rsidRDefault="00A00EFE">
      <w:pPr>
        <w:spacing w:after="0" w:line="240" w:lineRule="auto"/>
        <w:jc w:val="center"/>
        <w:rPr>
          <w:rFonts w:ascii="Times New Roman" w:eastAsia="Times New Roman" w:hAnsi="Times New Roman"/>
          <w:b/>
          <w:color w:val="FF0000"/>
          <w:sz w:val="8"/>
          <w:szCs w:val="8"/>
        </w:rPr>
      </w:pPr>
    </w:p>
    <w:p w14:paraId="53AC2F59" w14:textId="77777777" w:rsidR="00A00EFE" w:rsidRDefault="00A00EFE">
      <w:pPr>
        <w:spacing w:after="80"/>
        <w:jc w:val="center"/>
        <w:rPr>
          <w:rFonts w:ascii="Times New Roman" w:eastAsia="Times New Roman" w:hAnsi="Times New Roman"/>
          <w:b/>
          <w:color w:val="FF0000"/>
          <w:sz w:val="24"/>
          <w:szCs w:val="24"/>
        </w:rPr>
      </w:pPr>
    </w:p>
    <w:p w14:paraId="0FA14905" w14:textId="77777777" w:rsidR="00A00EFE" w:rsidRDefault="00B353FE">
      <w:pPr>
        <w:spacing w:after="80"/>
        <w:jc w:val="center"/>
        <w:rPr>
          <w:rFonts w:ascii="Times New Roman" w:eastAsia="Times New Roman" w:hAnsi="Times New Roman"/>
          <w:b/>
          <w:color w:val="FF0000"/>
          <w:sz w:val="30"/>
          <w:szCs w:val="30"/>
        </w:rPr>
      </w:pPr>
      <w:r>
        <w:rPr>
          <w:rFonts w:ascii="Times New Roman" w:eastAsia="Times New Roman" w:hAnsi="Times New Roman"/>
          <w:b/>
          <w:color w:val="FF0000"/>
          <w:sz w:val="30"/>
          <w:szCs w:val="30"/>
        </w:rPr>
        <w:t>HÌNH ẢNH TÀU THĂM VỊNH TRONG NGÀY</w:t>
      </w:r>
    </w:p>
    <w:p w14:paraId="397AF692" w14:textId="77777777" w:rsidR="00A00EFE" w:rsidRDefault="00A00EFE">
      <w:pPr>
        <w:spacing w:after="0" w:line="240" w:lineRule="auto"/>
        <w:jc w:val="center"/>
        <w:rPr>
          <w:rFonts w:ascii="Times New Roman" w:eastAsia="Times New Roman" w:hAnsi="Times New Roman"/>
          <w:b/>
          <w:color w:val="FF0000"/>
          <w:sz w:val="8"/>
          <w:szCs w:val="8"/>
        </w:rPr>
      </w:pPr>
    </w:p>
    <w:p w14:paraId="3D5209E5" w14:textId="77777777" w:rsidR="00A00EFE" w:rsidRDefault="00B353FE">
      <w:pPr>
        <w:spacing w:after="80"/>
        <w:jc w:val="center"/>
        <w:rPr>
          <w:rFonts w:ascii="Times New Roman" w:eastAsia="Times New Roman" w:hAnsi="Times New Roman"/>
          <w:b/>
          <w:color w:val="FF0000"/>
          <w:sz w:val="24"/>
          <w:szCs w:val="24"/>
        </w:rPr>
      </w:pPr>
      <w:r>
        <w:rPr>
          <w:noProof/>
          <w:lang w:val="en-US"/>
        </w:rPr>
        <w:drawing>
          <wp:anchor distT="0" distB="0" distL="114300" distR="114300" simplePos="0" relativeHeight="251662336" behindDoc="0" locked="0" layoutInCell="1" hidden="0" allowOverlap="1" wp14:anchorId="6043C761" wp14:editId="2344B8DE">
            <wp:simplePos x="0" y="0"/>
            <wp:positionH relativeFrom="column">
              <wp:posOffset>-25126</wp:posOffset>
            </wp:positionH>
            <wp:positionV relativeFrom="paragraph">
              <wp:posOffset>90079</wp:posOffset>
            </wp:positionV>
            <wp:extent cx="3338935" cy="2220265"/>
            <wp:effectExtent l="0" t="0" r="0" b="0"/>
            <wp:wrapNone/>
            <wp:docPr id="3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3338935" cy="2220265"/>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14:anchorId="1E74F451" wp14:editId="07CD8ED6">
            <wp:simplePos x="0" y="0"/>
            <wp:positionH relativeFrom="column">
              <wp:posOffset>3320415</wp:posOffset>
            </wp:positionH>
            <wp:positionV relativeFrom="paragraph">
              <wp:posOffset>90079</wp:posOffset>
            </wp:positionV>
            <wp:extent cx="3336562" cy="2219322"/>
            <wp:effectExtent l="0" t="0" r="0" b="0"/>
            <wp:wrapNone/>
            <wp:docPr id="3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
                    <a:srcRect/>
                    <a:stretch>
                      <a:fillRect/>
                    </a:stretch>
                  </pic:blipFill>
                  <pic:spPr>
                    <a:xfrm>
                      <a:off x="0" y="0"/>
                      <a:ext cx="3336562" cy="2219322"/>
                    </a:xfrm>
                    <a:prstGeom prst="rect">
                      <a:avLst/>
                    </a:prstGeom>
                    <a:ln/>
                  </pic:spPr>
                </pic:pic>
              </a:graphicData>
            </a:graphic>
          </wp:anchor>
        </w:drawing>
      </w:r>
    </w:p>
    <w:p w14:paraId="0F525B47" w14:textId="77777777" w:rsidR="00A00EFE" w:rsidRDefault="00A00EFE">
      <w:pPr>
        <w:spacing w:after="80"/>
        <w:jc w:val="center"/>
        <w:rPr>
          <w:rFonts w:ascii="Times New Roman" w:eastAsia="Times New Roman" w:hAnsi="Times New Roman"/>
          <w:b/>
          <w:color w:val="FF0000"/>
          <w:sz w:val="24"/>
          <w:szCs w:val="24"/>
        </w:rPr>
      </w:pPr>
    </w:p>
    <w:p w14:paraId="65847866" w14:textId="77777777" w:rsidR="00A00EFE" w:rsidRDefault="00A00EFE">
      <w:pPr>
        <w:spacing w:after="80"/>
        <w:jc w:val="center"/>
        <w:rPr>
          <w:rFonts w:ascii="Times New Roman" w:eastAsia="Times New Roman" w:hAnsi="Times New Roman"/>
          <w:b/>
          <w:color w:val="FF0000"/>
          <w:sz w:val="24"/>
          <w:szCs w:val="24"/>
        </w:rPr>
      </w:pPr>
    </w:p>
    <w:p w14:paraId="260BD771" w14:textId="77777777" w:rsidR="00A00EFE" w:rsidRDefault="00A00EFE">
      <w:pPr>
        <w:spacing w:after="80"/>
        <w:jc w:val="center"/>
        <w:rPr>
          <w:rFonts w:ascii="Times New Roman" w:eastAsia="Times New Roman" w:hAnsi="Times New Roman"/>
          <w:b/>
          <w:color w:val="FF0000"/>
          <w:sz w:val="24"/>
          <w:szCs w:val="24"/>
        </w:rPr>
      </w:pPr>
    </w:p>
    <w:p w14:paraId="2F54E397" w14:textId="77777777" w:rsidR="00A00EFE" w:rsidRDefault="00A00EFE">
      <w:pPr>
        <w:spacing w:after="80"/>
        <w:jc w:val="center"/>
        <w:rPr>
          <w:rFonts w:ascii="Times New Roman" w:eastAsia="Times New Roman" w:hAnsi="Times New Roman"/>
          <w:b/>
          <w:color w:val="FF0000"/>
          <w:sz w:val="24"/>
          <w:szCs w:val="24"/>
        </w:rPr>
      </w:pPr>
    </w:p>
    <w:p w14:paraId="66ABF404" w14:textId="77777777" w:rsidR="00A00EFE" w:rsidRDefault="00A00EFE">
      <w:pPr>
        <w:spacing w:after="80"/>
        <w:jc w:val="center"/>
        <w:rPr>
          <w:rFonts w:ascii="Times New Roman" w:eastAsia="Times New Roman" w:hAnsi="Times New Roman"/>
          <w:b/>
          <w:color w:val="FF0000"/>
          <w:sz w:val="24"/>
          <w:szCs w:val="24"/>
        </w:rPr>
      </w:pPr>
    </w:p>
    <w:p w14:paraId="6DBD2753" w14:textId="77777777" w:rsidR="00A00EFE" w:rsidRDefault="00A00EFE">
      <w:pPr>
        <w:spacing w:after="80"/>
        <w:jc w:val="center"/>
        <w:rPr>
          <w:rFonts w:ascii="Times New Roman" w:eastAsia="Times New Roman" w:hAnsi="Times New Roman"/>
          <w:b/>
          <w:color w:val="FF0000"/>
          <w:sz w:val="24"/>
          <w:szCs w:val="24"/>
        </w:rPr>
      </w:pPr>
    </w:p>
    <w:p w14:paraId="0C9A8E3F" w14:textId="77777777" w:rsidR="00A00EFE" w:rsidRDefault="00A00EFE">
      <w:pPr>
        <w:spacing w:after="80"/>
        <w:jc w:val="center"/>
        <w:rPr>
          <w:rFonts w:ascii="Times New Roman" w:eastAsia="Times New Roman" w:hAnsi="Times New Roman"/>
          <w:b/>
          <w:color w:val="FF0000"/>
          <w:sz w:val="24"/>
          <w:szCs w:val="24"/>
        </w:rPr>
      </w:pPr>
    </w:p>
    <w:p w14:paraId="204FBA5D" w14:textId="77777777" w:rsidR="00A00EFE" w:rsidRDefault="00A00EFE">
      <w:pPr>
        <w:spacing w:after="80"/>
        <w:jc w:val="center"/>
        <w:rPr>
          <w:rFonts w:ascii="Times New Roman" w:eastAsia="Times New Roman" w:hAnsi="Times New Roman"/>
          <w:b/>
          <w:color w:val="FF0000"/>
          <w:sz w:val="24"/>
          <w:szCs w:val="24"/>
        </w:rPr>
      </w:pPr>
    </w:p>
    <w:p w14:paraId="2DAD5375" w14:textId="77777777" w:rsidR="00A00EFE" w:rsidRDefault="00B353FE">
      <w:pPr>
        <w:spacing w:after="80"/>
        <w:jc w:val="center"/>
        <w:rPr>
          <w:rFonts w:ascii="Times New Roman" w:eastAsia="Times New Roman" w:hAnsi="Times New Roman"/>
          <w:b/>
          <w:color w:val="FF0000"/>
          <w:sz w:val="24"/>
          <w:szCs w:val="24"/>
        </w:rPr>
      </w:pPr>
      <w:r>
        <w:rPr>
          <w:noProof/>
          <w:lang w:val="en-US"/>
        </w:rPr>
        <w:drawing>
          <wp:anchor distT="0" distB="0" distL="114300" distR="114300" simplePos="0" relativeHeight="251664384" behindDoc="0" locked="0" layoutInCell="1" hidden="0" allowOverlap="1" wp14:anchorId="73ED5F30" wp14:editId="74699E29">
            <wp:simplePos x="0" y="0"/>
            <wp:positionH relativeFrom="column">
              <wp:posOffset>-25398</wp:posOffset>
            </wp:positionH>
            <wp:positionV relativeFrom="paragraph">
              <wp:posOffset>145415</wp:posOffset>
            </wp:positionV>
            <wp:extent cx="3340100" cy="2228215"/>
            <wp:effectExtent l="0" t="0" r="0" b="0"/>
            <wp:wrapNone/>
            <wp:docPr id="3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3340100" cy="2228215"/>
                    </a:xfrm>
                    <a:prstGeom prst="rect">
                      <a:avLst/>
                    </a:prstGeom>
                    <a:ln/>
                  </pic:spPr>
                </pic:pic>
              </a:graphicData>
            </a:graphic>
          </wp:anchor>
        </w:drawing>
      </w:r>
      <w:r>
        <w:rPr>
          <w:noProof/>
          <w:lang w:val="en-US"/>
        </w:rPr>
        <w:drawing>
          <wp:anchor distT="0" distB="0" distL="114300" distR="114300" simplePos="0" relativeHeight="251665408" behindDoc="0" locked="0" layoutInCell="1" hidden="0" allowOverlap="1" wp14:anchorId="12E57020" wp14:editId="070B3E64">
            <wp:simplePos x="0" y="0"/>
            <wp:positionH relativeFrom="column">
              <wp:posOffset>3320415</wp:posOffset>
            </wp:positionH>
            <wp:positionV relativeFrom="paragraph">
              <wp:posOffset>145415</wp:posOffset>
            </wp:positionV>
            <wp:extent cx="3340100" cy="2228215"/>
            <wp:effectExtent l="0" t="0" r="0" b="0"/>
            <wp:wrapNone/>
            <wp:docPr id="3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3340100" cy="2228215"/>
                    </a:xfrm>
                    <a:prstGeom prst="rect">
                      <a:avLst/>
                    </a:prstGeom>
                    <a:ln/>
                  </pic:spPr>
                </pic:pic>
              </a:graphicData>
            </a:graphic>
          </wp:anchor>
        </w:drawing>
      </w:r>
    </w:p>
    <w:p w14:paraId="6D6788E4" w14:textId="77777777" w:rsidR="00A00EFE" w:rsidRDefault="00A00EFE">
      <w:pPr>
        <w:spacing w:after="80"/>
        <w:jc w:val="center"/>
        <w:rPr>
          <w:rFonts w:ascii="Times New Roman" w:eastAsia="Times New Roman" w:hAnsi="Times New Roman"/>
          <w:b/>
          <w:color w:val="FF0000"/>
          <w:sz w:val="24"/>
          <w:szCs w:val="24"/>
        </w:rPr>
      </w:pPr>
    </w:p>
    <w:p w14:paraId="37FB876B" w14:textId="77777777" w:rsidR="00A00EFE" w:rsidRDefault="00A00EFE">
      <w:pPr>
        <w:spacing w:after="80"/>
        <w:jc w:val="center"/>
        <w:rPr>
          <w:rFonts w:ascii="Times New Roman" w:eastAsia="Times New Roman" w:hAnsi="Times New Roman"/>
          <w:b/>
          <w:color w:val="FF0000"/>
          <w:sz w:val="24"/>
          <w:szCs w:val="24"/>
        </w:rPr>
      </w:pPr>
    </w:p>
    <w:p w14:paraId="4786DFA0" w14:textId="77777777" w:rsidR="00A00EFE" w:rsidRDefault="00A00EFE">
      <w:pPr>
        <w:spacing w:after="80"/>
        <w:jc w:val="center"/>
        <w:rPr>
          <w:rFonts w:ascii="Times New Roman" w:eastAsia="Times New Roman" w:hAnsi="Times New Roman"/>
          <w:b/>
          <w:color w:val="FF0000"/>
          <w:sz w:val="24"/>
          <w:szCs w:val="24"/>
        </w:rPr>
      </w:pPr>
    </w:p>
    <w:p w14:paraId="1C3DC91B" w14:textId="77777777" w:rsidR="00A00EFE" w:rsidRDefault="00B353FE">
      <w:pPr>
        <w:spacing w:after="80"/>
        <w:jc w:val="both"/>
        <w:rPr>
          <w:rFonts w:ascii="Times New Roman" w:eastAsia="Times New Roman" w:hAnsi="Times New Roman"/>
          <w:color w:val="002060"/>
          <w:sz w:val="24"/>
          <w:szCs w:val="24"/>
        </w:rPr>
      </w:pPr>
      <w:r>
        <w:t xml:space="preserve"> </w:t>
      </w:r>
    </w:p>
    <w:p w14:paraId="0958CB55" w14:textId="77777777" w:rsidR="00A00EFE" w:rsidRDefault="00A00EFE">
      <w:pPr>
        <w:spacing w:after="80"/>
        <w:jc w:val="both"/>
        <w:rPr>
          <w:rFonts w:ascii="Times New Roman" w:eastAsia="Times New Roman" w:hAnsi="Times New Roman"/>
          <w:color w:val="002060"/>
          <w:sz w:val="24"/>
          <w:szCs w:val="24"/>
        </w:rPr>
      </w:pPr>
    </w:p>
    <w:p w14:paraId="2E7D2A09" w14:textId="77777777" w:rsidR="00A00EFE" w:rsidRDefault="00A00EFE">
      <w:pPr>
        <w:spacing w:after="80"/>
        <w:jc w:val="both"/>
        <w:rPr>
          <w:rFonts w:ascii="Times New Roman" w:eastAsia="Times New Roman" w:hAnsi="Times New Roman"/>
          <w:color w:val="002060"/>
          <w:sz w:val="24"/>
          <w:szCs w:val="24"/>
        </w:rPr>
      </w:pPr>
    </w:p>
    <w:p w14:paraId="12C270EA" w14:textId="77777777" w:rsidR="00A00EFE" w:rsidRDefault="00A00EFE">
      <w:pPr>
        <w:spacing w:after="80"/>
        <w:jc w:val="both"/>
        <w:rPr>
          <w:rFonts w:ascii="Times New Roman" w:eastAsia="Times New Roman" w:hAnsi="Times New Roman"/>
          <w:color w:val="002060"/>
          <w:sz w:val="24"/>
          <w:szCs w:val="24"/>
        </w:rPr>
      </w:pPr>
    </w:p>
    <w:p w14:paraId="48728C16" w14:textId="77777777" w:rsidR="00A00EFE" w:rsidRDefault="00A00EFE">
      <w:pPr>
        <w:spacing w:after="80"/>
        <w:jc w:val="both"/>
        <w:rPr>
          <w:rFonts w:ascii="Times New Roman" w:eastAsia="Times New Roman" w:hAnsi="Times New Roman"/>
          <w:color w:val="002060"/>
          <w:sz w:val="24"/>
          <w:szCs w:val="24"/>
        </w:rPr>
      </w:pPr>
    </w:p>
    <w:p w14:paraId="6D7501FB" w14:textId="77777777" w:rsidR="00A00EFE" w:rsidRDefault="00A00EFE">
      <w:pPr>
        <w:pBdr>
          <w:top w:val="nil"/>
          <w:left w:val="nil"/>
          <w:bottom w:val="nil"/>
          <w:right w:val="nil"/>
          <w:between w:val="nil"/>
        </w:pBdr>
        <w:spacing w:after="40" w:line="240" w:lineRule="auto"/>
        <w:jc w:val="both"/>
        <w:rPr>
          <w:rFonts w:ascii="Times New Roman" w:eastAsia="Times New Roman" w:hAnsi="Times New Roman"/>
          <w:color w:val="002060"/>
          <w:sz w:val="12"/>
          <w:szCs w:val="12"/>
        </w:rPr>
      </w:pPr>
    </w:p>
    <w:p w14:paraId="3CD9D9CB" w14:textId="77777777" w:rsidR="00A00EFE" w:rsidRDefault="00A00EFE">
      <w:pPr>
        <w:spacing w:before="20" w:after="20" w:line="240" w:lineRule="auto"/>
        <w:jc w:val="center"/>
        <w:rPr>
          <w:rFonts w:ascii="Times New Roman" w:eastAsia="Times New Roman" w:hAnsi="Times New Roman"/>
          <w:color w:val="002060"/>
          <w:sz w:val="24"/>
          <w:szCs w:val="24"/>
        </w:rPr>
      </w:pPr>
    </w:p>
    <w:p w14:paraId="0C8511E6" w14:textId="77777777" w:rsidR="00A00EFE" w:rsidRDefault="00B353FE">
      <w:pPr>
        <w:spacing w:before="20" w:after="2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Oneday Discover Halong Bay</w:t>
      </w:r>
    </w:p>
    <w:p w14:paraId="680C4D2A" w14:textId="77777777" w:rsidR="00A00EFE" w:rsidRDefault="00B353FE">
      <w:pPr>
        <w:spacing w:before="20" w:after="20" w:line="240" w:lineRule="auto"/>
        <w:jc w:val="center"/>
        <w:rPr>
          <w:rFonts w:ascii="Times New Roman" w:eastAsia="Times New Roman" w:hAnsi="Times New Roman"/>
          <w:b/>
          <w:color w:val="FF0000"/>
          <w:sz w:val="32"/>
          <w:szCs w:val="32"/>
        </w:rPr>
      </w:pPr>
      <w:r>
        <w:rPr>
          <w:rFonts w:ascii="Times New Roman" w:eastAsia="Times New Roman" w:hAnsi="Times New Roman"/>
          <w:b/>
          <w:color w:val="FF0000"/>
          <w:sz w:val="32"/>
          <w:szCs w:val="32"/>
        </w:rPr>
        <w:t>HANOI - HALONG BAY - SURPRISING CAVE - TITOP ISLAND</w:t>
      </w:r>
    </w:p>
    <w:p w14:paraId="3AF92F55" w14:textId="77777777" w:rsidR="00A00EFE" w:rsidRDefault="00B353FE">
      <w:pPr>
        <w:spacing w:before="20" w:after="20" w:line="240" w:lineRule="auto"/>
        <w:jc w:val="center"/>
        <w:rPr>
          <w:rFonts w:ascii="Times New Roman" w:eastAsia="Times New Roman" w:hAnsi="Times New Roman"/>
          <w:color w:val="002060"/>
          <w:sz w:val="24"/>
          <w:szCs w:val="24"/>
        </w:rPr>
      </w:pPr>
      <w:r>
        <w:rPr>
          <w:rFonts w:ascii="Times New Roman" w:eastAsia="Times New Roman" w:hAnsi="Times New Roman"/>
          <w:color w:val="002060"/>
          <w:sz w:val="24"/>
          <w:szCs w:val="24"/>
        </w:rPr>
        <w:t>Duration: 01 day / Transport: Shuttle bus / Departure: Daily</w:t>
      </w:r>
    </w:p>
    <w:p w14:paraId="04999903" w14:textId="77777777" w:rsidR="00A00EFE" w:rsidRDefault="00B353FE">
      <w:pPr>
        <w:spacing w:before="20" w:after="20" w:line="240" w:lineRule="auto"/>
        <w:jc w:val="center"/>
        <w:rPr>
          <w:rFonts w:ascii="Times New Roman" w:eastAsia="Times New Roman" w:hAnsi="Times New Roman"/>
          <w:color w:val="002060"/>
          <w:sz w:val="24"/>
          <w:szCs w:val="24"/>
        </w:rPr>
      </w:pPr>
      <w:r>
        <w:rPr>
          <w:noProof/>
          <w:lang w:val="en-US"/>
        </w:rPr>
        <w:drawing>
          <wp:anchor distT="0" distB="0" distL="114300" distR="114300" simplePos="0" relativeHeight="251666432" behindDoc="0" locked="0" layoutInCell="1" hidden="0" allowOverlap="1" wp14:anchorId="55652FBC" wp14:editId="25E51BFC">
            <wp:simplePos x="0" y="0"/>
            <wp:positionH relativeFrom="column">
              <wp:posOffset>2133600</wp:posOffset>
            </wp:positionH>
            <wp:positionV relativeFrom="paragraph">
              <wp:posOffset>75565</wp:posOffset>
            </wp:positionV>
            <wp:extent cx="2219325" cy="1471295"/>
            <wp:effectExtent l="0" t="0" r="0" b="0"/>
            <wp:wrapNone/>
            <wp:docPr id="34" name="image2.jpg" descr="Picture of Wego Halong 1 Day Tour"/>
            <wp:cNvGraphicFramePr/>
            <a:graphic xmlns:a="http://schemas.openxmlformats.org/drawingml/2006/main">
              <a:graphicData uri="http://schemas.openxmlformats.org/drawingml/2006/picture">
                <pic:pic xmlns:pic="http://schemas.openxmlformats.org/drawingml/2006/picture">
                  <pic:nvPicPr>
                    <pic:cNvPr id="0" name="image2.jpg" descr="Picture of Wego Halong 1 Day Tour"/>
                    <pic:cNvPicPr preferRelativeResize="0"/>
                  </pic:nvPicPr>
                  <pic:blipFill>
                    <a:blip r:embed="rId12"/>
                    <a:srcRect/>
                    <a:stretch>
                      <a:fillRect/>
                    </a:stretch>
                  </pic:blipFill>
                  <pic:spPr>
                    <a:xfrm>
                      <a:off x="0" y="0"/>
                      <a:ext cx="2219325" cy="1471295"/>
                    </a:xfrm>
                    <a:prstGeom prst="rect">
                      <a:avLst/>
                    </a:prstGeom>
                    <a:ln/>
                  </pic:spPr>
                </pic:pic>
              </a:graphicData>
            </a:graphic>
          </wp:anchor>
        </w:drawing>
      </w:r>
      <w:r>
        <w:rPr>
          <w:noProof/>
          <w:lang w:val="en-US"/>
        </w:rPr>
        <w:drawing>
          <wp:anchor distT="0" distB="0" distL="114300" distR="114300" simplePos="0" relativeHeight="251667456" behindDoc="0" locked="0" layoutInCell="1" hidden="0" allowOverlap="1" wp14:anchorId="616F6078" wp14:editId="08D4D834">
            <wp:simplePos x="0" y="0"/>
            <wp:positionH relativeFrom="column">
              <wp:posOffset>3</wp:posOffset>
            </wp:positionH>
            <wp:positionV relativeFrom="paragraph">
              <wp:posOffset>77470</wp:posOffset>
            </wp:positionV>
            <wp:extent cx="2114550" cy="1471295"/>
            <wp:effectExtent l="0" t="0" r="0" b="0"/>
            <wp:wrapNone/>
            <wp:docPr id="4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2114550" cy="1471295"/>
                    </a:xfrm>
                    <a:prstGeom prst="rect">
                      <a:avLst/>
                    </a:prstGeom>
                    <a:ln/>
                  </pic:spPr>
                </pic:pic>
              </a:graphicData>
            </a:graphic>
          </wp:anchor>
        </w:drawing>
      </w:r>
      <w:r>
        <w:rPr>
          <w:noProof/>
          <w:lang w:val="en-US"/>
        </w:rPr>
        <w:drawing>
          <wp:anchor distT="0" distB="0" distL="114300" distR="114300" simplePos="0" relativeHeight="251668480" behindDoc="0" locked="0" layoutInCell="1" hidden="0" allowOverlap="1" wp14:anchorId="6876F8FD" wp14:editId="373AE14B">
            <wp:simplePos x="0" y="0"/>
            <wp:positionH relativeFrom="column">
              <wp:posOffset>4381500</wp:posOffset>
            </wp:positionH>
            <wp:positionV relativeFrom="paragraph">
              <wp:posOffset>84455</wp:posOffset>
            </wp:positionV>
            <wp:extent cx="2279015" cy="1471295"/>
            <wp:effectExtent l="0" t="0" r="0" b="0"/>
            <wp:wrapNone/>
            <wp:docPr id="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279015" cy="1471295"/>
                    </a:xfrm>
                    <a:prstGeom prst="rect">
                      <a:avLst/>
                    </a:prstGeom>
                    <a:ln/>
                  </pic:spPr>
                </pic:pic>
              </a:graphicData>
            </a:graphic>
          </wp:anchor>
        </w:drawing>
      </w:r>
    </w:p>
    <w:p w14:paraId="138FC65C" w14:textId="77777777" w:rsidR="00A00EFE" w:rsidRDefault="00A00EFE">
      <w:pPr>
        <w:pBdr>
          <w:top w:val="nil"/>
          <w:left w:val="nil"/>
          <w:bottom w:val="nil"/>
          <w:right w:val="nil"/>
          <w:between w:val="nil"/>
        </w:pBdr>
        <w:spacing w:after="120"/>
        <w:jc w:val="both"/>
        <w:rPr>
          <w:rFonts w:ascii="Times New Roman" w:eastAsia="Times New Roman" w:hAnsi="Times New Roman"/>
          <w:b/>
          <w:color w:val="0000FF"/>
          <w:sz w:val="24"/>
          <w:szCs w:val="24"/>
        </w:rPr>
      </w:pPr>
    </w:p>
    <w:p w14:paraId="0DB968BA" w14:textId="77777777" w:rsidR="00A00EFE" w:rsidRDefault="00A00EFE">
      <w:pPr>
        <w:pBdr>
          <w:top w:val="nil"/>
          <w:left w:val="nil"/>
          <w:bottom w:val="nil"/>
          <w:right w:val="nil"/>
          <w:between w:val="nil"/>
        </w:pBdr>
        <w:spacing w:after="120"/>
        <w:jc w:val="both"/>
        <w:rPr>
          <w:rFonts w:ascii="Times New Roman" w:eastAsia="Times New Roman" w:hAnsi="Times New Roman"/>
          <w:b/>
          <w:color w:val="0000FF"/>
          <w:sz w:val="24"/>
          <w:szCs w:val="24"/>
        </w:rPr>
      </w:pPr>
    </w:p>
    <w:p w14:paraId="1CF36EFB" w14:textId="77777777" w:rsidR="00A00EFE" w:rsidRDefault="00A00EFE">
      <w:pPr>
        <w:pBdr>
          <w:top w:val="nil"/>
          <w:left w:val="nil"/>
          <w:bottom w:val="nil"/>
          <w:right w:val="nil"/>
          <w:between w:val="nil"/>
        </w:pBdr>
        <w:spacing w:after="120"/>
        <w:jc w:val="both"/>
        <w:rPr>
          <w:rFonts w:ascii="Times New Roman" w:eastAsia="Times New Roman" w:hAnsi="Times New Roman"/>
          <w:b/>
          <w:color w:val="0000FF"/>
          <w:sz w:val="24"/>
          <w:szCs w:val="24"/>
        </w:rPr>
      </w:pPr>
    </w:p>
    <w:p w14:paraId="41F54AA1" w14:textId="77777777" w:rsidR="00A00EFE" w:rsidRDefault="00A00EFE">
      <w:pPr>
        <w:pBdr>
          <w:top w:val="nil"/>
          <w:left w:val="nil"/>
          <w:bottom w:val="nil"/>
          <w:right w:val="nil"/>
          <w:between w:val="nil"/>
        </w:pBdr>
        <w:spacing w:after="120"/>
        <w:jc w:val="both"/>
        <w:rPr>
          <w:rFonts w:ascii="Times New Roman" w:eastAsia="Times New Roman" w:hAnsi="Times New Roman"/>
          <w:b/>
          <w:color w:val="0000FF"/>
          <w:sz w:val="24"/>
          <w:szCs w:val="24"/>
        </w:rPr>
      </w:pPr>
    </w:p>
    <w:p w14:paraId="7A3CEC35" w14:textId="77777777" w:rsidR="00A00EFE" w:rsidRDefault="00A00EFE">
      <w:pPr>
        <w:pBdr>
          <w:top w:val="nil"/>
          <w:left w:val="nil"/>
          <w:bottom w:val="nil"/>
          <w:right w:val="nil"/>
          <w:between w:val="nil"/>
        </w:pBdr>
        <w:spacing w:after="120"/>
        <w:jc w:val="both"/>
        <w:rPr>
          <w:rFonts w:ascii="Times New Roman" w:eastAsia="Times New Roman" w:hAnsi="Times New Roman"/>
          <w:b/>
          <w:color w:val="0000FF"/>
          <w:sz w:val="24"/>
          <w:szCs w:val="24"/>
        </w:rPr>
      </w:pPr>
    </w:p>
    <w:p w14:paraId="0E3EB8C6" w14:textId="77777777" w:rsidR="00A00EFE" w:rsidRDefault="00A00EFE">
      <w:pPr>
        <w:pBdr>
          <w:top w:val="nil"/>
          <w:left w:val="nil"/>
          <w:bottom w:val="nil"/>
          <w:right w:val="nil"/>
          <w:between w:val="nil"/>
        </w:pBdr>
        <w:spacing w:after="120" w:line="240" w:lineRule="auto"/>
        <w:jc w:val="both"/>
        <w:rPr>
          <w:rFonts w:ascii="Times New Roman" w:eastAsia="Times New Roman" w:hAnsi="Times New Roman"/>
          <w:b/>
          <w:color w:val="0000FF"/>
          <w:sz w:val="2"/>
          <w:szCs w:val="2"/>
        </w:rPr>
      </w:pPr>
    </w:p>
    <w:p w14:paraId="17433FCD" w14:textId="77777777" w:rsidR="00A00EFE" w:rsidRDefault="00B353FE">
      <w:pPr>
        <w:pBdr>
          <w:top w:val="nil"/>
          <w:left w:val="nil"/>
          <w:bottom w:val="nil"/>
          <w:right w:val="nil"/>
          <w:between w:val="nil"/>
        </w:pBdr>
        <w:spacing w:after="10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Itinerary:</w:t>
      </w:r>
    </w:p>
    <w:p w14:paraId="09F353F9" w14:textId="77777777" w:rsidR="00A00EFE" w:rsidRDefault="00B353FE">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08h30-09h00:</w:t>
      </w:r>
      <w:r>
        <w:rPr>
          <w:rFonts w:ascii="Times New Roman" w:eastAsia="Times New Roman" w:hAnsi="Times New Roman"/>
          <w:color w:val="002060"/>
          <w:sz w:val="24"/>
          <w:szCs w:val="24"/>
        </w:rPr>
        <w:t xml:space="preserve"> Picking up from the hotel (in Hanoi Old Quarter area) and departing for Halong, stop over for a rest on the way.</w:t>
      </w:r>
    </w:p>
    <w:p w14:paraId="56E92949" w14:textId="77777777" w:rsidR="00A00EFE" w:rsidRDefault="00B353FE">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11h30-12h00:</w:t>
      </w:r>
      <w:r>
        <w:rPr>
          <w:rFonts w:ascii="Times New Roman" w:eastAsia="Times New Roman" w:hAnsi="Times New Roman"/>
          <w:color w:val="002060"/>
          <w:sz w:val="24"/>
          <w:szCs w:val="24"/>
        </w:rPr>
        <w:t xml:space="preserve"> Arrive Ha Long Harbor, welcome aboard, and safety briefing. The cruise will take you on a 5 hour journey via 2 day-sleeper boat cruise route which renowned for its striking, passages uninhabited islets and outcrops have been given imaginative names by the locals, due to their perceived shapes, including Cock Fighting and Thumb, while enjoy Vietnamese mouth-watering lunch on boat.</w:t>
      </w:r>
    </w:p>
    <w:p w14:paraId="49E1A757" w14:textId="77777777" w:rsidR="00A00EFE" w:rsidRDefault="00B353FE">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13h45-14h00:</w:t>
      </w:r>
      <w:r>
        <w:rPr>
          <w:rFonts w:ascii="Times New Roman" w:eastAsia="Times New Roman" w:hAnsi="Times New Roman"/>
          <w:color w:val="002060"/>
          <w:sz w:val="24"/>
          <w:szCs w:val="24"/>
        </w:rPr>
        <w:t xml:space="preserve"> Arrive Bo Hon archipelago, you will visit </w:t>
      </w:r>
      <w:r>
        <w:rPr>
          <w:rFonts w:ascii="Times New Roman" w:eastAsia="Times New Roman" w:hAnsi="Times New Roman"/>
          <w:b/>
          <w:color w:val="002060"/>
          <w:sz w:val="24"/>
          <w:szCs w:val="24"/>
        </w:rPr>
        <w:t>Surprising Cave</w:t>
      </w:r>
      <w:r>
        <w:rPr>
          <w:rFonts w:ascii="Times New Roman" w:eastAsia="Times New Roman" w:hAnsi="Times New Roman"/>
          <w:color w:val="002060"/>
          <w:sz w:val="24"/>
          <w:szCs w:val="24"/>
        </w:rPr>
        <w:t xml:space="preserve"> to see a lot of stalagmites and stalactites with different shapes of sea lives, then go kayaking or bamboo boat in Luon Cave to discover the beautiful lagoon. Visit </w:t>
      </w:r>
      <w:r>
        <w:rPr>
          <w:rFonts w:ascii="Times New Roman" w:eastAsia="Times New Roman" w:hAnsi="Times New Roman"/>
          <w:b/>
          <w:color w:val="002060"/>
          <w:sz w:val="24"/>
          <w:szCs w:val="24"/>
        </w:rPr>
        <w:t>Titov Island</w:t>
      </w:r>
      <w:r>
        <w:rPr>
          <w:rFonts w:ascii="Times New Roman" w:eastAsia="Times New Roman" w:hAnsi="Times New Roman"/>
          <w:color w:val="002060"/>
          <w:sz w:val="24"/>
          <w:szCs w:val="24"/>
        </w:rPr>
        <w:t xml:space="preserve"> with sandy beach adjacent to the towering limestone mountain with excellent backdrop of the Bay and climb up Titov Peak for a panoramic view of the bay like paradise.</w:t>
      </w:r>
    </w:p>
    <w:p w14:paraId="70DD9BEE" w14:textId="77777777" w:rsidR="00A00EFE" w:rsidRDefault="00B353FE">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16h30:</w:t>
      </w:r>
      <w:r>
        <w:rPr>
          <w:rFonts w:ascii="Times New Roman" w:eastAsia="Times New Roman" w:hAnsi="Times New Roman"/>
          <w:color w:val="002060"/>
          <w:sz w:val="24"/>
          <w:szCs w:val="24"/>
        </w:rPr>
        <w:t xml:space="preserve"> Return the Cruise back toward the Harbor. There is a lot of time for sunbathing on the upper deck with music, enjoy great fun of group touring fellows among world iconic natural scenery.</w:t>
      </w:r>
    </w:p>
    <w:p w14:paraId="00B3E5D0" w14:textId="77777777" w:rsidR="00A00EFE" w:rsidRDefault="00B353FE">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17h30-18h00:</w:t>
      </w:r>
      <w:r>
        <w:rPr>
          <w:rFonts w:ascii="Times New Roman" w:eastAsia="Times New Roman" w:hAnsi="Times New Roman"/>
          <w:color w:val="002060"/>
          <w:sz w:val="24"/>
          <w:szCs w:val="24"/>
        </w:rPr>
        <w:t xml:space="preserve"> Disembark for a bus ride back to Hanoi, short break on the way.</w:t>
      </w:r>
    </w:p>
    <w:p w14:paraId="108402DB" w14:textId="77777777" w:rsidR="00A00EFE" w:rsidRDefault="00B353FE">
      <w:pPr>
        <w:shd w:val="clear" w:color="auto" w:fill="FFFFFF"/>
        <w:spacing w:after="100"/>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lastRenderedPageBreak/>
        <w:t>20h00-20h30: </w:t>
      </w:r>
      <w:r>
        <w:rPr>
          <w:rFonts w:ascii="Times New Roman" w:eastAsia="Times New Roman" w:hAnsi="Times New Roman"/>
          <w:color w:val="002060"/>
          <w:sz w:val="24"/>
          <w:szCs w:val="24"/>
        </w:rPr>
        <w:t>Drop off at your hotel/stay, trip ends.</w:t>
      </w:r>
    </w:p>
    <w:p w14:paraId="336E3811" w14:textId="77777777" w:rsidR="00A00EFE" w:rsidRDefault="00B353FE">
      <w:pPr>
        <w:shd w:val="clear" w:color="auto" w:fill="FFFFFF"/>
        <w:spacing w:after="100"/>
        <w:jc w:val="both"/>
        <w:rPr>
          <w:rFonts w:ascii="Times New Roman" w:eastAsia="Times New Roman" w:hAnsi="Times New Roman"/>
          <w:i/>
          <w:color w:val="002060"/>
          <w:sz w:val="24"/>
          <w:szCs w:val="24"/>
        </w:rPr>
      </w:pPr>
      <w:r>
        <w:rPr>
          <w:rFonts w:ascii="Times New Roman" w:eastAsia="Times New Roman" w:hAnsi="Times New Roman"/>
          <w:b/>
          <w:i/>
          <w:color w:val="002060"/>
          <w:sz w:val="24"/>
          <w:szCs w:val="24"/>
        </w:rPr>
        <w:t>Important note:</w:t>
      </w:r>
      <w:r>
        <w:rPr>
          <w:rFonts w:ascii="Times New Roman" w:eastAsia="Times New Roman" w:hAnsi="Times New Roman"/>
          <w:i/>
          <w:color w:val="002060"/>
          <w:sz w:val="24"/>
          <w:szCs w:val="24"/>
        </w:rPr>
        <w:t xml:space="preserve"> The time to visit Ha Long Bay may be changed depending on the weather in Ha Long or the coordination of the Management Board. Ha Long Bay. Wish you sympathize!</w:t>
      </w:r>
    </w:p>
    <w:p w14:paraId="2669C579" w14:textId="77777777" w:rsidR="00A00EFE" w:rsidRDefault="00B353FE">
      <w:pPr>
        <w:shd w:val="clear" w:color="auto" w:fill="FFFFFF"/>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Inclusion:</w:t>
      </w:r>
    </w:p>
    <w:p w14:paraId="42C97442" w14:textId="77777777" w:rsidR="00A00EFE" w:rsidRDefault="00B353FE"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Transfer from hotel in Hanoi Old Quarter to Halong Bay &amp; return by A/C modern bus</w:t>
      </w:r>
    </w:p>
    <w:p w14:paraId="457DDA23" w14:textId="77777777" w:rsidR="00A00EFE" w:rsidRDefault="00B353FE"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English speaking guide on the cruise</w:t>
      </w:r>
    </w:p>
    <w:p w14:paraId="08263DE5" w14:textId="77777777" w:rsidR="00A00EFE" w:rsidRDefault="00B353FE"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Entrance fees</w:t>
      </w:r>
    </w:p>
    <w:p w14:paraId="3E21311D" w14:textId="77777777" w:rsidR="00A00EFE" w:rsidRDefault="00B353FE"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Lunch with Vietnamese dishes</w:t>
      </w:r>
    </w:p>
    <w:p w14:paraId="1A6604D9" w14:textId="77777777" w:rsidR="00A00EFE" w:rsidRDefault="00B353FE">
      <w:pPr>
        <w:shd w:val="clear" w:color="auto" w:fill="FFFFFF"/>
        <w:spacing w:after="60"/>
        <w:jc w:val="both"/>
        <w:rPr>
          <w:rFonts w:ascii="Times New Roman" w:eastAsia="Times New Roman" w:hAnsi="Times New Roman"/>
          <w:b/>
          <w:color w:val="0000FF"/>
          <w:sz w:val="24"/>
          <w:szCs w:val="24"/>
        </w:rPr>
      </w:pPr>
      <w:r>
        <w:rPr>
          <w:rFonts w:ascii="Times New Roman" w:eastAsia="Times New Roman" w:hAnsi="Times New Roman"/>
          <w:b/>
          <w:color w:val="0000FF"/>
          <w:sz w:val="24"/>
          <w:szCs w:val="24"/>
        </w:rPr>
        <w:t>Exclusion:</w:t>
      </w:r>
    </w:p>
    <w:p w14:paraId="56D4AE1B" w14:textId="77777777" w:rsidR="00A00EFE" w:rsidRDefault="00B353FE"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Beverages</w:t>
      </w:r>
    </w:p>
    <w:p w14:paraId="38282145" w14:textId="77777777" w:rsidR="00A00EFE" w:rsidRDefault="00B353FE"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Kayaking or bamboo boat</w:t>
      </w:r>
    </w:p>
    <w:p w14:paraId="76911746" w14:textId="77777777" w:rsidR="00A00EFE" w:rsidRDefault="00B353FE"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Water on bus or on the meals</w:t>
      </w:r>
    </w:p>
    <w:p w14:paraId="3736D603" w14:textId="77777777" w:rsidR="00A00EFE" w:rsidRDefault="00B353FE"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Travel insurance, tax</w:t>
      </w:r>
    </w:p>
    <w:p w14:paraId="4DBCF50D" w14:textId="77777777" w:rsidR="00A00EFE" w:rsidRDefault="00B353FE"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Tips for tour guide and personal expenses: $5/one person/a day</w:t>
      </w:r>
    </w:p>
    <w:p w14:paraId="6511C3E5" w14:textId="77777777" w:rsidR="00A00EFE" w:rsidRDefault="00B353FE">
      <w:pPr>
        <w:pBdr>
          <w:top w:val="nil"/>
          <w:left w:val="nil"/>
          <w:bottom w:val="nil"/>
          <w:right w:val="nil"/>
          <w:between w:val="nil"/>
        </w:pBdr>
        <w:shd w:val="clear" w:color="auto" w:fill="FFFFFF"/>
        <w:spacing w:after="40" w:line="240" w:lineRule="auto"/>
        <w:rPr>
          <w:rFonts w:ascii="Times New Roman" w:eastAsia="Times New Roman" w:hAnsi="Times New Roman"/>
          <w:b/>
          <w:color w:val="0000FF"/>
          <w:sz w:val="24"/>
          <w:szCs w:val="24"/>
        </w:rPr>
      </w:pPr>
      <w:r>
        <w:rPr>
          <w:rFonts w:ascii="Times New Roman" w:eastAsia="Times New Roman" w:hAnsi="Times New Roman"/>
          <w:b/>
          <w:color w:val="0000FF"/>
          <w:sz w:val="24"/>
          <w:szCs w:val="24"/>
        </w:rPr>
        <w:t>Children:</w:t>
      </w:r>
    </w:p>
    <w:p w14:paraId="75950FAA" w14:textId="77777777" w:rsidR="00A00EFE" w:rsidRDefault="006C47B0"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sdt>
        <w:sdtPr>
          <w:rPr>
            <w:rFonts w:ascii="Times New Roman" w:eastAsia="Times New Roman" w:hAnsi="Times New Roman"/>
            <w:color w:val="002060"/>
            <w:sz w:val="24"/>
            <w:szCs w:val="24"/>
          </w:rPr>
          <w:tag w:val="goog_rdk_0"/>
          <w:id w:val="-1051835584"/>
        </w:sdtPr>
        <w:sdtEndPr/>
        <w:sdtContent>
          <w:r w:rsidR="00B353FE" w:rsidRPr="00BD06D2">
            <w:rPr>
              <w:rFonts w:ascii="Times New Roman" w:eastAsia="Times New Roman" w:hAnsi="Times New Roman"/>
              <w:color w:val="002060"/>
              <w:sz w:val="24"/>
              <w:szCs w:val="24"/>
            </w:rPr>
            <w:t>From 1 - 4 years old and height ≤ 120cm: 5$ surcharge. 2 adults can carry only 1 child from 1 to 4 years old. From the 2nd child will be charged 50% price</w:t>
          </w:r>
        </w:sdtContent>
      </w:sdt>
    </w:p>
    <w:p w14:paraId="7286E70A" w14:textId="77777777" w:rsidR="00A00EFE" w:rsidRDefault="006C47B0"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sdt>
        <w:sdtPr>
          <w:rPr>
            <w:rFonts w:ascii="Times New Roman" w:eastAsia="Times New Roman" w:hAnsi="Times New Roman"/>
            <w:color w:val="002060"/>
            <w:sz w:val="24"/>
            <w:szCs w:val="24"/>
          </w:rPr>
          <w:tag w:val="goog_rdk_1"/>
          <w:id w:val="1062754428"/>
        </w:sdtPr>
        <w:sdtEndPr/>
        <w:sdtContent>
          <w:r w:rsidR="00B353FE" w:rsidRPr="00BD06D2">
            <w:rPr>
              <w:rFonts w:ascii="Times New Roman" w:eastAsia="Times New Roman" w:hAnsi="Times New Roman"/>
              <w:color w:val="002060"/>
              <w:sz w:val="24"/>
              <w:szCs w:val="24"/>
            </w:rPr>
            <w:t>From 5 - 8 years old and height ≤ 120cm: chagred 75% price</w:t>
          </w:r>
        </w:sdtContent>
      </w:sdt>
    </w:p>
    <w:p w14:paraId="3C5A5542" w14:textId="77777777" w:rsidR="00A00EFE" w:rsidRDefault="00B353FE" w:rsidP="004D0CAD">
      <w:pPr>
        <w:numPr>
          <w:ilvl w:val="0"/>
          <w:numId w:val="10"/>
        </w:numPr>
        <w:pBdr>
          <w:top w:val="nil"/>
          <w:left w:val="nil"/>
          <w:bottom w:val="nil"/>
          <w:right w:val="nil"/>
          <w:between w:val="nil"/>
        </w:pBdr>
        <w:spacing w:after="60"/>
        <w:jc w:val="both"/>
        <w:rPr>
          <w:rFonts w:ascii="Times New Roman" w:eastAsia="Times New Roman" w:hAnsi="Times New Roman"/>
          <w:color w:val="002060"/>
          <w:sz w:val="24"/>
          <w:szCs w:val="24"/>
        </w:rPr>
      </w:pPr>
      <w:r>
        <w:rPr>
          <w:rFonts w:ascii="Times New Roman" w:eastAsia="Times New Roman" w:hAnsi="Times New Roman"/>
          <w:color w:val="002060"/>
          <w:sz w:val="24"/>
          <w:szCs w:val="24"/>
        </w:rPr>
        <w:t>From 9 years old or height &gt; 120cm: chagred 100% price as adult</w:t>
      </w:r>
    </w:p>
    <w:p w14:paraId="70858ABB" w14:textId="77777777" w:rsidR="00A00EFE" w:rsidRDefault="00B353FE" w:rsidP="004D0CAD">
      <w:pPr>
        <w:numPr>
          <w:ilvl w:val="0"/>
          <w:numId w:val="10"/>
        </w:numPr>
        <w:pBdr>
          <w:top w:val="nil"/>
          <w:left w:val="nil"/>
          <w:bottom w:val="nil"/>
          <w:right w:val="nil"/>
          <w:between w:val="nil"/>
        </w:pBdr>
        <w:spacing w:after="40" w:line="240" w:lineRule="auto"/>
        <w:jc w:val="both"/>
        <w:rPr>
          <w:rFonts w:ascii="Times New Roman" w:eastAsia="Times New Roman" w:hAnsi="Times New Roman"/>
          <w:color w:val="FF0000"/>
          <w:sz w:val="24"/>
          <w:szCs w:val="24"/>
        </w:rPr>
      </w:pPr>
      <w:r>
        <w:rPr>
          <w:rFonts w:ascii="Times New Roman" w:eastAsia="Times New Roman" w:hAnsi="Times New Roman"/>
          <w:b/>
          <w:color w:val="FF0000"/>
          <w:sz w:val="24"/>
          <w:szCs w:val="24"/>
        </w:rPr>
        <w:t>Important note:</w:t>
      </w:r>
      <w:r>
        <w:rPr>
          <w:rFonts w:ascii="Times New Roman" w:eastAsia="Times New Roman" w:hAnsi="Times New Roman"/>
          <w:color w:val="FF0000"/>
          <w:sz w:val="24"/>
          <w:szCs w:val="24"/>
        </w:rPr>
        <w:t xml:space="preserve"> With any age, if the child is taller than 120cm must be charged 100% price as adult</w:t>
      </w:r>
    </w:p>
    <w:p w14:paraId="4E282C42" w14:textId="77777777" w:rsidR="00A00EFE" w:rsidRDefault="00A00EFE">
      <w:pPr>
        <w:pBdr>
          <w:top w:val="nil"/>
          <w:left w:val="nil"/>
          <w:bottom w:val="nil"/>
          <w:right w:val="nil"/>
          <w:between w:val="nil"/>
        </w:pBdr>
        <w:spacing w:after="120"/>
        <w:ind w:left="720"/>
        <w:jc w:val="both"/>
        <w:rPr>
          <w:rFonts w:ascii="Times New Roman" w:eastAsia="Times New Roman" w:hAnsi="Times New Roman"/>
          <w:color w:val="002060"/>
          <w:sz w:val="24"/>
          <w:szCs w:val="24"/>
        </w:rPr>
      </w:pPr>
    </w:p>
    <w:p w14:paraId="7636B16C" w14:textId="77777777" w:rsidR="00A00EFE" w:rsidRDefault="00A00EFE">
      <w:pPr>
        <w:pBdr>
          <w:top w:val="nil"/>
          <w:left w:val="nil"/>
          <w:bottom w:val="nil"/>
          <w:right w:val="nil"/>
          <w:between w:val="nil"/>
        </w:pBdr>
        <w:spacing w:after="120"/>
        <w:ind w:left="720"/>
        <w:jc w:val="both"/>
        <w:rPr>
          <w:rFonts w:ascii="Times New Roman" w:eastAsia="Times New Roman" w:hAnsi="Times New Roman"/>
          <w:color w:val="002060"/>
          <w:sz w:val="24"/>
          <w:szCs w:val="24"/>
        </w:rPr>
      </w:pPr>
    </w:p>
    <w:p w14:paraId="2B416715" w14:textId="77777777" w:rsidR="00A00EFE" w:rsidRDefault="00A00EFE">
      <w:pPr>
        <w:pBdr>
          <w:top w:val="nil"/>
          <w:left w:val="nil"/>
          <w:bottom w:val="nil"/>
          <w:right w:val="nil"/>
          <w:between w:val="nil"/>
        </w:pBdr>
        <w:spacing w:after="120"/>
        <w:ind w:left="720"/>
        <w:jc w:val="both"/>
        <w:rPr>
          <w:rFonts w:ascii="Times New Roman" w:eastAsia="Times New Roman" w:hAnsi="Times New Roman"/>
          <w:color w:val="002060"/>
          <w:sz w:val="24"/>
          <w:szCs w:val="24"/>
        </w:rPr>
      </w:pPr>
    </w:p>
    <w:p w14:paraId="071C6B5F" w14:textId="77777777" w:rsidR="00A00EFE" w:rsidRDefault="00A00EFE"/>
    <w:sectPr w:rsidR="00A00EFE" w:rsidSect="00A043ED">
      <w:pgSz w:w="11906" w:h="16838"/>
      <w:pgMar w:top="630" w:right="566" w:bottom="851" w:left="851" w:header="284" w:footer="2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D13F" w14:textId="77777777" w:rsidR="006C47B0" w:rsidRDefault="006C47B0">
      <w:pPr>
        <w:spacing w:after="0" w:line="240" w:lineRule="auto"/>
      </w:pPr>
      <w:r>
        <w:separator/>
      </w:r>
    </w:p>
  </w:endnote>
  <w:endnote w:type="continuationSeparator" w:id="0">
    <w:p w14:paraId="1B7268E2" w14:textId="77777777" w:rsidR="006C47B0" w:rsidRDefault="006C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326C1" w14:textId="77777777" w:rsidR="006C47B0" w:rsidRDefault="006C47B0">
      <w:pPr>
        <w:spacing w:after="0" w:line="240" w:lineRule="auto"/>
      </w:pPr>
      <w:r>
        <w:separator/>
      </w:r>
    </w:p>
  </w:footnote>
  <w:footnote w:type="continuationSeparator" w:id="0">
    <w:p w14:paraId="5EA5E97F" w14:textId="77777777" w:rsidR="006C47B0" w:rsidRDefault="006C4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2987F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pt;height:11pt" o:bullet="t">
        <v:imagedata r:id="rId1" o:title="mso86D4"/>
      </v:shape>
    </w:pict>
  </w:numPicBullet>
  <w:abstractNum w:abstractNumId="0" w15:restartNumberingAfterBreak="0">
    <w:nsid w:val="18871FF0"/>
    <w:multiLevelType w:val="multilevel"/>
    <w:tmpl w:val="D9D66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9F27F3"/>
    <w:multiLevelType w:val="multilevel"/>
    <w:tmpl w:val="9C68A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45C26"/>
    <w:multiLevelType w:val="multilevel"/>
    <w:tmpl w:val="D5605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7E366B"/>
    <w:multiLevelType w:val="multilevel"/>
    <w:tmpl w:val="D12E745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B6421F"/>
    <w:multiLevelType w:val="multilevel"/>
    <w:tmpl w:val="A7E48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A9291E"/>
    <w:multiLevelType w:val="multilevel"/>
    <w:tmpl w:val="57D85A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27D57BF"/>
    <w:multiLevelType w:val="multilevel"/>
    <w:tmpl w:val="00E22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41793F"/>
    <w:multiLevelType w:val="multilevel"/>
    <w:tmpl w:val="78641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C74183"/>
    <w:multiLevelType w:val="multilevel"/>
    <w:tmpl w:val="F626C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BF6045"/>
    <w:multiLevelType w:val="multilevel"/>
    <w:tmpl w:val="F5209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38730F"/>
    <w:multiLevelType w:val="hybridMultilevel"/>
    <w:tmpl w:val="AD58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B58EB"/>
    <w:multiLevelType w:val="multilevel"/>
    <w:tmpl w:val="F67A5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E642CE"/>
    <w:multiLevelType w:val="multilevel"/>
    <w:tmpl w:val="32C8A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E03163"/>
    <w:multiLevelType w:val="multilevel"/>
    <w:tmpl w:val="C3E0223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5"/>
  </w:num>
  <w:num w:numId="4">
    <w:abstractNumId w:val="11"/>
  </w:num>
  <w:num w:numId="5">
    <w:abstractNumId w:val="7"/>
  </w:num>
  <w:num w:numId="6">
    <w:abstractNumId w:val="6"/>
  </w:num>
  <w:num w:numId="7">
    <w:abstractNumId w:val="13"/>
  </w:num>
  <w:num w:numId="8">
    <w:abstractNumId w:val="4"/>
  </w:num>
  <w:num w:numId="9">
    <w:abstractNumId w:val="0"/>
  </w:num>
  <w:num w:numId="10">
    <w:abstractNumId w:val="12"/>
  </w:num>
  <w:num w:numId="11">
    <w:abstractNumId w:val="10"/>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FE"/>
    <w:rsid w:val="00021B85"/>
    <w:rsid w:val="001A22B5"/>
    <w:rsid w:val="00245F0C"/>
    <w:rsid w:val="002507A8"/>
    <w:rsid w:val="00270395"/>
    <w:rsid w:val="002C096E"/>
    <w:rsid w:val="002C55A5"/>
    <w:rsid w:val="002F3A24"/>
    <w:rsid w:val="003A49E7"/>
    <w:rsid w:val="003E06C6"/>
    <w:rsid w:val="00494A4A"/>
    <w:rsid w:val="004B5221"/>
    <w:rsid w:val="004D0CAD"/>
    <w:rsid w:val="004D6AC6"/>
    <w:rsid w:val="005D3BDF"/>
    <w:rsid w:val="00623CB1"/>
    <w:rsid w:val="006314A6"/>
    <w:rsid w:val="00650CC1"/>
    <w:rsid w:val="006C47B0"/>
    <w:rsid w:val="0078595F"/>
    <w:rsid w:val="007F2622"/>
    <w:rsid w:val="00830827"/>
    <w:rsid w:val="00885288"/>
    <w:rsid w:val="008F692E"/>
    <w:rsid w:val="009D6641"/>
    <w:rsid w:val="00A00EFE"/>
    <w:rsid w:val="00A043ED"/>
    <w:rsid w:val="00A77AD6"/>
    <w:rsid w:val="00B13D2D"/>
    <w:rsid w:val="00B353FE"/>
    <w:rsid w:val="00B95388"/>
    <w:rsid w:val="00BC263A"/>
    <w:rsid w:val="00BD06D2"/>
    <w:rsid w:val="00BE32FD"/>
    <w:rsid w:val="00BF5E46"/>
    <w:rsid w:val="00D9521B"/>
    <w:rsid w:val="00EB20D7"/>
    <w:rsid w:val="00EE3022"/>
    <w:rsid w:val="00F457EB"/>
    <w:rsid w:val="00F8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ACD3"/>
  <w15:docId w15:val="{CE1C7EC2-95A1-4E2F-AB06-DF119DF4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7A7550"/>
    <w:pPr>
      <w:keepNext/>
      <w:spacing w:before="240" w:after="60" w:line="240" w:lineRule="auto"/>
      <w:outlineLvl w:val="3"/>
    </w:pPr>
    <w:rPr>
      <w:rFonts w:eastAsia="Times New Roman"/>
      <w:b/>
      <w:bCs/>
      <w:sz w:val="28"/>
      <w:szCs w:val="28"/>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paragraph" w:styleId="HTMLPreformatted">
    <w:name w:val="HTML Preformatted"/>
    <w:basedOn w:val="Normal"/>
    <w:link w:val="HTMLPreformattedChar"/>
    <w:uiPriority w:val="99"/>
    <w:semiHidden/>
    <w:unhideWhenUsed/>
    <w:rsid w:val="00365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6599D"/>
    <w:rPr>
      <w:rFonts w:ascii="Courier New" w:eastAsia="Times New Roman" w:hAnsi="Courier New" w:cs="Courier New"/>
      <w:sz w:val="20"/>
      <w:szCs w:val="20"/>
    </w:rPr>
  </w:style>
  <w:style w:type="table" w:styleId="TableGrid">
    <w:name w:val="Table Grid"/>
    <w:basedOn w:val="TableNormal"/>
    <w:uiPriority w:val="39"/>
    <w:rsid w:val="0010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A7550"/>
    <w:rPr>
      <w:rFonts w:ascii="Arial" w:eastAsia="Times New Roman" w:hAnsi="Arial" w:cs="Times New Roman"/>
      <w:b/>
      <w:bC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GrdwOtXIdn+SrZ8AbHaYP850A==">AMUW2mUrZvR9T/X37Io2tuHDg1qDVoO8B8iKOVIjV9P3RpnQmf1rY5hQRfcGhHMMdWXKkGAhYmYzIVYZcv3RiB3fM+TknNq67spkjBhnjIlkLMx6+qOd+jDF7annUlT5YRP6EYRBeNyXVWEVHrgpR6P29NwJTlef0T7G8BgtgMmMVyXjiT425+k9C9N1zUZOVTloeO6aJF576lh0UeLMEFWc9heDg8PnFg==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5</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39.Nguyễn Hoàng Hải Sơn</dc:creator>
  <cp:lastModifiedBy>Admin</cp:lastModifiedBy>
  <cp:revision>26</cp:revision>
  <dcterms:created xsi:type="dcterms:W3CDTF">2020-09-08T03:43:00Z</dcterms:created>
  <dcterms:modified xsi:type="dcterms:W3CDTF">2022-11-09T07:09:00Z</dcterms:modified>
</cp:coreProperties>
</file>