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FA3A3" w14:textId="7A1A6B97" w:rsidR="00DB1872" w:rsidRPr="0040578E" w:rsidRDefault="000E621A" w:rsidP="0040578E">
      <w:pPr>
        <w:spacing w:after="300" w:line="259" w:lineRule="auto"/>
        <w:ind w:left="96"/>
        <w:rPr>
          <w:lang w:val="vi-VN"/>
        </w:rPr>
      </w:pPr>
      <w:r>
        <w:rPr>
          <w:noProof/>
        </w:rPr>
        <w:drawing>
          <wp:inline distT="0" distB="0" distL="0" distR="0" wp14:anchorId="3272584E" wp14:editId="67B27DC1">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644560AE" w14:textId="77777777" w:rsidR="00DB1872"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549AE374" w14:textId="03BF6705" w:rsidR="00DB1872" w:rsidRDefault="00E30064">
      <w:pPr>
        <w:spacing w:after="0"/>
        <w:jc w:val="center"/>
        <w:rPr>
          <w:rFonts w:ascii="Times New Roman" w:eastAsia="Times New Roman" w:hAnsi="Times New Roman" w:cs="Times New Roman"/>
          <w:b/>
          <w:bCs/>
          <w:color w:val="FF0000"/>
          <w:sz w:val="28"/>
          <w:szCs w:val="28"/>
        </w:rPr>
      </w:pPr>
      <w:r>
        <w:rPr>
          <w:rFonts w:ascii="Times New Roman" w:eastAsia="Times New Roman" w:hAnsi="Times New Roman"/>
          <w:b/>
          <w:bCs/>
          <w:color w:val="FF0000"/>
          <w:sz w:val="30"/>
          <w:szCs w:val="30"/>
        </w:rPr>
        <w:t xml:space="preserve">HỒ CHÍ </w:t>
      </w:r>
      <w:r>
        <w:rPr>
          <w:rFonts w:ascii="Times New Roman" w:eastAsia="Times New Roman" w:hAnsi="Times New Roman"/>
          <w:b/>
          <w:bCs/>
          <w:color w:val="FF0000"/>
          <w:sz w:val="30"/>
          <w:szCs w:val="30"/>
        </w:rPr>
        <w:t>MINH</w:t>
      </w:r>
      <w:r>
        <w:rPr>
          <w:rFonts w:ascii="Times New Roman" w:eastAsia="Times New Roman" w:hAnsi="Times New Roman"/>
          <w:b/>
          <w:bCs/>
          <w:color w:val="FF0000"/>
          <w:sz w:val="30"/>
          <w:szCs w:val="30"/>
          <w:lang w:val="vi-VN"/>
        </w:rPr>
        <w:t>-</w:t>
      </w:r>
      <w:r w:rsidR="00000000">
        <w:rPr>
          <w:rFonts w:ascii="Times New Roman" w:eastAsia="Times New Roman" w:hAnsi="Times New Roman" w:cs="Times New Roman"/>
          <w:b/>
          <w:bCs/>
          <w:color w:val="FF0000"/>
          <w:sz w:val="28"/>
          <w:szCs w:val="28"/>
        </w:rPr>
        <w:t>HÀ NỘI - HẠ LONG BAY - HẠ LONG PARK - SAPA - FANSIPAN</w:t>
      </w:r>
    </w:p>
    <w:p w14:paraId="5514B6BA" w14:textId="77777777" w:rsidR="00DB1872"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5 ngày 4 đêm / Phương tiện: Ô tô / Khởi hành: hàng ngày</w:t>
      </w:r>
    </w:p>
    <w:p w14:paraId="16B2D264" w14:textId="77777777" w:rsidR="00DB1872" w:rsidRDefault="00000000">
      <w:pPr>
        <w:spacing w:after="120" w:line="240" w:lineRule="auto"/>
        <w:jc w:val="both"/>
        <w:rPr>
          <w:rFonts w:ascii="Times New Roman" w:eastAsia="Times New Roman" w:hAnsi="Times New Roman" w:cs="Times New Roman"/>
          <w:b/>
          <w:bCs/>
          <w:color w:val="FF0000"/>
          <w:sz w:val="2"/>
          <w:szCs w:val="2"/>
        </w:rPr>
      </w:pPr>
      <w:r>
        <w:rPr>
          <w:noProof/>
        </w:rPr>
        <w:drawing>
          <wp:anchor distT="0" distB="0" distL="114300" distR="114300" simplePos="0" relativeHeight="251658240" behindDoc="0" locked="0" layoutInCell="1" hidden="0" allowOverlap="1" wp14:anchorId="061952C9" wp14:editId="148992D5">
            <wp:simplePos x="0" y="0"/>
            <wp:positionH relativeFrom="column">
              <wp:posOffset>2236470</wp:posOffset>
            </wp:positionH>
            <wp:positionV relativeFrom="paragraph">
              <wp:posOffset>60960</wp:posOffset>
            </wp:positionV>
            <wp:extent cx="2205990" cy="1370330"/>
            <wp:effectExtent l="0" t="0" r="0" b="0"/>
            <wp:wrapNone/>
            <wp:docPr id="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205990" cy="13703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CD2B67D" wp14:editId="3AAFD3B2">
            <wp:simplePos x="0" y="0"/>
            <wp:positionH relativeFrom="column">
              <wp:posOffset>7</wp:posOffset>
            </wp:positionH>
            <wp:positionV relativeFrom="paragraph">
              <wp:posOffset>60960</wp:posOffset>
            </wp:positionV>
            <wp:extent cx="2213610" cy="1370330"/>
            <wp:effectExtent l="0" t="0" r="0" b="0"/>
            <wp:wrapNone/>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13610" cy="1370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65917ED" wp14:editId="22F7A4C8">
            <wp:simplePos x="0" y="0"/>
            <wp:positionH relativeFrom="column">
              <wp:posOffset>4455160</wp:posOffset>
            </wp:positionH>
            <wp:positionV relativeFrom="paragraph">
              <wp:posOffset>60960</wp:posOffset>
            </wp:positionV>
            <wp:extent cx="2204085" cy="1370330"/>
            <wp:effectExtent l="0" t="0" r="0" b="0"/>
            <wp:wrapNone/>
            <wp:docPr id="48" name="image1.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1.jpg" descr="Káº¿t quáº£ hÃ¬nh áº£nh cho hÃ  ná»i"/>
                    <pic:cNvPicPr preferRelativeResize="0"/>
                  </pic:nvPicPr>
                  <pic:blipFill>
                    <a:blip r:embed="rId11"/>
                    <a:srcRect/>
                    <a:stretch>
                      <a:fillRect/>
                    </a:stretch>
                  </pic:blipFill>
                  <pic:spPr>
                    <a:xfrm>
                      <a:off x="0" y="0"/>
                      <a:ext cx="2204085" cy="1370330"/>
                    </a:xfrm>
                    <a:prstGeom prst="rect">
                      <a:avLst/>
                    </a:prstGeom>
                    <a:ln/>
                  </pic:spPr>
                </pic:pic>
              </a:graphicData>
            </a:graphic>
          </wp:anchor>
        </w:drawing>
      </w:r>
    </w:p>
    <w:p w14:paraId="653E117B" w14:textId="77777777" w:rsidR="00DB1872" w:rsidRDefault="00DB1872">
      <w:pPr>
        <w:spacing w:after="80" w:line="240" w:lineRule="auto"/>
        <w:jc w:val="both"/>
        <w:rPr>
          <w:rFonts w:ascii="Times New Roman" w:eastAsia="Times New Roman" w:hAnsi="Times New Roman" w:cs="Times New Roman"/>
          <w:b/>
          <w:bCs/>
          <w:color w:val="FF0000"/>
          <w:sz w:val="24"/>
          <w:szCs w:val="24"/>
        </w:rPr>
      </w:pPr>
    </w:p>
    <w:p w14:paraId="19317CA5" w14:textId="77777777" w:rsidR="00DB1872" w:rsidRDefault="00DB1872">
      <w:pPr>
        <w:spacing w:after="80" w:line="240" w:lineRule="auto"/>
        <w:jc w:val="both"/>
        <w:rPr>
          <w:rFonts w:ascii="Times New Roman" w:eastAsia="Times New Roman" w:hAnsi="Times New Roman" w:cs="Times New Roman"/>
          <w:b/>
          <w:bCs/>
          <w:color w:val="FF0000"/>
          <w:sz w:val="24"/>
          <w:szCs w:val="24"/>
        </w:rPr>
      </w:pPr>
    </w:p>
    <w:p w14:paraId="1A877B11" w14:textId="77777777" w:rsidR="00DB1872" w:rsidRDefault="00DB1872">
      <w:pPr>
        <w:spacing w:after="80" w:line="240" w:lineRule="auto"/>
        <w:jc w:val="both"/>
        <w:rPr>
          <w:rFonts w:ascii="Times New Roman" w:eastAsia="Times New Roman" w:hAnsi="Times New Roman" w:cs="Times New Roman"/>
          <w:b/>
          <w:bCs/>
          <w:color w:val="FF0000"/>
          <w:sz w:val="24"/>
          <w:szCs w:val="24"/>
        </w:rPr>
      </w:pPr>
    </w:p>
    <w:p w14:paraId="5A890CB2" w14:textId="77777777" w:rsidR="00DB1872" w:rsidRDefault="00DB1872">
      <w:pPr>
        <w:spacing w:after="80" w:line="240" w:lineRule="auto"/>
        <w:jc w:val="both"/>
        <w:rPr>
          <w:rFonts w:ascii="Times New Roman" w:eastAsia="Times New Roman" w:hAnsi="Times New Roman" w:cs="Times New Roman"/>
          <w:b/>
          <w:bCs/>
          <w:color w:val="FF0000"/>
          <w:sz w:val="24"/>
          <w:szCs w:val="24"/>
        </w:rPr>
      </w:pPr>
    </w:p>
    <w:p w14:paraId="56B8FA7B" w14:textId="77777777" w:rsidR="00DB1872" w:rsidRDefault="00DB1872">
      <w:pPr>
        <w:spacing w:after="80" w:line="240" w:lineRule="auto"/>
        <w:jc w:val="both"/>
        <w:rPr>
          <w:rFonts w:ascii="Times New Roman" w:eastAsia="Times New Roman" w:hAnsi="Times New Roman" w:cs="Times New Roman"/>
          <w:b/>
          <w:bCs/>
          <w:color w:val="FF0000"/>
          <w:sz w:val="24"/>
          <w:szCs w:val="24"/>
        </w:rPr>
      </w:pPr>
    </w:p>
    <w:p w14:paraId="116E1727" w14:textId="77777777" w:rsidR="00DB1872" w:rsidRDefault="00DB1872">
      <w:pPr>
        <w:spacing w:after="80" w:line="240" w:lineRule="auto"/>
        <w:jc w:val="both"/>
        <w:rPr>
          <w:rFonts w:ascii="Times New Roman" w:eastAsia="Times New Roman" w:hAnsi="Times New Roman" w:cs="Times New Roman"/>
          <w:b/>
          <w:bCs/>
          <w:color w:val="FF0000"/>
          <w:sz w:val="24"/>
          <w:szCs w:val="24"/>
        </w:rPr>
      </w:pPr>
    </w:p>
    <w:p w14:paraId="477AFE2C" w14:textId="77777777" w:rsidR="00DB1872" w:rsidRDefault="00DB1872">
      <w:pPr>
        <w:spacing w:after="80" w:line="240" w:lineRule="auto"/>
        <w:jc w:val="both"/>
        <w:rPr>
          <w:rFonts w:ascii="Times New Roman" w:eastAsia="Times New Roman" w:hAnsi="Times New Roman" w:cs="Times New Roman"/>
          <w:b/>
          <w:bCs/>
          <w:color w:val="FF0000"/>
          <w:sz w:val="2"/>
          <w:szCs w:val="2"/>
        </w:rPr>
      </w:pPr>
    </w:p>
    <w:p w14:paraId="5475B101" w14:textId="493A38D5" w:rsidR="00DB1872"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1:</w:t>
      </w:r>
      <w:r w:rsidR="0040578E">
        <w:rPr>
          <w:rFonts w:ascii="Times New Roman" w:eastAsia="Times New Roman" w:hAnsi="Times New Roman" w:cs="Times New Roman"/>
          <w:b/>
          <w:bCs/>
          <w:color w:val="0000FF"/>
          <w:sz w:val="24"/>
          <w:szCs w:val="24"/>
        </w:rPr>
        <w:t>HỒ</w:t>
      </w:r>
      <w:r w:rsidR="0040578E">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HÀ NỘI CITY TOUR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TRƯA ) </w:t>
      </w:r>
    </w:p>
    <w:p w14:paraId="22A87FA9" w14:textId="24AAB9E9" w:rsidR="0040578E" w:rsidRPr="0040578E" w:rsidRDefault="0040578E" w:rsidP="0040578E">
      <w:pPr>
        <w:pStyle w:val="ListParagraph"/>
        <w:numPr>
          <w:ilvl w:val="0"/>
          <w:numId w:val="24"/>
        </w:numPr>
        <w:spacing w:after="120"/>
        <w:jc w:val="both"/>
        <w:rPr>
          <w:rFonts w:ascii="Times New Roman" w:eastAsia="Times New Roman" w:hAnsi="Times New Roman"/>
          <w:color w:val="002060"/>
          <w:sz w:val="24"/>
          <w:szCs w:val="24"/>
        </w:rPr>
      </w:pPr>
      <w:r w:rsidRPr="0040578E">
        <w:rPr>
          <w:rFonts w:ascii="Times New Roman" w:eastAsia="Times New Roman" w:hAnsi="Times New Roman"/>
          <w:color w:val="002060"/>
          <w:sz w:val="24"/>
          <w:szCs w:val="24"/>
        </w:rPr>
        <w:t>04h0</w:t>
      </w:r>
      <w:r w:rsidRPr="0040578E">
        <w:rPr>
          <w:rFonts w:ascii="Times New Roman" w:eastAsia="Times New Roman" w:hAnsi="Times New Roman"/>
          <w:color w:val="002060"/>
          <w:sz w:val="24"/>
          <w:szCs w:val="24"/>
        </w:rPr>
        <w:t xml:space="preserve">0: Quý khách ra sân bay Tân Sơn Nhất, làm thủ tục check in, đáp chuyến bay đi Hà Nội lúc </w:t>
      </w:r>
      <w:r>
        <w:rPr>
          <w:rFonts w:ascii="Times New Roman" w:eastAsia="Times New Roman" w:hAnsi="Times New Roman"/>
          <w:color w:val="002060"/>
          <w:sz w:val="24"/>
          <w:szCs w:val="24"/>
        </w:rPr>
        <w:t>0</w:t>
      </w:r>
      <w:r w:rsidRPr="0040578E">
        <w:rPr>
          <w:rFonts w:ascii="Times New Roman" w:eastAsia="Times New Roman" w:hAnsi="Times New Roman"/>
          <w:color w:val="002060"/>
          <w:sz w:val="24"/>
          <w:szCs w:val="24"/>
        </w:rPr>
        <w:t>5h3</w:t>
      </w:r>
      <w:r w:rsidRPr="0040578E">
        <w:rPr>
          <w:rFonts w:ascii="Times New Roman" w:eastAsia="Times New Roman" w:hAnsi="Times New Roman"/>
          <w:color w:val="002060"/>
          <w:sz w:val="24"/>
          <w:szCs w:val="24"/>
        </w:rPr>
        <w:t>0 sáng</w:t>
      </w:r>
    </w:p>
    <w:p w14:paraId="35363AE1" w14:textId="0127F6D9" w:rsidR="0040578E" w:rsidRPr="0040578E" w:rsidRDefault="0040578E" w:rsidP="0040578E">
      <w:pPr>
        <w:pStyle w:val="ListParagraph"/>
        <w:numPr>
          <w:ilvl w:val="0"/>
          <w:numId w:val="24"/>
        </w:numPr>
        <w:spacing w:after="120"/>
        <w:jc w:val="both"/>
        <w:rPr>
          <w:rFonts w:ascii="Times New Roman" w:eastAsia="Times New Roman" w:hAnsi="Times New Roman"/>
          <w:color w:val="002060"/>
          <w:sz w:val="24"/>
          <w:szCs w:val="24"/>
        </w:rPr>
      </w:pPr>
      <w:r w:rsidRPr="0040578E">
        <w:rPr>
          <w:rFonts w:ascii="Times New Roman" w:eastAsia="Times New Roman" w:hAnsi="Times New Roman"/>
          <w:color w:val="002060"/>
          <w:sz w:val="24"/>
          <w:szCs w:val="24"/>
        </w:rPr>
        <w:t xml:space="preserve">Ra tới sân bay Nội Bài lúc </w:t>
      </w:r>
      <w:r>
        <w:rPr>
          <w:rFonts w:ascii="Times New Roman" w:eastAsia="Times New Roman" w:hAnsi="Times New Roman"/>
          <w:color w:val="002060"/>
          <w:sz w:val="24"/>
          <w:szCs w:val="24"/>
        </w:rPr>
        <w:t>0</w:t>
      </w:r>
      <w:r w:rsidRPr="0040578E">
        <w:rPr>
          <w:rFonts w:ascii="Times New Roman" w:eastAsia="Times New Roman" w:hAnsi="Times New Roman"/>
          <w:color w:val="002060"/>
          <w:sz w:val="24"/>
          <w:szCs w:val="24"/>
        </w:rPr>
        <w:t>7h3</w:t>
      </w:r>
      <w:r w:rsidRPr="0040578E">
        <w:rPr>
          <w:rFonts w:ascii="Times New Roman" w:eastAsia="Times New Roman" w:hAnsi="Times New Roman"/>
          <w:color w:val="002060"/>
          <w:sz w:val="24"/>
          <w:szCs w:val="24"/>
        </w:rPr>
        <w:t>0, Xe đón quý khách về trung tâm Phố cổ Hà Nội, quý khách gặp HDV và nhập đoàn. Đoàn thăm quan:</w:t>
      </w:r>
    </w:p>
    <w:p w14:paraId="215E047E" w14:textId="77777777" w:rsidR="00DB1872" w:rsidRDefault="00000000">
      <w:pPr>
        <w:numPr>
          <w:ilvl w:val="0"/>
          <w:numId w:val="24"/>
        </w:numPr>
        <w:spacing w:after="70"/>
        <w:jc w:val="both"/>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Chùa Trấn Quốc</w:t>
      </w:r>
      <w:r>
        <w:rPr>
          <w:rFonts w:ascii="Times New Roman" w:eastAsia="Times New Roman" w:hAnsi="Times New Roman" w:cs="Times New Roman"/>
          <w:color w:val="002060"/>
          <w:sz w:val="24"/>
          <w:szCs w:val="24"/>
        </w:rPr>
        <w:t xml:space="preserve"> - </w:t>
      </w:r>
      <w:r>
        <w:rPr>
          <w:rFonts w:ascii="Times New Roman" w:eastAsia="Times New Roman" w:hAnsi="Times New Roman" w:cs="Times New Roman"/>
          <w:b/>
          <w:bCs/>
          <w:color w:val="002060"/>
          <w:sz w:val="24"/>
          <w:szCs w:val="24"/>
        </w:rPr>
        <w:t>Hồ Tây</w:t>
      </w:r>
      <w:r>
        <w:rPr>
          <w:rFonts w:ascii="Times New Roman" w:eastAsia="Times New Roman" w:hAnsi="Times New Roman" w:cs="Times New Roman"/>
          <w:color w:val="002060"/>
          <w:sz w:val="24"/>
          <w:szCs w:val="24"/>
        </w:rPr>
        <w:t>: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14:paraId="2EDF2845" w14:textId="77777777" w:rsidR="00DB1872" w:rsidRDefault="00000000">
      <w:pPr>
        <w:numPr>
          <w:ilvl w:val="0"/>
          <w:numId w:val="13"/>
        </w:numPr>
        <w:spacing w:after="7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 xml:space="preserve">Quần thể di tích </w:t>
      </w:r>
      <w:r>
        <w:rPr>
          <w:rFonts w:ascii="Times New Roman" w:eastAsia="Times New Roman" w:hAnsi="Times New Roman" w:cs="Times New Roman"/>
          <w:b/>
          <w:bCs/>
          <w:color w:val="002060"/>
          <w:sz w:val="24"/>
          <w:szCs w:val="24"/>
        </w:rPr>
        <w:t xml:space="preserve">Lăng chủ tịch Hồ Chí Minh </w:t>
      </w:r>
      <w:r>
        <w:rPr>
          <w:rFonts w:ascii="Times New Roman" w:eastAsia="Times New Roman" w:hAnsi="Times New Roman" w:cs="Times New Roman"/>
          <w:color w:val="002060"/>
          <w:sz w:val="24"/>
          <w:szCs w:val="24"/>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Pr>
          <w:rFonts w:ascii="Times New Roman" w:eastAsia="Times New Roman" w:hAnsi="Times New Roman" w:cs="Times New Roman"/>
          <w:b/>
          <w:bCs/>
          <w:color w:val="002060"/>
          <w:sz w:val="24"/>
          <w:szCs w:val="24"/>
        </w:rPr>
        <w:t>chùa Một Cột</w:t>
      </w:r>
      <w:r>
        <w:rPr>
          <w:rFonts w:ascii="Times New Roman" w:eastAsia="Times New Roman" w:hAnsi="Times New Roman" w:cs="Times New Roman"/>
          <w:color w:val="002060"/>
          <w:sz w:val="24"/>
          <w:szCs w:val="24"/>
        </w:rPr>
        <w:t xml:space="preserve"> để chiêm ngưỡng một trong 4 biểu tượng của Hà Nội. </w:t>
      </w:r>
    </w:p>
    <w:p w14:paraId="4218B862" w14:textId="77777777" w:rsidR="00DB1872" w:rsidRDefault="00000000">
      <w:pPr>
        <w:spacing w:after="70"/>
        <w:ind w:left="720"/>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i/>
          <w:iCs/>
          <w:color w:val="FF0000"/>
          <w:sz w:val="24"/>
          <w:szCs w:val="24"/>
        </w:rPr>
        <w:t xml:space="preserve">Lưu ý: </w:t>
      </w:r>
      <w:r>
        <w:rPr>
          <w:rFonts w:ascii="Times New Roman" w:eastAsia="Times New Roman" w:hAnsi="Times New Roman" w:cs="Times New Roman"/>
          <w:i/>
          <w:iCs/>
          <w:color w:val="FF0000"/>
          <w:sz w:val="24"/>
          <w:szCs w:val="24"/>
        </w:rPr>
        <w:t>Với các ngày thứ 2 và 6, Ban quản lý Lăng sẽ tiến hành bảo trì Lăng, Quý khách sẽ chỉ tham quan phía bên ngoài Lăng, sau đó sẽ đi thăm khu vực nhà sàn, ao cá và chùa Một Cột.</w:t>
      </w:r>
    </w:p>
    <w:p w14:paraId="49664EDC" w14:textId="77777777" w:rsidR="00DB1872" w:rsidRDefault="00000000">
      <w:pPr>
        <w:numPr>
          <w:ilvl w:val="0"/>
          <w:numId w:val="22"/>
        </w:num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color w:val="002060"/>
          <w:sz w:val="24"/>
          <w:szCs w:val="24"/>
        </w:rPr>
        <w:t>Bảo tàng Dân tộc học</w:t>
      </w:r>
      <w:r>
        <w:rPr>
          <w:rFonts w:ascii="Times New Roman" w:eastAsia="Times New Roman" w:hAnsi="Times New Roman" w:cs="Times New Roman"/>
          <w:color w:val="002060"/>
          <w:sz w:val="24"/>
          <w:szCs w:val="24"/>
        </w:rPr>
        <w:t>,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p>
    <w:p w14:paraId="74EC1DCB" w14:textId="77777777" w:rsidR="00DB1872" w:rsidRDefault="00000000">
      <w:p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Vào ngày thứ 2, Bảo tàng Dân tộc học đóng cửa nên sẽ thay thế bằng thăm quan Bảo tàng Phụ nữ.</w:t>
      </w:r>
    </w:p>
    <w:p w14:paraId="213FE6B7" w14:textId="77777777" w:rsidR="00DB1872"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lastRenderedPageBreak/>
        <w:t xml:space="preserve">Trưa: </w:t>
      </w:r>
      <w:r>
        <w:rPr>
          <w:rFonts w:ascii="Times New Roman" w:eastAsia="Times New Roman" w:hAnsi="Times New Roman" w:cs="Times New Roman"/>
          <w:color w:val="002060"/>
          <w:sz w:val="24"/>
          <w:szCs w:val="24"/>
        </w:rPr>
        <w:t>Đoàn ăn trưa tại nhà hàng trong khu vực Phố Cổ và nghỉ ngơi. Quý khách có thể tranh thủ ít phút sau bữa ăn để dạo bộ ngắm nhìn và tìm hiểu về những cái tên của Hà Nội 36 phố phường…</w:t>
      </w:r>
    </w:p>
    <w:p w14:paraId="2B82B899" w14:textId="77777777" w:rsidR="00DB1872"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 xml:space="preserve">Chiều: </w:t>
      </w:r>
      <w:r>
        <w:rPr>
          <w:rFonts w:ascii="Times New Roman" w:eastAsia="Times New Roman" w:hAnsi="Times New Roman" w:cs="Times New Roman"/>
          <w:color w:val="002060"/>
          <w:sz w:val="24"/>
          <w:szCs w:val="24"/>
        </w:rPr>
        <w:t>Quý khách tiếp tục tham quan:</w:t>
      </w:r>
    </w:p>
    <w:p w14:paraId="50F08F50" w14:textId="77777777" w:rsidR="00DB1872" w:rsidRDefault="00000000">
      <w:pPr>
        <w:numPr>
          <w:ilvl w:val="0"/>
          <w:numId w:val="13"/>
        </w:numPr>
        <w:spacing w:after="70"/>
        <w:jc w:val="both"/>
        <w:rPr>
          <w:rFonts w:ascii="Times New Roman" w:eastAsia="Times New Roman" w:hAnsi="Times New Roman" w:cs="Times New Roman"/>
          <w:color w:val="CC00CC"/>
          <w:sz w:val="24"/>
          <w:szCs w:val="24"/>
          <w:highlight w:val="white"/>
        </w:rPr>
      </w:pPr>
      <w:r>
        <w:rPr>
          <w:rFonts w:ascii="Times New Roman" w:eastAsia="Times New Roman" w:hAnsi="Times New Roman" w:cs="Times New Roman"/>
          <w:b/>
          <w:bCs/>
          <w:color w:val="002060"/>
          <w:sz w:val="24"/>
          <w:szCs w:val="24"/>
          <w:highlight w:val="white"/>
        </w:rPr>
        <w:t>Văn Miếu - Quốc Tử Giám</w:t>
      </w:r>
      <w:r>
        <w:rPr>
          <w:rFonts w:ascii="Times New Roman" w:eastAsia="Times New Roman" w:hAnsi="Times New Roman" w:cs="Times New Roman"/>
          <w:color w:val="002060"/>
          <w:sz w:val="24"/>
          <w:szCs w:val="24"/>
          <w:highlight w:val="white"/>
        </w:rPr>
        <w:t>,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p>
    <w:p w14:paraId="37B6BFB6" w14:textId="77777777" w:rsidR="00DB1872" w:rsidRDefault="00000000">
      <w:pPr>
        <w:numPr>
          <w:ilvl w:val="0"/>
          <w:numId w:val="13"/>
        </w:numPr>
        <w:spacing w:after="10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highlight w:val="white"/>
        </w:rPr>
        <w:t xml:space="preserve">Tham quan </w:t>
      </w:r>
      <w:r>
        <w:rPr>
          <w:rFonts w:ascii="Times New Roman" w:eastAsia="Times New Roman" w:hAnsi="Times New Roman" w:cs="Times New Roman"/>
          <w:b/>
          <w:bCs/>
          <w:color w:val="002060"/>
          <w:sz w:val="24"/>
          <w:szCs w:val="24"/>
        </w:rPr>
        <w:t>Nhà tù Hỏa Lò</w:t>
      </w:r>
      <w:r>
        <w:rPr>
          <w:rFonts w:ascii="Times New Roman" w:eastAsia="Times New Roman" w:hAnsi="Times New Roman" w:cs="Times New Roman"/>
          <w:color w:val="002060"/>
          <w:sz w:val="24"/>
          <w:szCs w:val="24"/>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14:paraId="78E5862D" w14:textId="77777777" w:rsidR="00DB1872"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16h00</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2060"/>
          <w:sz w:val="24"/>
          <w:szCs w:val="24"/>
          <w:highlight w:val="white"/>
        </w:rPr>
        <w:t xml:space="preserve">Kết thúc chương trình City tour Hà Nội, xe ô tô </w:t>
      </w:r>
      <w:r>
        <w:rPr>
          <w:rFonts w:ascii="Times New Roman" w:eastAsia="Times New Roman" w:hAnsi="Times New Roman" w:cs="Times New Roman"/>
          <w:b/>
          <w:bCs/>
          <w:color w:val="002060"/>
          <w:sz w:val="24"/>
          <w:szCs w:val="24"/>
          <w:highlight w:val="white"/>
        </w:rPr>
        <w:t>đưa Quý khách trở lại khách sạn</w:t>
      </w:r>
      <w:r>
        <w:rPr>
          <w:rFonts w:ascii="Times New Roman" w:eastAsia="Times New Roman" w:hAnsi="Times New Roman" w:cs="Times New Roman"/>
          <w:color w:val="002060"/>
          <w:sz w:val="24"/>
          <w:szCs w:val="24"/>
          <w:highlight w:val="white"/>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14:paraId="18595D1E" w14:textId="77777777" w:rsidR="00DB1872" w:rsidRDefault="00000000">
      <w:pPr>
        <w:numPr>
          <w:ilvl w:val="0"/>
          <w:numId w:val="25"/>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 xml:space="preserve">Tự do dạo bộ thăm </w:t>
      </w:r>
      <w:r>
        <w:rPr>
          <w:rFonts w:ascii="Times New Roman" w:eastAsia="Times New Roman" w:hAnsi="Times New Roman" w:cs="Times New Roman"/>
          <w:b/>
          <w:bCs/>
          <w:color w:val="002060"/>
          <w:sz w:val="24"/>
          <w:szCs w:val="24"/>
          <w:highlight w:val="white"/>
        </w:rPr>
        <w:t>Hồ Gươm</w:t>
      </w:r>
      <w:r>
        <w:rPr>
          <w:rFonts w:ascii="Times New Roman" w:eastAsia="Times New Roman" w:hAnsi="Times New Roman" w:cs="Times New Roman"/>
          <w:color w:val="002060"/>
          <w:sz w:val="24"/>
          <w:szCs w:val="24"/>
          <w:highlight w:val="white"/>
        </w:rPr>
        <w:t xml:space="preserve"> hay còn gọi là </w:t>
      </w:r>
      <w:r>
        <w:rPr>
          <w:rFonts w:ascii="Times New Roman" w:eastAsia="Times New Roman" w:hAnsi="Times New Roman" w:cs="Times New Roman"/>
          <w:b/>
          <w:bCs/>
          <w:color w:val="002060"/>
          <w:sz w:val="24"/>
          <w:szCs w:val="24"/>
          <w:highlight w:val="white"/>
        </w:rPr>
        <w:t xml:space="preserve">Hồ Hoàn Kiếm, </w:t>
      </w:r>
      <w:r>
        <w:rPr>
          <w:rFonts w:ascii="Times New Roman" w:eastAsia="Times New Roman" w:hAnsi="Times New Roman" w:cs="Times New Roman"/>
          <w:color w:val="002060"/>
          <w:sz w:val="24"/>
          <w:szCs w:val="24"/>
          <w:highlight w:val="white"/>
        </w:rPr>
        <w:t xml:space="preserve">tìm hiểu về kiến trúc của Việt Nam và Pháp xung quanh khu vực hồ. Ghé thăm </w:t>
      </w:r>
      <w:r>
        <w:rPr>
          <w:rFonts w:ascii="Times New Roman" w:eastAsia="Times New Roman" w:hAnsi="Times New Roman" w:cs="Times New Roman"/>
          <w:b/>
          <w:bCs/>
          <w:color w:val="002060"/>
          <w:sz w:val="24"/>
          <w:szCs w:val="24"/>
          <w:highlight w:val="white"/>
        </w:rPr>
        <w:t xml:space="preserve">đền Ngọc Sơn </w:t>
      </w:r>
      <w:r>
        <w:rPr>
          <w:rFonts w:ascii="Times New Roman" w:eastAsia="Times New Roman" w:hAnsi="Times New Roman" w:cs="Times New Roman"/>
          <w:color w:val="002060"/>
          <w:sz w:val="24"/>
          <w:szCs w:val="24"/>
          <w:highlight w:val="white"/>
        </w:rPr>
        <w:t xml:space="preserve">thờ thánh Văn Xương và Trần Hưng Đạo - vị tướng nổi danh trong lịch sử Việt Nam và thế giới và </w:t>
      </w:r>
      <w:r>
        <w:rPr>
          <w:rFonts w:ascii="Times New Roman" w:eastAsia="Times New Roman" w:hAnsi="Times New Roman" w:cs="Times New Roman"/>
          <w:b/>
          <w:bCs/>
          <w:color w:val="002060"/>
          <w:sz w:val="24"/>
          <w:szCs w:val="24"/>
          <w:highlight w:val="white"/>
        </w:rPr>
        <w:t>Cầu Thê Húc</w:t>
      </w:r>
      <w:r>
        <w:rPr>
          <w:rFonts w:ascii="Times New Roman" w:eastAsia="Times New Roman" w:hAnsi="Times New Roman" w:cs="Times New Roman"/>
          <w:color w:val="002060"/>
          <w:sz w:val="24"/>
          <w:szCs w:val="24"/>
          <w:highlight w:val="white"/>
        </w:rPr>
        <w:t>.</w:t>
      </w:r>
    </w:p>
    <w:p w14:paraId="3756099D" w14:textId="77777777" w:rsidR="00DB1872" w:rsidRDefault="00000000">
      <w:pPr>
        <w:numPr>
          <w:ilvl w:val="0"/>
          <w:numId w:val="25"/>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b/>
          <w:bCs/>
          <w:color w:val="002060"/>
          <w:sz w:val="24"/>
          <w:szCs w:val="24"/>
          <w:highlight w:val="white"/>
        </w:rPr>
        <w:t>Thuê xe xích lô hoặc xe điện</w:t>
      </w:r>
      <w:r>
        <w:rPr>
          <w:rFonts w:ascii="Times New Roman" w:eastAsia="Times New Roman" w:hAnsi="Times New Roman" w:cs="Times New Roman"/>
          <w:color w:val="002060"/>
          <w:sz w:val="24"/>
          <w:szCs w:val="24"/>
          <w:highlight w:val="white"/>
        </w:rPr>
        <w:t xml:space="preserve"> dạo một vòng khu vực phố Cổ và Hồ Gươm.</w:t>
      </w:r>
    </w:p>
    <w:p w14:paraId="7ABB8AF9" w14:textId="77777777" w:rsidR="00DB1872" w:rsidRDefault="00000000">
      <w:pPr>
        <w:numPr>
          <w:ilvl w:val="0"/>
          <w:numId w:val="25"/>
        </w:numPr>
        <w:spacing w:after="80"/>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color w:val="002060"/>
          <w:sz w:val="24"/>
          <w:szCs w:val="24"/>
          <w:highlight w:val="white"/>
        </w:rPr>
        <w:t xml:space="preserve">Mua vé xem </w:t>
      </w:r>
      <w:r>
        <w:rPr>
          <w:rFonts w:ascii="Times New Roman" w:eastAsia="Times New Roman" w:hAnsi="Times New Roman" w:cs="Times New Roman"/>
          <w:b/>
          <w:bCs/>
          <w:color w:val="002060"/>
          <w:sz w:val="24"/>
          <w:szCs w:val="24"/>
          <w:highlight w:val="white"/>
        </w:rPr>
        <w:t>biểu diễn múa rối nước</w:t>
      </w:r>
    </w:p>
    <w:p w14:paraId="07CF627B" w14:textId="77777777" w:rsidR="00DB1872" w:rsidRDefault="00000000">
      <w:pPr>
        <w:spacing w:after="4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highlight w:val="white"/>
        </w:rPr>
        <w:t>17h00:</w:t>
      </w:r>
      <w:r>
        <w:rPr>
          <w:rFonts w:ascii="Times New Roman" w:eastAsia="Times New Roman" w:hAnsi="Times New Roman" w:cs="Times New Roman"/>
          <w:color w:val="002060"/>
          <w:sz w:val="24"/>
          <w:szCs w:val="24"/>
          <w:highlight w:val="white"/>
        </w:rPr>
        <w:t xml:space="preserve"> Quý khách về khách sạn nhận phòng, nghỉ ngơi. Quý khách t</w:t>
      </w:r>
      <w:r>
        <w:rPr>
          <w:rFonts w:ascii="Times New Roman" w:eastAsia="Times New Roman" w:hAnsi="Times New Roman" w:cs="Times New Roman"/>
          <w:color w:val="002060"/>
          <w:sz w:val="24"/>
          <w:szCs w:val="24"/>
        </w:rPr>
        <w:t xml:space="preserve">ự túc ăn tối khám phá ẩm thực phố Cổ Hà Nội.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3A01AB14" w14:textId="06D1DE0B" w:rsidR="00DB1872"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2: HÀ NỘI - VỊNH HẠ LONG</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0E621A" w:rsidRPr="000E621A">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TRƯA </w:t>
      </w:r>
      <w:r w:rsidR="000E621A" w:rsidRPr="000E621A">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TỐI)</w:t>
      </w:r>
    </w:p>
    <w:p w14:paraId="6D0CE00D"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08h00-08h30:</w:t>
      </w:r>
      <w:r>
        <w:rPr>
          <w:rFonts w:ascii="Times New Roman" w:eastAsia="Times New Roman" w:hAnsi="Times New Roman" w:cs="Times New Roman"/>
          <w:color w:val="002060"/>
          <w:sz w:val="24"/>
          <w:szCs w:val="24"/>
        </w:rPr>
        <w:t xml:space="preserve"> Xe và hướng dẫn viên đón Quý khách tại các khách sạn khu vực trung tâm phố Cổ và Nhà hát lớn khởi hành cho chuyến đi thăm Vịnh Hạ Long. </w:t>
      </w:r>
    </w:p>
    <w:p w14:paraId="21FC3EFF"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Pr>
          <w:rFonts w:ascii="Times New Roman" w:eastAsia="Times New Roman" w:hAnsi="Times New Roman" w:cs="Times New Roman"/>
          <w:b/>
          <w:bCs/>
          <w:color w:val="002060"/>
          <w:sz w:val="24"/>
          <w:szCs w:val="24"/>
        </w:rPr>
        <w:t>Hòn Gà Chọi</w:t>
      </w:r>
      <w:r>
        <w:rPr>
          <w:rFonts w:ascii="Times New Roman" w:eastAsia="Times New Roman" w:hAnsi="Times New Roman" w:cs="Times New Roman"/>
          <w:color w:val="002060"/>
          <w:sz w:val="24"/>
          <w:szCs w:val="24"/>
        </w:rPr>
        <w:t xml:space="preserve"> - biểu tượng của Hạ Long … Quý khách thưởng thức bữa trưa trên tàu.</w:t>
      </w:r>
    </w:p>
    <w:p w14:paraId="6509823E"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Đến đảo Bồ Hòn. Quý khách thăm quan </w:t>
      </w:r>
      <w:r>
        <w:rPr>
          <w:rFonts w:ascii="Times New Roman" w:eastAsia="Times New Roman" w:hAnsi="Times New Roman" w:cs="Times New Roman"/>
          <w:b/>
          <w:bCs/>
          <w:color w:val="002060"/>
          <w:sz w:val="24"/>
          <w:szCs w:val="24"/>
        </w:rPr>
        <w:t>Hang Sửng Sốt</w:t>
      </w:r>
      <w:r>
        <w:rPr>
          <w:rFonts w:ascii="Times New Roman" w:eastAsia="Times New Roman" w:hAnsi="Times New Roman" w:cs="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cs="Times New Roman"/>
          <w:b/>
          <w:bCs/>
          <w:color w:val="002060"/>
          <w:sz w:val="24"/>
          <w:szCs w:val="24"/>
        </w:rPr>
        <w:t>Hang Luồn</w:t>
      </w:r>
      <w:r>
        <w:rPr>
          <w:rFonts w:ascii="Times New Roman" w:eastAsia="Times New Roman" w:hAnsi="Times New Roman" w:cs="Times New Roman"/>
          <w:color w:val="002060"/>
          <w:sz w:val="24"/>
          <w:szCs w:val="24"/>
        </w:rPr>
        <w:t xml:space="preserve"> (chi phí chèo kayak hoặc ngồi thuyền nan chưa bao gồm). Sau 30 phút chèo Kayak, Quý khách lên tàu để đến với </w:t>
      </w:r>
      <w:r>
        <w:rPr>
          <w:rFonts w:ascii="Times New Roman" w:eastAsia="Times New Roman" w:hAnsi="Times New Roman" w:cs="Times New Roman"/>
          <w:b/>
          <w:bCs/>
          <w:color w:val="002060"/>
          <w:sz w:val="24"/>
          <w:szCs w:val="24"/>
        </w:rPr>
        <w:t>đảo Titop</w:t>
      </w:r>
      <w:r>
        <w:rPr>
          <w:rFonts w:ascii="Times New Roman" w:eastAsia="Times New Roman" w:hAnsi="Times New Roman" w:cs="Times New Roman"/>
          <w:color w:val="002060"/>
          <w:sz w:val="24"/>
          <w:szCs w:val="24"/>
        </w:rPr>
        <w:t xml:space="preserve">. Quý khách có thể tắm biển tại </w:t>
      </w:r>
      <w:r>
        <w:rPr>
          <w:rFonts w:ascii="Times New Roman" w:eastAsia="Times New Roman" w:hAnsi="Times New Roman" w:cs="Times New Roman"/>
          <w:b/>
          <w:bCs/>
          <w:color w:val="002060"/>
          <w:sz w:val="24"/>
          <w:szCs w:val="24"/>
        </w:rPr>
        <w:t>bãi tắm Titop</w:t>
      </w:r>
      <w:r>
        <w:rPr>
          <w:rFonts w:ascii="Times New Roman" w:eastAsia="Times New Roman" w:hAnsi="Times New Roman" w:cs="Times New Roman"/>
          <w:color w:val="002060"/>
          <w:sz w:val="24"/>
          <w:szCs w:val="24"/>
        </w:rPr>
        <w:t xml:space="preserve"> với bãi cát trắng, hoặc thử trekking leo lên đỉnh núi Titop ngắm nhìn toàn cảnh Vịnh Hạ Long.</w:t>
      </w:r>
    </w:p>
    <w:p w14:paraId="38D67AE9"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17361630" w14:textId="77777777" w:rsidR="00DB1872"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Tàu cập cảng. X</w:t>
      </w:r>
      <w:r>
        <w:rPr>
          <w:rFonts w:ascii="Times New Roman" w:eastAsia="Times New Roman" w:hAnsi="Times New Roman" w:cs="Times New Roman"/>
          <w:color w:val="002060"/>
          <w:sz w:val="24"/>
          <w:szCs w:val="24"/>
          <w:highlight w:val="white"/>
        </w:rPr>
        <w:t>e ô tô đón Quý khách đưa về khách sạn nhận phòng, nghỉ ngơi.</w:t>
      </w:r>
    </w:p>
    <w:p w14:paraId="10FDE53D"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Ăn tối. </w:t>
      </w:r>
      <w:r>
        <w:rPr>
          <w:rFonts w:ascii="Times New Roman" w:eastAsia="Times New Roman" w:hAnsi="Times New Roman" w:cs="Times New Roman"/>
          <w:color w:val="002060"/>
          <w:sz w:val="24"/>
          <w:szCs w:val="24"/>
          <w:highlight w:val="white"/>
        </w:rPr>
        <w:t xml:space="preserve">Buổi tối tự do vui chơi khám phá </w:t>
      </w:r>
      <w:r>
        <w:rPr>
          <w:rFonts w:ascii="Times New Roman" w:eastAsia="Times New Roman" w:hAnsi="Times New Roman" w:cs="Times New Roman"/>
          <w:b/>
          <w:bCs/>
          <w:color w:val="002060"/>
          <w:sz w:val="24"/>
          <w:szCs w:val="24"/>
          <w:highlight w:val="white"/>
        </w:rPr>
        <w:t>Chợ Đêm</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Phố ẩm thực</w:t>
      </w:r>
      <w:r>
        <w:rPr>
          <w:rFonts w:ascii="Times New Roman" w:eastAsia="Times New Roman" w:hAnsi="Times New Roman" w:cs="Times New Roman"/>
          <w:color w:val="002060"/>
          <w:sz w:val="24"/>
          <w:szCs w:val="24"/>
          <w:highlight w:val="white"/>
        </w:rPr>
        <w:t>... Nghỉ đêm tại Hạ Long.</w:t>
      </w:r>
    </w:p>
    <w:p w14:paraId="775018AB" w14:textId="054B90C4" w:rsidR="00DB1872"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3: TỰ DO KHÁM PHÁ HẠ LONG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p>
    <w:p w14:paraId="56CF4B36"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Sáng:</w:t>
      </w:r>
      <w:r>
        <w:rPr>
          <w:rFonts w:ascii="Times New Roman" w:eastAsia="Times New Roman" w:hAnsi="Times New Roman" w:cs="Times New Roman"/>
          <w:color w:val="002060"/>
          <w:sz w:val="24"/>
          <w:szCs w:val="24"/>
        </w:rPr>
        <w:t xml:space="preserve"> Ăn sáng buffet tại khách sạn. </w:t>
      </w:r>
      <w:r>
        <w:rPr>
          <w:rFonts w:ascii="Times New Roman" w:eastAsia="Times New Roman" w:hAnsi="Times New Roman" w:cs="Times New Roman"/>
          <w:color w:val="002060"/>
          <w:sz w:val="24"/>
          <w:szCs w:val="24"/>
          <w:highlight w:val="yellow"/>
        </w:rPr>
        <w:t>Buổi sáng du khách tự do vui chơi hoặc nghỉ ngơi</w:t>
      </w:r>
      <w:r>
        <w:rPr>
          <w:rFonts w:ascii="Times New Roman" w:eastAsia="Times New Roman" w:hAnsi="Times New Roman" w:cs="Times New Roman"/>
          <w:color w:val="002060"/>
          <w:sz w:val="24"/>
          <w:szCs w:val="24"/>
        </w:rPr>
        <w:t>. Những điểm gợi ý cho du khách tự do khám phá (tự túc mọi chi phí liên quan):</w:t>
      </w:r>
    </w:p>
    <w:p w14:paraId="69853074" w14:textId="77777777" w:rsidR="00DB1872" w:rsidRDefault="00000000">
      <w:pPr>
        <w:numPr>
          <w:ilvl w:val="0"/>
          <w:numId w:val="7"/>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Đăng ký tour đi </w:t>
      </w:r>
      <w:r>
        <w:rPr>
          <w:rFonts w:ascii="Times New Roman" w:eastAsia="Times New Roman" w:hAnsi="Times New Roman" w:cs="Times New Roman"/>
          <w:b/>
          <w:bCs/>
          <w:color w:val="002060"/>
          <w:sz w:val="24"/>
          <w:szCs w:val="24"/>
        </w:rPr>
        <w:t>Yên Tử - Chùa Đồng</w:t>
      </w:r>
      <w:r>
        <w:rPr>
          <w:rFonts w:ascii="Times New Roman" w:eastAsia="Times New Roman" w:hAnsi="Times New Roman" w:cs="Times New Roman"/>
          <w:color w:val="002060"/>
          <w:sz w:val="24"/>
          <w:szCs w:val="24"/>
        </w:rPr>
        <w:t xml:space="preserve">.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w:t>
      </w:r>
      <w:r>
        <w:rPr>
          <w:rFonts w:ascii="Times New Roman" w:eastAsia="Times New Roman" w:hAnsi="Times New Roman" w:cs="Times New Roman"/>
          <w:color w:val="002060"/>
          <w:sz w:val="24"/>
          <w:szCs w:val="24"/>
        </w:rPr>
        <w:lastRenderedPageBreak/>
        <w:t>khi kết thúc chương trình tham quan tại Yên Tử, Quý khách ăn trưa tại nhà hàng sau đó hướng dẫn viên sẽ đưa Quý khách ra đón xe về Hà Nội.</w:t>
      </w:r>
    </w:p>
    <w:p w14:paraId="35A0CA2D" w14:textId="77777777" w:rsidR="00DB1872" w:rsidRDefault="00000000">
      <w:pPr>
        <w:numPr>
          <w:ilvl w:val="0"/>
          <w:numId w:val="7"/>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Tự do</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bách bộ đi </w:t>
      </w:r>
      <w:r>
        <w:rPr>
          <w:rFonts w:ascii="Times New Roman" w:eastAsia="Times New Roman" w:hAnsi="Times New Roman" w:cs="Times New Roman"/>
          <w:b/>
          <w:bCs/>
          <w:color w:val="002060"/>
          <w:sz w:val="24"/>
          <w:szCs w:val="24"/>
        </w:rPr>
        <w:t xml:space="preserve">tắm biển Bãi Cháy </w:t>
      </w:r>
      <w:r>
        <w:rPr>
          <w:rFonts w:ascii="Times New Roman" w:eastAsia="Times New Roman" w:hAnsi="Times New Roman" w:cs="Times New Roman"/>
          <w:color w:val="002060"/>
          <w:sz w:val="24"/>
          <w:szCs w:val="24"/>
        </w:rPr>
        <w:t xml:space="preserve">hoặc tự do thuê xe taxi đi </w:t>
      </w:r>
      <w:r>
        <w:rPr>
          <w:rFonts w:ascii="Times New Roman" w:eastAsia="Times New Roman" w:hAnsi="Times New Roman" w:cs="Times New Roman"/>
          <w:b/>
          <w:bCs/>
          <w:color w:val="002060"/>
          <w:sz w:val="24"/>
          <w:szCs w:val="24"/>
        </w:rPr>
        <w:t xml:space="preserve">thăm quan khu phố 7 màu </w:t>
      </w:r>
      <w:r>
        <w:rPr>
          <w:rFonts w:ascii="Times New Roman" w:eastAsia="Times New Roman" w:hAnsi="Times New Roman" w:cs="Times New Roman"/>
          <w:color w:val="002060"/>
          <w:sz w:val="24"/>
          <w:szCs w:val="24"/>
        </w:rPr>
        <w:t>được ví như một Italia thu nhỏ giữa lòng Hạ Long.</w:t>
      </w:r>
    </w:p>
    <w:p w14:paraId="7478F9BC" w14:textId="77777777" w:rsidR="00DB1872" w:rsidRDefault="00000000">
      <w:pPr>
        <w:numPr>
          <w:ilvl w:val="1"/>
          <w:numId w:val="5"/>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Tự do vui chơi tại các khu vui chơi của tổ hợp </w:t>
      </w:r>
      <w:r>
        <w:rPr>
          <w:rFonts w:ascii="Times New Roman" w:eastAsia="Times New Roman" w:hAnsi="Times New Roman" w:cs="Times New Roman"/>
          <w:b/>
          <w:bCs/>
          <w:color w:val="002060"/>
          <w:sz w:val="24"/>
          <w:szCs w:val="24"/>
        </w:rPr>
        <w:t>Công viên Hạ Long</w:t>
      </w:r>
      <w:r>
        <w:rPr>
          <w:rFonts w:ascii="Times New Roman" w:eastAsia="Times New Roman" w:hAnsi="Times New Roman" w:cs="Times New Roman"/>
          <w:color w:val="002060"/>
          <w:sz w:val="24"/>
          <w:szCs w:val="24"/>
        </w:rPr>
        <w:t xml:space="preserve"> với nhiều khu vui chơi hấp dẫn (chi phí vé vui chơi tại các khu công viên tự túc).</w:t>
      </w:r>
    </w:p>
    <w:p w14:paraId="601195E2" w14:textId="77777777" w:rsidR="00DB1872" w:rsidRDefault="00000000">
      <w:pPr>
        <w:numPr>
          <w:ilvl w:val="0"/>
          <w:numId w:val="9"/>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Khu </w:t>
      </w:r>
      <w:r>
        <w:rPr>
          <w:rFonts w:ascii="Times New Roman" w:eastAsia="Times New Roman" w:hAnsi="Times New Roman" w:cs="Times New Roman"/>
          <w:b/>
          <w:bCs/>
          <w:color w:val="002060"/>
          <w:sz w:val="24"/>
          <w:szCs w:val="24"/>
        </w:rPr>
        <w:t>Cáp treo Nữ hoàng</w:t>
      </w:r>
      <w:r>
        <w:rPr>
          <w:rFonts w:ascii="Times New Roman" w:eastAsia="Times New Roman" w:hAnsi="Times New Roman" w:cs="Times New Roman"/>
          <w:color w:val="002060"/>
          <w:sz w:val="24"/>
          <w:szCs w:val="24"/>
        </w:rPr>
        <w:t xml:space="preserve"> và </w:t>
      </w:r>
      <w:r>
        <w:rPr>
          <w:rFonts w:ascii="Times New Roman" w:eastAsia="Times New Roman" w:hAnsi="Times New Roman" w:cs="Times New Roman"/>
          <w:b/>
          <w:bCs/>
          <w:color w:val="002060"/>
          <w:sz w:val="24"/>
          <w:szCs w:val="24"/>
        </w:rPr>
        <w:t xml:space="preserve">vòng quay Sunwheel khổng lồ </w:t>
      </w:r>
      <w:r>
        <w:rPr>
          <w:rFonts w:ascii="Times New Roman" w:eastAsia="Times New Roman" w:hAnsi="Times New Roman" w:cs="Times New Roman"/>
          <w:color w:val="002060"/>
          <w:sz w:val="24"/>
          <w:szCs w:val="24"/>
        </w:rPr>
        <w:t>trên khu đồi huyền bí</w:t>
      </w:r>
    </w:p>
    <w:p w14:paraId="1DAFF138" w14:textId="77777777" w:rsidR="00DB1872" w:rsidRDefault="00000000">
      <w:pPr>
        <w:numPr>
          <w:ilvl w:val="0"/>
          <w:numId w:val="9"/>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Dragon park </w:t>
      </w:r>
      <w:r>
        <w:rPr>
          <w:rFonts w:ascii="Times New Roman" w:eastAsia="Times New Roman" w:hAnsi="Times New Roman" w:cs="Times New Roman"/>
          <w:color w:val="002060"/>
          <w:sz w:val="24"/>
          <w:szCs w:val="24"/>
        </w:rPr>
        <w:t>với các trò chơi mạo hiểm như tàu lượn, đu quay…</w:t>
      </w:r>
    </w:p>
    <w:p w14:paraId="01C5BD53" w14:textId="77777777" w:rsidR="00DB1872" w:rsidRDefault="00000000">
      <w:pPr>
        <w:numPr>
          <w:ilvl w:val="0"/>
          <w:numId w:val="9"/>
        </w:numPr>
        <w:pBdr>
          <w:top w:val="nil"/>
          <w:left w:val="nil"/>
          <w:bottom w:val="nil"/>
          <w:right w:val="nil"/>
          <w:between w:val="nil"/>
        </w:pBdr>
        <w:spacing w:after="8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Typhoon water park </w:t>
      </w:r>
      <w:r>
        <w:rPr>
          <w:rFonts w:ascii="Times New Roman" w:eastAsia="Times New Roman" w:hAnsi="Times New Roman" w:cs="Times New Roman"/>
          <w:color w:val="002060"/>
          <w:sz w:val="24"/>
          <w:szCs w:val="24"/>
        </w:rPr>
        <w:t>với các trò chơi liên quan đến nước đầy hấp dẫn</w:t>
      </w:r>
    </w:p>
    <w:p w14:paraId="19FCD3AD" w14:textId="77777777" w:rsidR="00DB1872" w:rsidRDefault="00000000">
      <w:pPr>
        <w:numPr>
          <w:ilvl w:val="0"/>
          <w:numId w:val="8"/>
        </w:numPr>
        <w:pBdr>
          <w:top w:val="nil"/>
          <w:left w:val="nil"/>
          <w:bottom w:val="nil"/>
          <w:right w:val="nil"/>
          <w:between w:val="nil"/>
        </w:pBdr>
        <w:spacing w:after="60"/>
        <w:ind w:left="567"/>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color w:val="002060"/>
          <w:sz w:val="24"/>
          <w:szCs w:val="24"/>
        </w:rPr>
        <w:t xml:space="preserve">Thăm </w:t>
      </w:r>
      <w:r>
        <w:rPr>
          <w:rFonts w:ascii="Times New Roman" w:eastAsia="Times New Roman" w:hAnsi="Times New Roman" w:cs="Times New Roman"/>
          <w:b/>
          <w:bCs/>
          <w:color w:val="002060"/>
          <w:sz w:val="24"/>
          <w:szCs w:val="24"/>
        </w:rPr>
        <w:t>Bảo tàng Quảng Ninh</w:t>
      </w:r>
      <w:r>
        <w:rPr>
          <w:rFonts w:ascii="Times New Roman" w:eastAsia="Times New Roman" w:hAnsi="Times New Roman" w:cs="Times New Roman"/>
          <w:color w:val="002060"/>
          <w:sz w:val="24"/>
          <w:szCs w:val="24"/>
        </w:rPr>
        <w:t>.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tỷ đồng) và là nhà bảo tàng chính thức lần đầu tiên được xây dựng tại tỉnh Quảng Ninh.</w:t>
      </w:r>
      <w:r>
        <w:rPr>
          <w:rFonts w:ascii="Times New Roman" w:eastAsia="Times New Roman" w:hAnsi="Times New Roman" w:cs="Times New Roman"/>
          <w:b/>
          <w:bCs/>
          <w:color w:val="002060"/>
          <w:sz w:val="24"/>
          <w:szCs w:val="24"/>
        </w:rPr>
        <w:t xml:space="preserve"> </w:t>
      </w:r>
    </w:p>
    <w:p w14:paraId="13514202"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14:paraId="2F5E0D03"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Quý khách lựa chọn giờ về Hà Nội vào ngày đầu tiên với hướng dẫn viên của đoàn:</w:t>
      </w:r>
    </w:p>
    <w:p w14:paraId="4625EE1A" w14:textId="77777777" w:rsidR="00DB1872"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Về Hà Nội luôn sau bữa trưa (khoảng 12h-12h30). Về tới Hà Nội khoảng 15h00.</w:t>
      </w:r>
    </w:p>
    <w:p w14:paraId="382C3642" w14:textId="77777777" w:rsidR="00DB1872"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Buổi chiều tiếp tục ở lại tự do khám phá và lên xe về Hà Nội lúc 18h00. Về tới Hà Nội khoảng 21h00.</w:t>
      </w:r>
    </w:p>
    <w:p w14:paraId="132A6183" w14:textId="77777777" w:rsidR="00DB1872" w:rsidRDefault="00000000">
      <w:pPr>
        <w:shd w:val="clear" w:color="auto" w:fill="FFFFFF"/>
        <w:spacing w:after="100"/>
        <w:jc w:val="both"/>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4"/>
          <w:szCs w:val="24"/>
        </w:rPr>
        <w:t xml:space="preserve">Đến Hà Nội. Xe đưa Quý khách về nhận phòng. Quý khách tự túc ăn tối khám phá ẩm thực phố Cổ.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5BEBA8C4" w14:textId="62A6F6F8" w:rsidR="00DB1872"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4: HÀ NỘI - SAPA - CÁT CÁT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0E621A" w:rsidRPr="000E621A">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w:t>
      </w:r>
      <w:r w:rsidR="000E621A" w:rsidRPr="000E621A">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TỐI) </w:t>
      </w:r>
    </w:p>
    <w:p w14:paraId="7AB660A9" w14:textId="77777777" w:rsidR="00DB1872" w:rsidRDefault="00000000">
      <w:pPr>
        <w:spacing w:after="10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Xe đón Quý khách tại 160 Trần Quang Khải (các khách sạn lưu trú khoảng 250-300m) khởi hành đi Sapa theo hướng cao tốc Hà Nội - Lào Cai.</w:t>
      </w:r>
    </w:p>
    <w:p w14:paraId="41A71E18" w14:textId="77777777" w:rsidR="00DB1872" w:rsidRDefault="00000000">
      <w:pPr>
        <w:spacing w:after="8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b/>
          <w:bCs/>
          <w:i/>
          <w:iCs/>
          <w:color w:val="002060"/>
          <w:sz w:val="24"/>
          <w:szCs w:val="24"/>
        </w:rPr>
        <w:t>Lưu ý:</w:t>
      </w:r>
      <w:r>
        <w:rPr>
          <w:rFonts w:ascii="Times New Roman" w:eastAsia="Times New Roman" w:hAnsi="Times New Roman" w:cs="Times New Roman"/>
          <w:i/>
          <w:iCs/>
          <w:color w:val="002060"/>
          <w:sz w:val="24"/>
          <w:szCs w:val="24"/>
        </w:rPr>
        <w:t xml:space="preserve"> Khi đi Sapa chúng tôi sẽ bố trí đi bằng xe giường nằm. Đây là xe bus chuyên phục vụ khách du lịch đi Sapa và ngược lại.</w:t>
      </w:r>
    </w:p>
    <w:p w14:paraId="433A4B5F" w14:textId="77777777" w:rsidR="00DB1872"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Tới Sapa, Quý khách về khách sạn ăn trưa sau đó nhận phòng khách sạn, nghỉ ngơi.</w:t>
      </w:r>
    </w:p>
    <w:p w14:paraId="2E6A4E62" w14:textId="77777777" w:rsidR="00DB1872"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bCs/>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bCs/>
          <w:color w:val="002060"/>
          <w:sz w:val="24"/>
          <w:szCs w:val="24"/>
        </w:rPr>
        <w:t>thác Tiên Sa</w:t>
      </w:r>
      <w:r>
        <w:rPr>
          <w:rFonts w:ascii="Times New Roman" w:eastAsia="Times New Roman" w:hAnsi="Times New Roman" w:cs="Times New Roman"/>
          <w:color w:val="002060"/>
          <w:sz w:val="24"/>
          <w:szCs w:val="24"/>
        </w:rPr>
        <w:t>. Thưởng thức chương trình biểu diễn văn nghệ truyền thống tại nhà máy thủy điện cũ.</w:t>
      </w:r>
    </w:p>
    <w:p w14:paraId="3F4DDB65" w14:textId="77777777" w:rsidR="00DB1872" w:rsidRDefault="00000000">
      <w:pPr>
        <w:shd w:val="clear" w:color="auto" w:fill="FFFFFF"/>
        <w:spacing w:after="8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bCs/>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bCs/>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bCs/>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28E68AB5" w14:textId="4D991394" w:rsidR="00DB1872"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5: SAPA - CÁP TREO FANSIPAN - HÀ </w:t>
      </w:r>
      <w:r w:rsidR="0040578E">
        <w:rPr>
          <w:rFonts w:ascii="Times New Roman" w:eastAsia="Times New Roman" w:hAnsi="Times New Roman" w:cs="Times New Roman"/>
          <w:b/>
          <w:bCs/>
          <w:color w:val="0000FF"/>
          <w:sz w:val="24"/>
          <w:szCs w:val="24"/>
        </w:rPr>
        <w:t>NỘI</w:t>
      </w:r>
      <w:r w:rsidR="0040578E">
        <w:rPr>
          <w:rFonts w:ascii="Times New Roman" w:eastAsia="Times New Roman" w:hAnsi="Times New Roman" w:cs="Times New Roman"/>
          <w:b/>
          <w:bCs/>
          <w:color w:val="0000FF"/>
          <w:sz w:val="24"/>
          <w:szCs w:val="24"/>
          <w:lang w:val="vi-VN"/>
        </w:rPr>
        <w:t>-HỒ CHÍ MINH</w:t>
      </w:r>
      <w:r>
        <w:rPr>
          <w:rFonts w:ascii="Times New Roman" w:eastAsia="Times New Roman" w:hAnsi="Times New Roman" w:cs="Times New Roman"/>
          <w:b/>
          <w:bCs/>
          <w:color w:val="0000FF"/>
          <w:sz w:val="24"/>
          <w:szCs w:val="24"/>
        </w:rPr>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0E621A" w:rsidRPr="000E621A">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w:t>
      </w:r>
    </w:p>
    <w:p w14:paraId="2F641381" w14:textId="77777777" w:rsidR="00DB1872"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w:t>
      </w:r>
    </w:p>
    <w:p w14:paraId="2D4CF5DC" w14:textId="77777777" w:rsidR="00DB1872"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08h30: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w:t>
      </w:r>
      <w:r>
        <w:rPr>
          <w:rFonts w:ascii="Times New Roman" w:eastAsia="Times New Roman" w:hAnsi="Times New Roman" w:cs="Times New Roman"/>
          <w:b/>
          <w:bCs/>
          <w:color w:val="002060"/>
          <w:sz w:val="24"/>
          <w:szCs w:val="24"/>
        </w:rPr>
        <w:t>chinh phục Fansipan</w:t>
      </w:r>
      <w:r>
        <w:rPr>
          <w:rFonts w:ascii="Times New Roman" w:eastAsia="Times New Roman" w:hAnsi="Times New Roman" w:cs="Times New Roman"/>
          <w:color w:val="002060"/>
          <w:sz w:val="24"/>
          <w:szCs w:val="24"/>
        </w:rPr>
        <w:t xml:space="preserve"> bằng </w:t>
      </w:r>
      <w:r>
        <w:rPr>
          <w:rFonts w:ascii="Times New Roman" w:eastAsia="Times New Roman" w:hAnsi="Times New Roman" w:cs="Times New Roman"/>
          <w:b/>
          <w:bCs/>
          <w:color w:val="002060"/>
          <w:sz w:val="24"/>
          <w:szCs w:val="24"/>
        </w:rPr>
        <w:t xml:space="preserve">hệ thống cáp treo 3 dây hiện đại nhất thế giới </w:t>
      </w:r>
      <w:r>
        <w:rPr>
          <w:rFonts w:ascii="Times New Roman" w:eastAsia="Times New Roman" w:hAnsi="Times New Roman" w:cs="Times New Roman"/>
          <w:color w:val="002060"/>
          <w:sz w:val="24"/>
          <w:szCs w:val="24"/>
        </w:rPr>
        <w:t xml:space="preserve">với cabin có sức chứa tới 30 du khách. Sau đó tiếp tục chinh phục 600 bậc đá lên </w:t>
      </w:r>
      <w:r>
        <w:rPr>
          <w:rFonts w:ascii="Times New Roman" w:eastAsia="Times New Roman" w:hAnsi="Times New Roman" w:cs="Times New Roman"/>
          <w:b/>
          <w:bCs/>
          <w:color w:val="002060"/>
          <w:sz w:val="24"/>
          <w:szCs w:val="24"/>
        </w:rPr>
        <w:t>đỉnh Fansipan</w:t>
      </w:r>
      <w:r>
        <w:rPr>
          <w:rFonts w:ascii="Times New Roman" w:eastAsia="Times New Roman" w:hAnsi="Times New Roman" w:cs="Times New Roman"/>
          <w:color w:val="002060"/>
          <w:sz w:val="24"/>
          <w:szCs w:val="24"/>
        </w:rPr>
        <w:t xml:space="preserve"> trên độ cao 3.143m - nóc nhà của Đông Dương.</w:t>
      </w:r>
    </w:p>
    <w:p w14:paraId="7C80C306" w14:textId="77777777" w:rsidR="00DB1872"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Lưu ý:</w:t>
      </w:r>
      <w:r>
        <w:rPr>
          <w:rFonts w:ascii="Times New Roman" w:eastAsia="Times New Roman" w:hAnsi="Times New Roman" w:cs="Times New Roman"/>
          <w:color w:val="002060"/>
          <w:sz w:val="24"/>
          <w:szCs w:val="24"/>
        </w:rPr>
        <w:t xml:space="preserve"> Hiện tại Quý khách cũng có thể có những phương án khác để lên đỉnh Fansipan vừa được trải nghiệm cảm giác mới lạ, vừa không phải mất sức đi bộ nhiều đó chính là:</w:t>
      </w:r>
    </w:p>
    <w:p w14:paraId="72C6AFAB" w14:textId="77777777" w:rsidR="00DB1872" w:rsidRDefault="00000000">
      <w:pPr>
        <w:numPr>
          <w:ilvl w:val="0"/>
          <w:numId w:val="15"/>
        </w:numPr>
        <w:spacing w:after="10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Tàu điện Mường Hoa</w:t>
      </w:r>
      <w:r>
        <w:rPr>
          <w:rFonts w:ascii="Times New Roman" w:eastAsia="Times New Roman" w:hAnsi="Times New Roman" w:cs="Times New Roman"/>
          <w:color w:val="002060"/>
          <w:sz w:val="24"/>
          <w:szCs w:val="24"/>
        </w:rPr>
        <w:t xml:space="preserve"> đưa Quý khách từ Sapa đến thẳng Ga cáp treo Fansipan (phí tự túc)</w:t>
      </w:r>
    </w:p>
    <w:p w14:paraId="4B4E21F1" w14:textId="77777777" w:rsidR="00DB1872" w:rsidRDefault="00000000">
      <w:pPr>
        <w:numPr>
          <w:ilvl w:val="0"/>
          <w:numId w:val="15"/>
        </w:numPr>
        <w:spacing w:after="10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lastRenderedPageBreak/>
        <w:t>Tàu hỏa leo núi</w:t>
      </w:r>
      <w:r>
        <w:rPr>
          <w:rFonts w:ascii="Times New Roman" w:eastAsia="Times New Roman" w:hAnsi="Times New Roman" w:cs="Times New Roman"/>
          <w:color w:val="002060"/>
          <w:sz w:val="24"/>
          <w:szCs w:val="24"/>
        </w:rPr>
        <w:t xml:space="preserve"> đưa Quý khách từ Ga trên của cáp treo Fansipan lên đỉnh Fansipan (phí tự túc)</w:t>
      </w:r>
    </w:p>
    <w:p w14:paraId="0F78E6E8" w14:textId="77777777" w:rsidR="00DB1872"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Quay lại khách sạn, trả phòng. Sau đó ăn trưa, nghỉ ngơi và lên xe về Hà Nội.</w:t>
      </w:r>
    </w:p>
    <w:p w14:paraId="2917C395" w14:textId="02EBBE33" w:rsidR="0040578E" w:rsidRDefault="0040578E" w:rsidP="0040578E">
      <w:pPr>
        <w:spacing w:after="100"/>
        <w:jc w:val="both"/>
        <w:rPr>
          <w:rFonts w:ascii="Times New Roman" w:eastAsia="Times New Roman" w:hAnsi="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olor w:val="002060"/>
          <w:sz w:val="24"/>
          <w:szCs w:val="24"/>
        </w:rPr>
        <w:t>Quý khách Về đến Nội Bài</w:t>
      </w:r>
      <w:r>
        <w:rPr>
          <w:rFonts w:ascii="Times New Roman" w:eastAsia="Times New Roman" w:hAnsi="Times New Roman"/>
          <w:color w:val="002060"/>
          <w:sz w:val="24"/>
          <w:szCs w:val="24"/>
          <w:lang w:val="vi-VN"/>
        </w:rPr>
        <w:t xml:space="preserve"> </w:t>
      </w:r>
      <w:r>
        <w:rPr>
          <w:rFonts w:ascii="Times New Roman" w:eastAsia="Times New Roman" w:hAnsi="Times New Roman"/>
          <w:color w:val="002060"/>
          <w:sz w:val="24"/>
          <w:szCs w:val="24"/>
        </w:rPr>
        <w:t>quý khách làm thủ tục check in, đáp chuyến bay về HCM. Kết Thúc chương trình. Hẹn gặp lại Quý khách trong những chuyến hành trình tiếp theo!</w:t>
      </w:r>
    </w:p>
    <w:p w14:paraId="6F3BBD0E" w14:textId="0B9D630D" w:rsidR="00DB1872" w:rsidRDefault="00000000">
      <w:pPr>
        <w:spacing w:after="0" w:line="240" w:lineRule="auto"/>
        <w:jc w:val="center"/>
        <w:rPr>
          <w:rFonts w:ascii="Times New Roman" w:eastAsia="Times New Roman" w:hAnsi="Times New Roman" w:cs="Times New Roman"/>
          <w:b/>
          <w:bCs/>
          <w:color w:val="FF0000"/>
          <w:sz w:val="30"/>
          <w:szCs w:val="30"/>
          <w:highlight w:val="white"/>
        </w:rPr>
      </w:pPr>
      <w:r>
        <w:rPr>
          <w:rFonts w:ascii="Times New Roman" w:eastAsia="Times New Roman" w:hAnsi="Times New Roman" w:cs="Times New Roman"/>
          <w:b/>
          <w:bCs/>
          <w:color w:val="FF0000"/>
          <w:sz w:val="30"/>
          <w:szCs w:val="30"/>
          <w:highlight w:val="white"/>
        </w:rPr>
        <w:t>GIÁ TOUR:</w:t>
      </w:r>
      <w:r w:rsidR="0040578E">
        <w:rPr>
          <w:rFonts w:ascii="Times New Roman" w:eastAsia="Times New Roman" w:hAnsi="Times New Roman" w:cs="Times New Roman"/>
          <w:b/>
          <w:bCs/>
          <w:color w:val="FF0000"/>
          <w:sz w:val="30"/>
          <w:szCs w:val="30"/>
          <w:highlight w:val="white"/>
        </w:rPr>
        <w:t>11</w:t>
      </w:r>
      <w:r w:rsidR="006F2E0B" w:rsidRPr="0040578E">
        <w:rPr>
          <w:rFonts w:ascii="Times New Roman" w:eastAsia="Times New Roman" w:hAnsi="Times New Roman" w:cs="Times New Roman"/>
          <w:b/>
          <w:bCs/>
          <w:color w:val="FF0000"/>
          <w:sz w:val="30"/>
          <w:szCs w:val="30"/>
          <w:highlight w:val="white"/>
        </w:rPr>
        <w:t>.</w:t>
      </w:r>
      <w:r w:rsidR="0040578E">
        <w:rPr>
          <w:rFonts w:ascii="Times New Roman" w:eastAsia="Times New Roman" w:hAnsi="Times New Roman" w:cs="Times New Roman"/>
          <w:b/>
          <w:bCs/>
          <w:color w:val="FF0000"/>
          <w:sz w:val="30"/>
          <w:szCs w:val="30"/>
          <w:highlight w:val="white"/>
        </w:rPr>
        <w:t>6</w:t>
      </w:r>
      <w:r w:rsidR="006F2E0B" w:rsidRPr="0040578E">
        <w:rPr>
          <w:rFonts w:ascii="Times New Roman" w:eastAsia="Times New Roman" w:hAnsi="Times New Roman" w:cs="Times New Roman"/>
          <w:b/>
          <w:bCs/>
          <w:color w:val="FF0000"/>
          <w:sz w:val="30"/>
          <w:szCs w:val="30"/>
          <w:highlight w:val="white"/>
        </w:rPr>
        <w:t>50.000</w:t>
      </w:r>
      <w:r>
        <w:rPr>
          <w:rFonts w:ascii="Times New Roman" w:eastAsia="Times New Roman" w:hAnsi="Times New Roman" w:cs="Times New Roman"/>
          <w:b/>
          <w:bCs/>
          <w:color w:val="FF0000"/>
          <w:sz w:val="30"/>
          <w:szCs w:val="30"/>
          <w:highlight w:val="white"/>
        </w:rPr>
        <w:t xml:space="preserve"> VND / KHÁCH</w:t>
      </w:r>
    </w:p>
    <w:p w14:paraId="61D0A1EB" w14:textId="77777777" w:rsidR="00DB1872"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1BE09A80" w14:textId="77777777" w:rsidR="00DB1872" w:rsidRDefault="00DB1872">
      <w:pPr>
        <w:spacing w:after="0" w:line="240" w:lineRule="auto"/>
        <w:jc w:val="center"/>
        <w:rPr>
          <w:rFonts w:ascii="Times New Roman" w:eastAsia="Times New Roman" w:hAnsi="Times New Roman" w:cs="Times New Roman"/>
          <w:color w:val="002060"/>
          <w:sz w:val="12"/>
          <w:szCs w:val="12"/>
        </w:rPr>
      </w:pPr>
    </w:p>
    <w:sdt>
      <w:sdtPr>
        <w:tag w:val="goog_rdk_0"/>
        <w:id w:val="633002140"/>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DB1872" w14:paraId="464F08F7" w14:textId="77777777">
            <w:trPr>
              <w:jc w:val="center"/>
            </w:trPr>
            <w:tc>
              <w:tcPr>
                <w:tcW w:w="3030" w:type="dxa"/>
                <w:tcMar>
                  <w:top w:w="100" w:type="dxa"/>
                  <w:left w:w="100" w:type="dxa"/>
                  <w:bottom w:w="100" w:type="dxa"/>
                  <w:right w:w="100" w:type="dxa"/>
                </w:tcMar>
              </w:tcPr>
              <w:p w14:paraId="1293EA15" w14:textId="77777777" w:rsidR="00DB1872"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người lớn</w:t>
                </w:r>
              </w:p>
              <w:p w14:paraId="4F87E957"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10 tuổi trở lên)</w:t>
                </w:r>
              </w:p>
            </w:tc>
            <w:tc>
              <w:tcPr>
                <w:tcW w:w="3150" w:type="dxa"/>
                <w:tcMar>
                  <w:top w:w="100" w:type="dxa"/>
                  <w:left w:w="100" w:type="dxa"/>
                  <w:bottom w:w="100" w:type="dxa"/>
                  <w:right w:w="100" w:type="dxa"/>
                </w:tcMar>
              </w:tcPr>
              <w:p w14:paraId="2C0F93E9" w14:textId="77777777" w:rsidR="00DB1872"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trẻ em</w:t>
                </w:r>
              </w:p>
              <w:p w14:paraId="6CAA1B4C"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5 đến 9 tuổi)</w:t>
                </w:r>
              </w:p>
            </w:tc>
            <w:tc>
              <w:tcPr>
                <w:tcW w:w="4260" w:type="dxa"/>
                <w:tcMar>
                  <w:top w:w="100" w:type="dxa"/>
                  <w:left w:w="100" w:type="dxa"/>
                  <w:bottom w:w="100" w:type="dxa"/>
                  <w:right w:w="100" w:type="dxa"/>
                </w:tcMar>
              </w:tcPr>
              <w:p w14:paraId="54E621A7" w14:textId="77777777" w:rsidR="00DB1872"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Phụ thu tiền xe với trẻ miễn phí</w:t>
                </w:r>
              </w:p>
              <w:p w14:paraId="1BA5E501"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 đến 4 tuổi)</w:t>
                </w:r>
              </w:p>
            </w:tc>
          </w:tr>
          <w:tr w:rsidR="00DB1872" w14:paraId="1CE3A101" w14:textId="77777777">
            <w:trPr>
              <w:jc w:val="center"/>
            </w:trPr>
            <w:tc>
              <w:tcPr>
                <w:tcW w:w="3030" w:type="dxa"/>
                <w:tcMar>
                  <w:top w:w="100" w:type="dxa"/>
                  <w:left w:w="100" w:type="dxa"/>
                  <w:bottom w:w="100" w:type="dxa"/>
                  <w:right w:w="100" w:type="dxa"/>
                </w:tcMar>
              </w:tcPr>
              <w:p w14:paraId="6117CF02"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w:t>
                </w:r>
              </w:p>
            </w:tc>
            <w:tc>
              <w:tcPr>
                <w:tcW w:w="3150" w:type="dxa"/>
                <w:tcMar>
                  <w:top w:w="100" w:type="dxa"/>
                  <w:left w:w="100" w:type="dxa"/>
                  <w:bottom w:w="100" w:type="dxa"/>
                  <w:right w:w="100" w:type="dxa"/>
                </w:tcMar>
              </w:tcPr>
              <w:p w14:paraId="696D736A"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75%</w:t>
                </w:r>
              </w:p>
            </w:tc>
            <w:tc>
              <w:tcPr>
                <w:tcW w:w="4260" w:type="dxa"/>
                <w:tcMar>
                  <w:top w:w="100" w:type="dxa"/>
                  <w:left w:w="100" w:type="dxa"/>
                  <w:bottom w:w="100" w:type="dxa"/>
                  <w:right w:w="100" w:type="dxa"/>
                </w:tcMar>
              </w:tcPr>
              <w:p w14:paraId="26F194BB"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1.200.000 VND</w:t>
                </w:r>
              </w:p>
            </w:tc>
          </w:tr>
          <w:tr w:rsidR="00DB1872" w14:paraId="43928CB2" w14:textId="77777777">
            <w:trPr>
              <w:jc w:val="center"/>
            </w:trPr>
            <w:tc>
              <w:tcPr>
                <w:tcW w:w="3030" w:type="dxa"/>
                <w:tcMar>
                  <w:top w:w="100" w:type="dxa"/>
                  <w:left w:w="100" w:type="dxa"/>
                  <w:bottom w:w="100" w:type="dxa"/>
                  <w:right w:w="100" w:type="dxa"/>
                </w:tcMar>
              </w:tcPr>
              <w:p w14:paraId="63A45962"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100.000đ phụ thu cuối tuần (phòng đêm tại Hạ Long thứ 6 + 7 từ 01/06/2026)</w:t>
                </w:r>
              </w:p>
            </w:tc>
            <w:tc>
              <w:tcPr>
                <w:tcW w:w="3150" w:type="dxa"/>
                <w:tcMar>
                  <w:top w:w="100" w:type="dxa"/>
                  <w:left w:w="100" w:type="dxa"/>
                  <w:bottom w:w="100" w:type="dxa"/>
                  <w:right w:w="100" w:type="dxa"/>
                </w:tcMar>
              </w:tcPr>
              <w:p w14:paraId="33060362" w14:textId="77777777" w:rsidR="00DB1872" w:rsidRDefault="00DB1872">
                <w:pPr>
                  <w:widowControl w:val="0"/>
                  <w:spacing w:after="0" w:line="240" w:lineRule="auto"/>
                  <w:jc w:val="center"/>
                  <w:rPr>
                    <w:rFonts w:ascii="Times New Roman" w:eastAsia="Times New Roman" w:hAnsi="Times New Roman" w:cs="Times New Roman"/>
                    <w:color w:val="002060"/>
                    <w:sz w:val="24"/>
                    <w:szCs w:val="24"/>
                  </w:rPr>
                </w:pPr>
              </w:p>
            </w:tc>
            <w:tc>
              <w:tcPr>
                <w:tcW w:w="4260" w:type="dxa"/>
                <w:tcMar>
                  <w:top w:w="100" w:type="dxa"/>
                  <w:left w:w="100" w:type="dxa"/>
                  <w:bottom w:w="100" w:type="dxa"/>
                  <w:right w:w="100" w:type="dxa"/>
                </w:tcMar>
              </w:tcPr>
              <w:p w14:paraId="08BC86F8" w14:textId="77777777" w:rsidR="00DB1872" w:rsidRDefault="00000000">
                <w:pPr>
                  <w:widowControl w:val="0"/>
                  <w:spacing w:after="0" w:line="240" w:lineRule="auto"/>
                  <w:jc w:val="center"/>
                  <w:rPr>
                    <w:rFonts w:ascii="Times New Roman" w:eastAsia="Times New Roman" w:hAnsi="Times New Roman" w:cs="Times New Roman"/>
                    <w:color w:val="002060"/>
                    <w:sz w:val="24"/>
                    <w:szCs w:val="24"/>
                  </w:rPr>
                </w:pPr>
              </w:p>
            </w:tc>
          </w:tr>
        </w:tbl>
      </w:sdtContent>
    </w:sdt>
    <w:p w14:paraId="682C4FC5" w14:textId="77777777" w:rsidR="00DB1872" w:rsidRDefault="00DB1872">
      <w:pPr>
        <w:spacing w:after="100"/>
        <w:jc w:val="both"/>
        <w:rPr>
          <w:rFonts w:ascii="Times New Roman" w:eastAsia="Times New Roman" w:hAnsi="Times New Roman" w:cs="Times New Roman"/>
          <w:b/>
          <w:bCs/>
          <w:color w:val="FF0000"/>
          <w:sz w:val="30"/>
          <w:szCs w:val="30"/>
        </w:rPr>
      </w:pPr>
    </w:p>
    <w:p w14:paraId="06FD20DF" w14:textId="77777777" w:rsidR="00DB1872"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Báo giá bao gồm:</w:t>
      </w:r>
    </w:p>
    <w:p w14:paraId="37E2B87E" w14:textId="77777777" w:rsidR="00DB1872" w:rsidRPr="0040578E" w:rsidRDefault="00000000">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Phương tiện vận chuyển:</w:t>
      </w:r>
    </w:p>
    <w:p w14:paraId="1A4A9662" w14:textId="45BA5076" w:rsidR="0040578E" w:rsidRPr="0040578E" w:rsidRDefault="0040578E" w:rsidP="0040578E">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olor w:val="002060"/>
          <w:sz w:val="24"/>
          <w:szCs w:val="24"/>
        </w:rPr>
        <w:t>Vé máy bay khứ hồi HCM – Hà Nội – HCM,</w:t>
      </w:r>
    </w:p>
    <w:p w14:paraId="0FCC9D6E" w14:textId="77777777" w:rsidR="00DB1872" w:rsidRDefault="00000000">
      <w:pPr>
        <w:numPr>
          <w:ilvl w:val="0"/>
          <w:numId w:val="2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vận chuyển theo chương trình</w:t>
      </w:r>
    </w:p>
    <w:p w14:paraId="37C04EC4" w14:textId="77777777" w:rsidR="00DB1872" w:rsidRDefault="00000000">
      <w:pPr>
        <w:numPr>
          <w:ilvl w:val="0"/>
          <w:numId w:val="2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giường nằm khứ hồi: Hà Nội - Sapa - Hà Nội</w:t>
      </w:r>
    </w:p>
    <w:p w14:paraId="679A8BD1" w14:textId="77777777" w:rsidR="00DB1872" w:rsidRDefault="00000000">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 Lưu trú: ngủ 02 khách/phòng (lẻ ghép ngủ 3)</w:t>
      </w:r>
    </w:p>
    <w:p w14:paraId="2EF2D03B" w14:textId="77777777" w:rsidR="00DB1872" w:rsidRDefault="00000000">
      <w:pPr>
        <w:numPr>
          <w:ilvl w:val="0"/>
          <w:numId w:val="1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02 đêm khách sạn 2-3 sao tại Hà Nội (ăn sáng buffet hoặc tô ly)</w:t>
      </w:r>
    </w:p>
    <w:p w14:paraId="342B3237" w14:textId="77777777" w:rsidR="00DB1872" w:rsidRDefault="00000000">
      <w:pPr>
        <w:numPr>
          <w:ilvl w:val="0"/>
          <w:numId w:val="1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3 sao tại Hạ Long (ăn sáng buffet)</w:t>
      </w:r>
    </w:p>
    <w:p w14:paraId="78322618" w14:textId="77777777" w:rsidR="00DB1872" w:rsidRDefault="00000000">
      <w:pPr>
        <w:numPr>
          <w:ilvl w:val="0"/>
          <w:numId w:val="1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2.5 sao tại Sapa (ăn sáng buffet)</w:t>
      </w:r>
    </w:p>
    <w:p w14:paraId="36EC56D0" w14:textId="77777777" w:rsidR="00DB1872" w:rsidRDefault="00000000">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06 bữa ăn chính theo tiêu chuẩn của chương trình. Các bữa sáng theo tiêu chuẩn của khách sạn</w:t>
      </w:r>
    </w:p>
    <w:p w14:paraId="23CB3937" w14:textId="77777777" w:rsidR="00DB1872" w:rsidRDefault="00000000">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thăm quan 01 lần tại tất cả các điểm</w:t>
      </w:r>
    </w:p>
    <w:p w14:paraId="465EA9AE" w14:textId="77777777" w:rsidR="00DB1872" w:rsidRDefault="00000000">
      <w:pPr>
        <w:numPr>
          <w:ilvl w:val="0"/>
          <w:numId w:val="16"/>
        </w:numP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Tàu 5 sao thăm Vịnh Hạ Long trong ngày (ăn trưa buffet trên tàu)</w:t>
      </w:r>
    </w:p>
    <w:p w14:paraId="38A0429E" w14:textId="77777777" w:rsidR="00DB1872" w:rsidRDefault="00000000">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ô tô, tiêu chuẩn 01 chai/khách/ngày</w:t>
      </w:r>
    </w:p>
    <w:p w14:paraId="77286908" w14:textId="77777777" w:rsidR="00DB1872" w:rsidRDefault="00000000">
      <w:pPr>
        <w:numPr>
          <w:ilvl w:val="0"/>
          <w:numId w:val="1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nhiệt tình, kinh nghiệm phục vụ theo từng chặng</w:t>
      </w:r>
    </w:p>
    <w:p w14:paraId="64525C9A" w14:textId="77777777" w:rsidR="00DB1872" w:rsidRDefault="00000000">
      <w:pPr>
        <w:spacing w:after="80"/>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Không bao gồm:</w:t>
      </w:r>
    </w:p>
    <w:p w14:paraId="46B77429" w14:textId="77777777" w:rsidR="00DB1872" w:rsidRDefault="00000000">
      <w:pPr>
        <w:numPr>
          <w:ilvl w:val="0"/>
          <w:numId w:val="17"/>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10%</w:t>
      </w:r>
    </w:p>
    <w:p w14:paraId="06F0182C" w14:textId="77777777" w:rsidR="00DB1872" w:rsidRDefault="00000000">
      <w:pPr>
        <w:numPr>
          <w:ilvl w:val="0"/>
          <w:numId w:val="17"/>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ngủ đơn (nếu yêu cầu hoặc nếu đi tour một mình): 1.350.000đ/khách</w:t>
      </w:r>
    </w:p>
    <w:p w14:paraId="43DC0A34" w14:textId="77777777" w:rsidR="00DB1872" w:rsidRDefault="00000000">
      <w:pPr>
        <w:numPr>
          <w:ilvl w:val="0"/>
          <w:numId w:val="17"/>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tối tại Hà Nội với mục đích để Quý khách tự do khám phá ẩm thực Hà Nội về đêm</w:t>
      </w:r>
    </w:p>
    <w:p w14:paraId="6B804BE6" w14:textId="77777777" w:rsidR="00DB1872" w:rsidRDefault="00000000">
      <w:pPr>
        <w:numPr>
          <w:ilvl w:val="0"/>
          <w:numId w:val="17"/>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phòng nghỉ và các chi phí cá nhân khác</w:t>
      </w:r>
    </w:p>
    <w:p w14:paraId="33EC9CAF" w14:textId="77777777" w:rsidR="00DB1872" w:rsidRDefault="00000000">
      <w:pPr>
        <w:numPr>
          <w:ilvl w:val="0"/>
          <w:numId w:val="17"/>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chèo kayak hoặc ngồi thuyền nan ở Hang Luồn</w:t>
      </w:r>
    </w:p>
    <w:p w14:paraId="1743AF3B" w14:textId="77777777" w:rsidR="00DB1872" w:rsidRDefault="00000000">
      <w:pPr>
        <w:numPr>
          <w:ilvl w:val="0"/>
          <w:numId w:val="17"/>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2060"/>
          <w:sz w:val="24"/>
          <w:szCs w:val="24"/>
          <w:highlight w:val="yellow"/>
        </w:rPr>
        <w:t>Trường hợp nếu khách hàng hoặc đối tác tự mua vé thì giá tour sẽ phụ thu thêm 50.000đ/khách hoặc khách sẽ tự túc đi thăm Fansipan</w:t>
      </w:r>
    </w:p>
    <w:p w14:paraId="1AA6331E" w14:textId="77777777" w:rsidR="00DB1872" w:rsidRDefault="00000000">
      <w:pPr>
        <w:numPr>
          <w:ilvl w:val="0"/>
          <w:numId w:val="17"/>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tàu điện Mường Hoa và vé tàu hỏa leo núi</w:t>
      </w:r>
      <w:r>
        <w:rPr>
          <w:rFonts w:ascii="Times New Roman" w:eastAsia="Times New Roman" w:hAnsi="Times New Roman" w:cs="Times New Roman"/>
          <w:color w:val="002060"/>
          <w:sz w:val="24"/>
          <w:szCs w:val="24"/>
        </w:rPr>
        <w:t>. Đây là những vé Quý khách có thể mua thêm để trải nghiệm, việc có hay không có hai loại vé này không ảnh hưởng gì đến lịch trình tour.</w:t>
      </w:r>
    </w:p>
    <w:p w14:paraId="7503C0B7" w14:textId="77777777" w:rsidR="00DB1872" w:rsidRDefault="00000000">
      <w:pPr>
        <w:numPr>
          <w:ilvl w:val="0"/>
          <w:numId w:val="17"/>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chi phí tham quan ngoài chương trình và chi phí cá nhân khác</w:t>
      </w:r>
    </w:p>
    <w:p w14:paraId="2C051CE0" w14:textId="77777777" w:rsidR="00DB1872" w:rsidRDefault="00000000">
      <w:pPr>
        <w:numPr>
          <w:ilvl w:val="0"/>
          <w:numId w:val="17"/>
        </w:numPr>
        <w:spacing w:after="0" w:line="240" w:lineRule="auto"/>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lastRenderedPageBreak/>
        <w:t>Tiền tip cho lái xe và hướng dẫn viên:</w:t>
      </w:r>
    </w:p>
    <w:p w14:paraId="5B318288" w14:textId="77777777" w:rsidR="00DB1872" w:rsidRDefault="00000000">
      <w:pPr>
        <w:numPr>
          <w:ilvl w:val="0"/>
          <w:numId w:val="12"/>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15698E59" w14:textId="77777777" w:rsidR="00DB1872" w:rsidRDefault="00000000">
      <w:pPr>
        <w:numPr>
          <w:ilvl w:val="0"/>
          <w:numId w:val="12"/>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0D86B83D" w14:textId="77777777" w:rsidR="00DB1872" w:rsidRDefault="00000000">
      <w:pPr>
        <w:pBdr>
          <w:top w:val="nil"/>
          <w:left w:val="nil"/>
          <w:bottom w:val="nil"/>
          <w:right w:val="nil"/>
          <w:between w:val="nil"/>
        </w:pBdr>
        <w:shd w:val="clear" w:color="auto" w:fill="FFFFFF"/>
        <w:spacing w:after="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FF"/>
          <w:sz w:val="24"/>
          <w:szCs w:val="24"/>
        </w:rPr>
        <w:t>Trẻ em</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0456AFB7" w14:textId="77777777" w:rsidR="00DB1872" w:rsidRDefault="00000000">
      <w:pPr>
        <w:numPr>
          <w:ilvl w:val="0"/>
          <w:numId w:val="18"/>
        </w:numPr>
        <w:spacing w:after="60"/>
        <w:jc w:val="both"/>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t>Trẻ em từ 1-4 tuổi miễn phí dịch vụ, chỉ thu phí ghế ngồi trên xe ô tô</w:t>
      </w:r>
      <w:r>
        <w:rPr>
          <w:rFonts w:ascii="Times New Roman" w:eastAsia="Times New Roman" w:hAnsi="Times New Roman" w:cs="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s="Times New Roman"/>
          <w:color w:val="002060"/>
          <w:sz w:val="24"/>
          <w:szCs w:val="24"/>
        </w:rPr>
        <w:t xml:space="preserve"> (không được hưởng tiêu chuẩn gì) nhưng phải chịu phụ thu tiền phí lên tàu theo quy định. 02 người lớn chỉ được kèm theo 01 trẻ miễn phí, từ trẻ thứ hai tính 75% với mỗi trẻ (trẻ được hưởng tiêu chuẩn như của trẻ em tính phí).</w:t>
      </w:r>
    </w:p>
    <w:p w14:paraId="0C9FB1C3" w14:textId="77777777" w:rsidR="00DB1872" w:rsidRDefault="00000000">
      <w:pPr>
        <w:pBdr>
          <w:top w:val="nil"/>
          <w:left w:val="nil"/>
          <w:bottom w:val="nil"/>
          <w:right w:val="nil"/>
          <w:between w:val="nil"/>
        </w:pBdr>
        <w:spacing w:after="60"/>
        <w:ind w:left="72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657334BE" w14:textId="77777777" w:rsidR="00DB1872" w:rsidRDefault="00000000">
      <w:pPr>
        <w:numPr>
          <w:ilvl w:val="0"/>
          <w:numId w:val="20"/>
        </w:numPr>
        <w:pBdr>
          <w:top w:val="nil"/>
          <w:left w:val="nil"/>
          <w:bottom w:val="nil"/>
          <w:right w:val="nil"/>
          <w:between w:val="nil"/>
        </w:pBdr>
        <w:spacing w:after="6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200.000đ/bé với tàu Otis-Premium</w:t>
      </w:r>
    </w:p>
    <w:p w14:paraId="0FBB51FD" w14:textId="77777777" w:rsidR="00DB1872" w:rsidRDefault="00000000">
      <w:pPr>
        <w:numPr>
          <w:ilvl w:val="0"/>
          <w:numId w:val="18"/>
        </w:numPr>
        <w:pBdr>
          <w:top w:val="nil"/>
          <w:left w:val="nil"/>
          <w:bottom w:val="nil"/>
          <w:right w:val="nil"/>
          <w:between w:val="nil"/>
        </w:pBdr>
        <w:spacing w:after="60"/>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color w:val="002060"/>
          <w:sz w:val="24"/>
          <w:szCs w:val="24"/>
        </w:rPr>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cs="Times New Roman"/>
          <w:b/>
          <w:bCs/>
          <w:color w:val="000000"/>
          <w:sz w:val="24"/>
          <w:szCs w:val="24"/>
        </w:rPr>
        <w:t xml:space="preserve"> </w:t>
      </w:r>
    </w:p>
    <w:p w14:paraId="20451F25" w14:textId="77777777" w:rsidR="00DB1872" w:rsidRDefault="00000000">
      <w:pPr>
        <w:numPr>
          <w:ilvl w:val="0"/>
          <w:numId w:val="18"/>
        </w:numPr>
        <w:pBdr>
          <w:top w:val="nil"/>
          <w:left w:val="nil"/>
          <w:bottom w:val="nil"/>
          <w:right w:val="nil"/>
          <w:between w:val="nil"/>
        </w:pBdr>
        <w:spacing w:after="60"/>
        <w:jc w:val="both"/>
        <w:rPr>
          <w:rFonts w:ascii="Times New Roman" w:eastAsia="Times New Roman" w:hAnsi="Times New Roman" w:cs="Times New Roman"/>
          <w:i/>
          <w:iCs/>
          <w:color w:val="00B050"/>
          <w:sz w:val="24"/>
          <w:szCs w:val="24"/>
        </w:rPr>
      </w:pPr>
      <w:r>
        <w:rPr>
          <w:rFonts w:ascii="Times New Roman" w:eastAsia="Times New Roman" w:hAnsi="Times New Roman" w:cs="Times New Roman"/>
          <w:color w:val="000000"/>
          <w:sz w:val="24"/>
          <w:szCs w:val="24"/>
          <w:highlight w:val="yellow"/>
        </w:rPr>
        <w:t>Riêng đ</w:t>
      </w:r>
      <w:r>
        <w:rPr>
          <w:rFonts w:ascii="Times New Roman" w:eastAsia="Times New Roman" w:hAnsi="Times New Roman" w:cs="Times New Roman"/>
          <w:color w:val="002060"/>
          <w:sz w:val="24"/>
          <w:szCs w:val="24"/>
          <w:highlight w:val="yellow"/>
        </w:rPr>
        <w:t xml:space="preserve">ối với việc tham quan tại Hạ Long: </w:t>
      </w:r>
      <w:r>
        <w:rPr>
          <w:rFonts w:ascii="Times New Roman" w:eastAsia="Times New Roman" w:hAnsi="Times New Roman" w:cs="Times New Roman"/>
          <w:color w:val="0000FF"/>
          <w:sz w:val="24"/>
          <w:szCs w:val="24"/>
          <w:highlight w:val="yellow"/>
        </w:rPr>
        <w:t>Trẻ 5-9 tuổi nếu cao hơn 120cm</w:t>
      </w:r>
      <w:r>
        <w:rPr>
          <w:rFonts w:ascii="Times New Roman" w:eastAsia="Times New Roman" w:hAnsi="Times New Roman" w:cs="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s="Times New Roman"/>
          <w:color w:val="00B050"/>
          <w:sz w:val="24"/>
          <w:szCs w:val="24"/>
          <w:highlight w:val="yellow"/>
        </w:rPr>
        <w:t>Cảng vụ Hạ Long không chấp nhận sử dụng giấy khai sinh.</w:t>
      </w:r>
      <w:r>
        <w:rPr>
          <w:rFonts w:ascii="Times New Roman" w:eastAsia="Times New Roman" w:hAnsi="Times New Roman" w:cs="Times New Roman"/>
          <w:i/>
          <w:iCs/>
          <w:color w:val="00B050"/>
          <w:sz w:val="24"/>
          <w:szCs w:val="24"/>
        </w:rPr>
        <w:t xml:space="preserve">  </w:t>
      </w:r>
    </w:p>
    <w:p w14:paraId="16C885D1" w14:textId="77777777" w:rsidR="00DB1872" w:rsidRDefault="00000000">
      <w:pPr>
        <w:numPr>
          <w:ilvl w:val="0"/>
          <w:numId w:val="19"/>
        </w:numPr>
        <w:pBdr>
          <w:top w:val="nil"/>
          <w:left w:val="nil"/>
          <w:bottom w:val="nil"/>
          <w:right w:val="nil"/>
          <w:between w:val="nil"/>
        </w:pBd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25C25F52" w14:textId="77777777" w:rsidR="00DB1872" w:rsidRDefault="00000000">
      <w:pPr>
        <w:pBdr>
          <w:top w:val="nil"/>
          <w:left w:val="nil"/>
          <w:bottom w:val="nil"/>
          <w:right w:val="nil"/>
          <w:between w:val="nil"/>
        </w:pBdr>
        <w:spacing w:after="8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Quý khách cần lưu ý:</w:t>
      </w:r>
    </w:p>
    <w:p w14:paraId="2CCF8FB4" w14:textId="77777777" w:rsidR="00DB1872" w:rsidRDefault="00000000">
      <w:pPr>
        <w:numPr>
          <w:ilvl w:val="0"/>
          <w:numId w:val="2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(CCCD hoặc Passport)</w:t>
      </w:r>
    </w:p>
    <w:p w14:paraId="31C8A7BC" w14:textId="77777777" w:rsidR="00DB1872" w:rsidRDefault="00000000">
      <w:pPr>
        <w:numPr>
          <w:ilvl w:val="0"/>
          <w:numId w:val="2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79D7ABBD" w14:textId="77777777" w:rsidR="00DB1872" w:rsidRDefault="00000000">
      <w:pPr>
        <w:numPr>
          <w:ilvl w:val="0"/>
          <w:numId w:val="23"/>
        </w:numPr>
        <w:spacing w:after="8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61E466B2" w14:textId="77777777" w:rsidR="00DB1872" w:rsidRDefault="00000000">
      <w:pPr>
        <w:numPr>
          <w:ilvl w:val="0"/>
          <w:numId w:val="2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1244B061" w14:textId="77777777" w:rsidR="00DB1872" w:rsidRDefault="00000000">
      <w:pPr>
        <w:numPr>
          <w:ilvl w:val="0"/>
          <w:numId w:val="2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Trường hợp ngày khởi hành có từ 6 khách trở xuống, lái xe có thể kiêm hướng dẫn viên. Đây là những lái xe có rất nhiều kinh nghiệm, am hiểu văn hóa địa phương</w:t>
      </w:r>
    </w:p>
    <w:p w14:paraId="702F3A6C" w14:textId="77777777" w:rsidR="00DB1872" w:rsidRDefault="00000000">
      <w:pPr>
        <w:numPr>
          <w:ilvl w:val="0"/>
          <w:numId w:val="14"/>
        </w:numPr>
        <w:spacing w:after="8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Tuyệt đối không mang hành lý cồng kềnh, quá khổ. Nên mang balo thay vì mang vali cứng</w:t>
      </w:r>
    </w:p>
    <w:p w14:paraId="5EE1427C" w14:textId="77777777" w:rsidR="00DB1872" w:rsidRDefault="00000000">
      <w:pPr>
        <w:numPr>
          <w:ilvl w:val="0"/>
          <w:numId w:val="14"/>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Trường hợp khách đi lẻ một mình mà chúng tôi không thể bố trí người ngủ ghép cùng thì bắt buộc phải chịu phí ngủ riêng bằng 50% mức giá phòng/đêm trong suốt chương trình tour</w:t>
      </w:r>
    </w:p>
    <w:p w14:paraId="02C075A1" w14:textId="77777777" w:rsidR="00DB1872"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b/>
          <w:bCs/>
          <w:color w:val="002060"/>
          <w:sz w:val="24"/>
          <w:szCs w:val="24"/>
          <w:highlight w:val="white"/>
        </w:rPr>
        <w:t>Đồ dùng cá nhân nên mang theo:</w:t>
      </w:r>
    </w:p>
    <w:p w14:paraId="2C6D4827" w14:textId="77777777" w:rsidR="00DB1872" w:rsidRDefault="00000000">
      <w:pPr>
        <w:numPr>
          <w:ilvl w:val="0"/>
          <w:numId w:val="1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chống côn trùng cắn khi đi thăm quan những nơi có nhiều cây cối và ẩm ướt</w:t>
      </w:r>
    </w:p>
    <w:p w14:paraId="7775CF84" w14:textId="77777777" w:rsidR="00DB1872" w:rsidRDefault="00000000">
      <w:pPr>
        <w:numPr>
          <w:ilvl w:val="0"/>
          <w:numId w:val="1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cảm sốt thông thường</w:t>
      </w:r>
    </w:p>
    <w:p w14:paraId="7DA6F981" w14:textId="77777777" w:rsidR="00DB1872" w:rsidRDefault="00000000">
      <w:pPr>
        <w:numPr>
          <w:ilvl w:val="0"/>
          <w:numId w:val="1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Giày đi bộ để việc thăm quan được thoải mái</w:t>
      </w:r>
    </w:p>
    <w:p w14:paraId="09BEC220" w14:textId="77777777" w:rsidR="00DB1872" w:rsidRDefault="00000000">
      <w:pPr>
        <w:numPr>
          <w:ilvl w:val="0"/>
          <w:numId w:val="14"/>
        </w:numPr>
        <w:shd w:val="clear" w:color="auto" w:fill="FFFFFF"/>
        <w:spacing w:after="80"/>
        <w:jc w:val="both"/>
        <w:rPr>
          <w:color w:val="FF0000"/>
          <w:highlight w:val="white"/>
        </w:rPr>
      </w:pPr>
      <w:r>
        <w:rPr>
          <w:rFonts w:ascii="Times New Roman" w:eastAsia="Times New Roman" w:hAnsi="Times New Roman" w:cs="Times New Roman"/>
          <w:color w:val="002060"/>
          <w:sz w:val="24"/>
          <w:szCs w:val="24"/>
        </w:rPr>
        <w:t>Nên mang theo quần áo thoáng mát gọn nhẹ khi đi tour vào các dịp từ tháng 4 đến tháng 11</w:t>
      </w:r>
    </w:p>
    <w:p w14:paraId="762A0DA1" w14:textId="77777777" w:rsidR="00DB1872" w:rsidRDefault="00DB1872">
      <w:pPr>
        <w:pBdr>
          <w:top w:val="nil"/>
          <w:left w:val="nil"/>
          <w:bottom w:val="nil"/>
          <w:right w:val="nil"/>
          <w:between w:val="nil"/>
        </w:pBdr>
        <w:spacing w:after="80" w:line="240" w:lineRule="auto"/>
        <w:jc w:val="both"/>
        <w:rPr>
          <w:rFonts w:ascii="Times New Roman" w:eastAsia="Times New Roman" w:hAnsi="Times New Roman" w:cs="Times New Roman"/>
          <w:color w:val="FF0000"/>
          <w:sz w:val="24"/>
          <w:szCs w:val="24"/>
          <w:highlight w:val="white"/>
        </w:rPr>
      </w:pPr>
    </w:p>
    <w:p w14:paraId="4786A446" w14:textId="77777777" w:rsidR="000E621A" w:rsidRPr="0020637F" w:rsidRDefault="000E621A" w:rsidP="000E621A">
      <w:pPr>
        <w:spacing w:before="100" w:beforeAutospacing="1" w:after="100" w:afterAutospacing="1" w:line="240" w:lineRule="auto"/>
        <w:jc w:val="center"/>
        <w:rPr>
          <w:rFonts w:ascii="Times New Roman" w:eastAsia="Times New Roman" w:hAnsi="Times New Roman"/>
          <w:b/>
          <w:bCs/>
          <w:color w:val="EE0000"/>
          <w:sz w:val="36"/>
          <w:szCs w:val="36"/>
          <w:lang w:val="vi-VN"/>
        </w:rPr>
      </w:pPr>
      <w:r w:rsidRPr="0020637F">
        <w:rPr>
          <w:rFonts w:ascii="Times New Roman" w:eastAsia="Times New Roman" w:hAnsi="Times New Roman"/>
          <w:b/>
          <w:bCs/>
          <w:color w:val="EE0000"/>
          <w:sz w:val="36"/>
          <w:szCs w:val="36"/>
          <w:lang w:val="vi-VN"/>
        </w:rPr>
        <w:t>CHÚC QUÝ KHÁCH CÓ MỘT CHUYẾN ĐI VUI VẺ VÀ THÚ VỊ</w:t>
      </w:r>
    </w:p>
    <w:p w14:paraId="4659C8AF" w14:textId="7B28DE3F" w:rsidR="00DB1872" w:rsidRPr="000E621A" w:rsidRDefault="00DB1872">
      <w:pPr>
        <w:rPr>
          <w:rFonts w:ascii="Times New Roman" w:eastAsia="Times New Roman" w:hAnsi="Times New Roman" w:cs="Times New Roman"/>
          <w:sz w:val="24"/>
          <w:szCs w:val="24"/>
          <w:lang w:val="vi-VN"/>
        </w:rPr>
      </w:pPr>
    </w:p>
    <w:sectPr w:rsidR="00DB1872" w:rsidRPr="000E621A">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32765" w14:textId="77777777" w:rsidR="00E67DC1" w:rsidRDefault="00E67DC1">
      <w:pPr>
        <w:spacing w:after="0" w:line="240" w:lineRule="auto"/>
      </w:pPr>
      <w:r>
        <w:separator/>
      </w:r>
    </w:p>
  </w:endnote>
  <w:endnote w:type="continuationSeparator" w:id="0">
    <w:p w14:paraId="0545D368" w14:textId="77777777" w:rsidR="00E67DC1" w:rsidRDefault="00E6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5F8C57C-F534-4FBE-8390-39C5CCE3CCF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33EEB22B-6B13-436B-8232-D6D3B256F96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EB95CAE-A2D3-4A8C-ADCD-14614922179E}"/>
  </w:font>
  <w:font w:name="Georgia">
    <w:panose1 w:val="02040502050405020303"/>
    <w:charset w:val="00"/>
    <w:family w:val="roman"/>
    <w:pitch w:val="variable"/>
    <w:sig w:usb0="00000287" w:usb1="00000000" w:usb2="00000000" w:usb3="00000000" w:csb0="0000009F" w:csb1="00000000"/>
    <w:embedItalic r:id="rId4" w:fontKey="{A8D9DD62-FCF8-4242-BC53-D04EAD351C21}"/>
  </w:font>
  <w:font w:name="Calibri Light">
    <w:panose1 w:val="020F0302020204030204"/>
    <w:charset w:val="00"/>
    <w:family w:val="swiss"/>
    <w:pitch w:val="variable"/>
    <w:sig w:usb0="E4002EFF" w:usb1="C200247B" w:usb2="00000009" w:usb3="00000000" w:csb0="000001FF" w:csb1="00000000"/>
    <w:embedRegular r:id="rId5" w:fontKey="{DB4218F6-D47E-4E43-B065-46DBFF82003E}"/>
  </w:font>
  <w:font w:name="Calibri">
    <w:panose1 w:val="020F0502020204030204"/>
    <w:charset w:val="00"/>
    <w:family w:val="swiss"/>
    <w:pitch w:val="variable"/>
    <w:sig w:usb0="E4002EFF" w:usb1="C200247B" w:usb2="00000009" w:usb3="00000000" w:csb0="000001FF" w:csb1="00000000"/>
    <w:embedRegular r:id="rId6" w:fontKey="{76BFD9A5-2AAA-4180-BE41-2DC1B78D72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06447" w14:textId="77777777" w:rsidR="00DB1872" w:rsidRDefault="00DB187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46D2" w14:textId="77777777" w:rsidR="00DB1872" w:rsidRDefault="00DB187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62EA" w14:textId="77777777" w:rsidR="00DB1872" w:rsidRDefault="00DB187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EFF1E" w14:textId="77777777" w:rsidR="00E67DC1" w:rsidRDefault="00E67DC1">
      <w:pPr>
        <w:spacing w:after="0" w:line="240" w:lineRule="auto"/>
      </w:pPr>
      <w:r>
        <w:separator/>
      </w:r>
    </w:p>
  </w:footnote>
  <w:footnote w:type="continuationSeparator" w:id="0">
    <w:p w14:paraId="002D97BC" w14:textId="77777777" w:rsidR="00E67DC1" w:rsidRDefault="00E6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9794" w14:textId="77777777" w:rsidR="00DB1872" w:rsidRDefault="00DB187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E3A8" w14:textId="77777777" w:rsidR="00DB1872" w:rsidRDefault="00DB187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C1BC" w14:textId="77777777" w:rsidR="00DB1872" w:rsidRDefault="00DB187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CB6"/>
    <w:multiLevelType w:val="multilevel"/>
    <w:tmpl w:val="91200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E2176"/>
    <w:multiLevelType w:val="multilevel"/>
    <w:tmpl w:val="C682E2F4"/>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2B583F"/>
    <w:multiLevelType w:val="multilevel"/>
    <w:tmpl w:val="4924815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7A065A"/>
    <w:multiLevelType w:val="multilevel"/>
    <w:tmpl w:val="BFFA4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470435"/>
    <w:multiLevelType w:val="multilevel"/>
    <w:tmpl w:val="083E7CCE"/>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682A96"/>
    <w:multiLevelType w:val="multilevel"/>
    <w:tmpl w:val="E960A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583076F"/>
    <w:multiLevelType w:val="multilevel"/>
    <w:tmpl w:val="B3B828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0A1ABE"/>
    <w:multiLevelType w:val="multilevel"/>
    <w:tmpl w:val="446685FE"/>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198959DF"/>
    <w:multiLevelType w:val="multilevel"/>
    <w:tmpl w:val="024EC88C"/>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754133"/>
    <w:multiLevelType w:val="multilevel"/>
    <w:tmpl w:val="286AE1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22207C"/>
    <w:multiLevelType w:val="multilevel"/>
    <w:tmpl w:val="C5B66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1FE2208"/>
    <w:multiLevelType w:val="multilevel"/>
    <w:tmpl w:val="9B1C0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B61A03"/>
    <w:multiLevelType w:val="multilevel"/>
    <w:tmpl w:val="5B6466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CC5F75"/>
    <w:multiLevelType w:val="multilevel"/>
    <w:tmpl w:val="8A8EDCF0"/>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33D64738"/>
    <w:multiLevelType w:val="multilevel"/>
    <w:tmpl w:val="D284AF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8918A3"/>
    <w:multiLevelType w:val="multilevel"/>
    <w:tmpl w:val="C38A0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3721A6"/>
    <w:multiLevelType w:val="multilevel"/>
    <w:tmpl w:val="38AA6116"/>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4E500726"/>
    <w:multiLevelType w:val="multilevel"/>
    <w:tmpl w:val="DB10A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15D1AFA"/>
    <w:multiLevelType w:val="multilevel"/>
    <w:tmpl w:val="25E055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516198"/>
    <w:multiLevelType w:val="multilevel"/>
    <w:tmpl w:val="912E1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C318DD"/>
    <w:multiLevelType w:val="multilevel"/>
    <w:tmpl w:val="F88CC8F2"/>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FA4747"/>
    <w:multiLevelType w:val="multilevel"/>
    <w:tmpl w:val="43BCF5E0"/>
    <w:lvl w:ilvl="0">
      <w:start w:val="1"/>
      <w:numFmt w:val="bullet"/>
      <w:lvlText w:val="●"/>
      <w:lvlJc w:val="left"/>
      <w:pPr>
        <w:ind w:left="1440" w:hanging="360"/>
      </w:pPr>
      <w:rPr>
        <w:rFonts w:ascii="Noto Sans Symbols" w:eastAsia="Noto Sans Symbols" w:hAnsi="Noto Sans Symbols" w:cs="Noto Sans Symbols"/>
        <w:color w:val="00206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0601E4D"/>
    <w:multiLevelType w:val="multilevel"/>
    <w:tmpl w:val="3C4820A2"/>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F7499E"/>
    <w:multiLevelType w:val="multilevel"/>
    <w:tmpl w:val="135029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65A64E1E"/>
    <w:multiLevelType w:val="multilevel"/>
    <w:tmpl w:val="1BA03820"/>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D7278D5"/>
    <w:multiLevelType w:val="multilevel"/>
    <w:tmpl w:val="85907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E14DA6"/>
    <w:multiLevelType w:val="multilevel"/>
    <w:tmpl w:val="2C96E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9947D0F"/>
    <w:multiLevelType w:val="multilevel"/>
    <w:tmpl w:val="187A3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3832330">
    <w:abstractNumId w:val="2"/>
  </w:num>
  <w:num w:numId="2" w16cid:durableId="143470553">
    <w:abstractNumId w:val="12"/>
  </w:num>
  <w:num w:numId="3" w16cid:durableId="213472689">
    <w:abstractNumId w:val="9"/>
  </w:num>
  <w:num w:numId="4" w16cid:durableId="141314670">
    <w:abstractNumId w:val="17"/>
  </w:num>
  <w:num w:numId="5" w16cid:durableId="660891998">
    <w:abstractNumId w:val="20"/>
  </w:num>
  <w:num w:numId="6" w16cid:durableId="296641532">
    <w:abstractNumId w:val="10"/>
  </w:num>
  <w:num w:numId="7" w16cid:durableId="1163742602">
    <w:abstractNumId w:val="8"/>
  </w:num>
  <w:num w:numId="8" w16cid:durableId="1800761321">
    <w:abstractNumId w:val="4"/>
  </w:num>
  <w:num w:numId="9" w16cid:durableId="1177693772">
    <w:abstractNumId w:val="7"/>
  </w:num>
  <w:num w:numId="10" w16cid:durableId="1038625967">
    <w:abstractNumId w:val="14"/>
  </w:num>
  <w:num w:numId="11" w16cid:durableId="1954051670">
    <w:abstractNumId w:val="0"/>
  </w:num>
  <w:num w:numId="12" w16cid:durableId="912012374">
    <w:abstractNumId w:val="23"/>
  </w:num>
  <w:num w:numId="13" w16cid:durableId="1758747917">
    <w:abstractNumId w:val="13"/>
  </w:num>
  <w:num w:numId="14" w16cid:durableId="498691642">
    <w:abstractNumId w:val="22"/>
  </w:num>
  <w:num w:numId="15" w16cid:durableId="1777941912">
    <w:abstractNumId w:val="3"/>
  </w:num>
  <w:num w:numId="16" w16cid:durableId="52048509">
    <w:abstractNumId w:val="27"/>
  </w:num>
  <w:num w:numId="17" w16cid:durableId="1028336548">
    <w:abstractNumId w:val="15"/>
  </w:num>
  <w:num w:numId="18" w16cid:durableId="35860582">
    <w:abstractNumId w:val="5"/>
  </w:num>
  <w:num w:numId="19" w16cid:durableId="979067330">
    <w:abstractNumId w:val="1"/>
  </w:num>
  <w:num w:numId="20" w16cid:durableId="772630955">
    <w:abstractNumId w:val="24"/>
  </w:num>
  <w:num w:numId="21" w16cid:durableId="988705341">
    <w:abstractNumId w:val="19"/>
  </w:num>
  <w:num w:numId="22" w16cid:durableId="1885367119">
    <w:abstractNumId w:val="21"/>
  </w:num>
  <w:num w:numId="23" w16cid:durableId="1323776906">
    <w:abstractNumId w:val="26"/>
  </w:num>
  <w:num w:numId="24" w16cid:durableId="1456290840">
    <w:abstractNumId w:val="16"/>
  </w:num>
  <w:num w:numId="25" w16cid:durableId="931743343">
    <w:abstractNumId w:val="25"/>
  </w:num>
  <w:num w:numId="26" w16cid:durableId="1924794205">
    <w:abstractNumId w:val="18"/>
  </w:num>
  <w:num w:numId="27" w16cid:durableId="1045787515">
    <w:abstractNumId w:val="6"/>
  </w:num>
  <w:num w:numId="28" w16cid:durableId="8053932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872"/>
    <w:rsid w:val="00072359"/>
    <w:rsid w:val="000E621A"/>
    <w:rsid w:val="002D1A87"/>
    <w:rsid w:val="0040578E"/>
    <w:rsid w:val="006F2E0B"/>
    <w:rsid w:val="00BB391D"/>
    <w:rsid w:val="00DB1872"/>
    <w:rsid w:val="00E30064"/>
    <w:rsid w:val="00E57832"/>
    <w:rsid w:val="00E6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A4DEA"/>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7RJx3cmEBlRuwpDGVyu/PU2V/A==">CgMxLjAaHwoBMBIaChgICVIUChJ0YWJsZS5kMm4zN3hxcnA5OTIaHwoBMRIaChgICVIUChJ0YWJsZS52amIyM2hmeGJtZmkyCGguZ2pkZ3hzMghoLmdqZGd4czIJaC4xZm9iOXRlMg5oLnRrdzk4eHI0czR5ZDIOaC5uZG5pYXQxYmF5Zm8yDmgud2dwNmU4MnBmanFoMg5oLjNhdWhkcTNqYWFzczIOaC4zNWZyNXZjczkwNmoyDmguYmxrYTJ1YmtmYWFxMg5oLnVtem5udXZnaTVydDIOaC5qN2VpcDF0b3lvaDE4AHIhMUVmeU02aDFZVldNOWlaVGdMMlZLdF9NaG9LVncwWH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5</cp:revision>
  <dcterms:created xsi:type="dcterms:W3CDTF">2020-09-08T03:43:00Z</dcterms:created>
  <dcterms:modified xsi:type="dcterms:W3CDTF">2026-05-21T04:10:00Z</dcterms:modified>
</cp:coreProperties>
</file>