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8E197" w14:textId="101A987C" w:rsidR="00535F18" w:rsidRPr="00E5264C" w:rsidRDefault="00E5264C" w:rsidP="00E5264C">
      <w:pPr>
        <w:spacing w:after="300" w:line="259" w:lineRule="auto"/>
        <w:ind w:left="96"/>
        <w:rPr>
          <w:lang w:val="en-US"/>
        </w:rPr>
      </w:pPr>
      <w:r>
        <w:rPr>
          <w:noProof/>
        </w:rPr>
        <w:drawing>
          <wp:inline distT="0" distB="0" distL="0" distR="0" wp14:anchorId="40868D87" wp14:editId="04F0383B">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67E30F3B" w14:textId="77777777" w:rsidR="00535F18"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0CCC3F2D" w14:textId="7017BB02" w:rsidR="00535F18" w:rsidRDefault="001539FB">
      <w:pPr>
        <w:spacing w:after="0"/>
        <w:jc w:val="center"/>
        <w:rPr>
          <w:rFonts w:ascii="Times New Roman" w:eastAsia="Times New Roman" w:hAnsi="Times New Roman" w:cs="Times New Roman"/>
          <w:b/>
          <w:bCs/>
          <w:color w:val="FF0000"/>
          <w:sz w:val="32"/>
          <w:szCs w:val="32"/>
        </w:rPr>
      </w:pPr>
      <w:r>
        <w:rPr>
          <w:rFonts w:ascii="Times New Roman" w:eastAsia="Times New Roman" w:hAnsi="Times New Roman"/>
          <w:b/>
          <w:bCs/>
          <w:color w:val="FF0000"/>
          <w:sz w:val="30"/>
          <w:szCs w:val="30"/>
        </w:rPr>
        <w:t>HỒ CHÍ MINH</w:t>
      </w:r>
      <w:r>
        <w:rPr>
          <w:rFonts w:ascii="Times New Roman" w:eastAsia="Times New Roman" w:hAnsi="Times New Roman"/>
          <w:b/>
          <w:bCs/>
          <w:color w:val="FF0000"/>
          <w:sz w:val="30"/>
          <w:szCs w:val="30"/>
          <w:lang w:val="vi-VN"/>
        </w:rPr>
        <w:t>-</w:t>
      </w:r>
      <w:r>
        <w:rPr>
          <w:rFonts w:ascii="Times New Roman" w:eastAsia="Times New Roman" w:hAnsi="Times New Roman" w:cs="Times New Roman"/>
          <w:b/>
          <w:bCs/>
          <w:color w:val="FF0000"/>
          <w:sz w:val="32"/>
          <w:szCs w:val="32"/>
        </w:rPr>
        <w:t>HÀ NỘI - NINH BÌNH - HẠ LONG - SAPA - FANSIPAN</w:t>
      </w:r>
    </w:p>
    <w:p w14:paraId="12A054AD" w14:textId="77777777" w:rsidR="00535F18"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6 ngày 5 đêm / Phương tiện: Ô tô / Khởi hành: hàng ngày</w:t>
      </w:r>
    </w:p>
    <w:p w14:paraId="2BDD3496" w14:textId="77777777" w:rsidR="00535F18" w:rsidRDefault="00000000">
      <w:pPr>
        <w:spacing w:after="120" w:line="240" w:lineRule="auto"/>
        <w:jc w:val="both"/>
        <w:rPr>
          <w:rFonts w:ascii="Times New Roman" w:eastAsia="Times New Roman" w:hAnsi="Times New Roman" w:cs="Times New Roman"/>
          <w:b/>
          <w:bCs/>
          <w:color w:val="FF0000"/>
          <w:sz w:val="2"/>
          <w:szCs w:val="2"/>
        </w:rPr>
      </w:pPr>
      <w:r>
        <w:rPr>
          <w:noProof/>
        </w:rPr>
        <w:drawing>
          <wp:anchor distT="0" distB="0" distL="114300" distR="114300" simplePos="0" relativeHeight="251658240" behindDoc="0" locked="0" layoutInCell="1" hidden="0" allowOverlap="1" wp14:anchorId="795050B3" wp14:editId="1934D299">
            <wp:simplePos x="0" y="0"/>
            <wp:positionH relativeFrom="column">
              <wp:posOffset>2367</wp:posOffset>
            </wp:positionH>
            <wp:positionV relativeFrom="paragraph">
              <wp:posOffset>53975</wp:posOffset>
            </wp:positionV>
            <wp:extent cx="2197735" cy="1373505"/>
            <wp:effectExtent l="0" t="0" r="0" b="0"/>
            <wp:wrapNone/>
            <wp:docPr id="100" name="image4.jpg" descr="Kinh nghiệm tham quan lăng Chủ tịch Hồ Chí Minh: giá vé, quy định"/>
            <wp:cNvGraphicFramePr/>
            <a:graphic xmlns:a="http://schemas.openxmlformats.org/drawingml/2006/main">
              <a:graphicData uri="http://schemas.openxmlformats.org/drawingml/2006/picture">
                <pic:pic xmlns:pic="http://schemas.openxmlformats.org/drawingml/2006/picture">
                  <pic:nvPicPr>
                    <pic:cNvPr id="0" name="image4.jpg" descr="Kinh nghiệm tham quan lăng Chủ tịch Hồ Chí Minh: giá vé, quy định"/>
                    <pic:cNvPicPr preferRelativeResize="0"/>
                  </pic:nvPicPr>
                  <pic:blipFill>
                    <a:blip r:embed="rId9"/>
                    <a:srcRect/>
                    <a:stretch>
                      <a:fillRect/>
                    </a:stretch>
                  </pic:blipFill>
                  <pic:spPr>
                    <a:xfrm>
                      <a:off x="0" y="0"/>
                      <a:ext cx="2197735" cy="13735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A7FFCE5" wp14:editId="3B159158">
            <wp:simplePos x="0" y="0"/>
            <wp:positionH relativeFrom="column">
              <wp:posOffset>2207077</wp:posOffset>
            </wp:positionH>
            <wp:positionV relativeFrom="paragraph">
              <wp:posOffset>53975</wp:posOffset>
            </wp:positionV>
            <wp:extent cx="2219325" cy="1373505"/>
            <wp:effectExtent l="0" t="0" r="0" b="0"/>
            <wp:wrapNone/>
            <wp:docPr id="9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219325" cy="137350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575A0A1" wp14:editId="4CA01B27">
            <wp:simplePos x="0" y="0"/>
            <wp:positionH relativeFrom="column">
              <wp:posOffset>4445635</wp:posOffset>
            </wp:positionH>
            <wp:positionV relativeFrom="paragraph">
              <wp:posOffset>56514</wp:posOffset>
            </wp:positionV>
            <wp:extent cx="2196465" cy="1373505"/>
            <wp:effectExtent l="0" t="0" r="0" b="0"/>
            <wp:wrapNone/>
            <wp:docPr id="1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196465" cy="1373505"/>
                    </a:xfrm>
                    <a:prstGeom prst="rect">
                      <a:avLst/>
                    </a:prstGeom>
                    <a:ln/>
                  </pic:spPr>
                </pic:pic>
              </a:graphicData>
            </a:graphic>
          </wp:anchor>
        </w:drawing>
      </w:r>
    </w:p>
    <w:p w14:paraId="603719C2"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3CE41B51"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15F8C539"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03B2EA89"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01DC408C"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79A4E5DD" w14:textId="77777777" w:rsidR="00535F18" w:rsidRDefault="00000000">
      <w:pPr>
        <w:spacing w:after="80" w:line="240" w:lineRule="auto"/>
        <w:jc w:val="both"/>
        <w:rPr>
          <w:rFonts w:ascii="Times New Roman" w:eastAsia="Times New Roman" w:hAnsi="Times New Roman" w:cs="Times New Roman"/>
          <w:b/>
          <w:bCs/>
          <w:color w:val="FF0000"/>
          <w:sz w:val="24"/>
          <w:szCs w:val="24"/>
        </w:rPr>
      </w:pPr>
      <w:r>
        <w:rPr>
          <w:noProof/>
        </w:rPr>
        <w:drawing>
          <wp:anchor distT="0" distB="0" distL="114300" distR="114300" simplePos="0" relativeHeight="251661312" behindDoc="0" locked="0" layoutInCell="1" hidden="0" allowOverlap="1" wp14:anchorId="353E78C4" wp14:editId="38ABC9A0">
            <wp:simplePos x="0" y="0"/>
            <wp:positionH relativeFrom="column">
              <wp:posOffset>1913</wp:posOffset>
            </wp:positionH>
            <wp:positionV relativeFrom="paragraph">
              <wp:posOffset>230503</wp:posOffset>
            </wp:positionV>
            <wp:extent cx="2197735" cy="1381760"/>
            <wp:effectExtent l="0" t="0" r="0" b="0"/>
            <wp:wrapNone/>
            <wp:docPr id="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197735" cy="138176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162D179" wp14:editId="370ADA56">
            <wp:simplePos x="0" y="0"/>
            <wp:positionH relativeFrom="column">
              <wp:posOffset>4442460</wp:posOffset>
            </wp:positionH>
            <wp:positionV relativeFrom="paragraph">
              <wp:posOffset>224153</wp:posOffset>
            </wp:positionV>
            <wp:extent cx="2193925" cy="1388745"/>
            <wp:effectExtent l="0" t="0" r="0" b="0"/>
            <wp:wrapNone/>
            <wp:docPr id="93" name="image5.jpg" descr="Toàn cảnh đỉnh Fansipan đẹp đến nao lòng trong màu tuyết trắng, ai mà nghĩ  đây là Việt Nam chứ?"/>
            <wp:cNvGraphicFramePr/>
            <a:graphic xmlns:a="http://schemas.openxmlformats.org/drawingml/2006/main">
              <a:graphicData uri="http://schemas.openxmlformats.org/drawingml/2006/picture">
                <pic:pic xmlns:pic="http://schemas.openxmlformats.org/drawingml/2006/picture">
                  <pic:nvPicPr>
                    <pic:cNvPr id="0" name="image5.jpg" descr="Toàn cảnh đỉnh Fansipan đẹp đến nao lòng trong màu tuyết trắng, ai mà nghĩ  đây là Việt Nam chứ?"/>
                    <pic:cNvPicPr preferRelativeResize="0"/>
                  </pic:nvPicPr>
                  <pic:blipFill>
                    <a:blip r:embed="rId13"/>
                    <a:srcRect/>
                    <a:stretch>
                      <a:fillRect/>
                    </a:stretch>
                  </pic:blipFill>
                  <pic:spPr>
                    <a:xfrm>
                      <a:off x="0" y="0"/>
                      <a:ext cx="2193925" cy="138874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666E4BE" wp14:editId="24621C26">
            <wp:simplePos x="0" y="0"/>
            <wp:positionH relativeFrom="column">
              <wp:posOffset>2207260</wp:posOffset>
            </wp:positionH>
            <wp:positionV relativeFrom="paragraph">
              <wp:posOffset>224153</wp:posOffset>
            </wp:positionV>
            <wp:extent cx="2219325" cy="1388745"/>
            <wp:effectExtent l="0" t="0" r="0" b="0"/>
            <wp:wrapNone/>
            <wp:docPr id="94" name="image6.jpg" descr="Từ trung tâm Sapa đến ga cáp treo Fansipan là 3km, đi bộ hoặc xe ôm, taxi  khoảng 10 phút - Blog chị Tâm"/>
            <wp:cNvGraphicFramePr/>
            <a:graphic xmlns:a="http://schemas.openxmlformats.org/drawingml/2006/main">
              <a:graphicData uri="http://schemas.openxmlformats.org/drawingml/2006/picture">
                <pic:pic xmlns:pic="http://schemas.openxmlformats.org/drawingml/2006/picture">
                  <pic:nvPicPr>
                    <pic:cNvPr id="0" name="image6.jpg" descr="Từ trung tâm Sapa đến ga cáp treo Fansipan là 3km, đi bộ hoặc xe ôm, taxi  khoảng 10 phút - Blog chị Tâm"/>
                    <pic:cNvPicPr preferRelativeResize="0"/>
                  </pic:nvPicPr>
                  <pic:blipFill>
                    <a:blip r:embed="rId14"/>
                    <a:srcRect/>
                    <a:stretch>
                      <a:fillRect/>
                    </a:stretch>
                  </pic:blipFill>
                  <pic:spPr>
                    <a:xfrm>
                      <a:off x="0" y="0"/>
                      <a:ext cx="2219325" cy="1388745"/>
                    </a:xfrm>
                    <a:prstGeom prst="rect">
                      <a:avLst/>
                    </a:prstGeom>
                    <a:ln/>
                  </pic:spPr>
                </pic:pic>
              </a:graphicData>
            </a:graphic>
          </wp:anchor>
        </w:drawing>
      </w:r>
    </w:p>
    <w:p w14:paraId="46135988"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6F5E85C1"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183E24AB"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231168CC"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6DEE282F"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64887740" w14:textId="77777777" w:rsidR="00535F18" w:rsidRDefault="00535F18">
      <w:pPr>
        <w:spacing w:after="80" w:line="240" w:lineRule="auto"/>
        <w:jc w:val="both"/>
        <w:rPr>
          <w:rFonts w:ascii="Times New Roman" w:eastAsia="Times New Roman" w:hAnsi="Times New Roman" w:cs="Times New Roman"/>
          <w:b/>
          <w:bCs/>
          <w:color w:val="FF0000"/>
          <w:sz w:val="24"/>
          <w:szCs w:val="24"/>
        </w:rPr>
      </w:pPr>
    </w:p>
    <w:p w14:paraId="6253CCE8" w14:textId="77777777" w:rsidR="00535F18" w:rsidRDefault="00535F18">
      <w:pPr>
        <w:spacing w:after="80" w:line="240" w:lineRule="auto"/>
        <w:jc w:val="both"/>
        <w:rPr>
          <w:rFonts w:ascii="Times New Roman" w:eastAsia="Times New Roman" w:hAnsi="Times New Roman" w:cs="Times New Roman"/>
          <w:b/>
          <w:bCs/>
          <w:color w:val="FF0000"/>
          <w:sz w:val="8"/>
          <w:szCs w:val="8"/>
        </w:rPr>
      </w:pPr>
    </w:p>
    <w:p w14:paraId="43E8C762" w14:textId="7E134DB1" w:rsidR="00535F1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1:</w:t>
      </w:r>
      <w:r w:rsidR="006C3974">
        <w:rPr>
          <w:rFonts w:ascii="Times New Roman" w:eastAsia="Times New Roman" w:hAnsi="Times New Roman" w:cs="Times New Roman"/>
          <w:b/>
          <w:bCs/>
          <w:color w:val="0000FF"/>
          <w:sz w:val="24"/>
          <w:szCs w:val="24"/>
        </w:rPr>
        <w:t>HỒ</w:t>
      </w:r>
      <w:r w:rsidR="006C3974">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 xml:space="preserve"> HÀ NỘI CITY TOUR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sidR="006C3974">
        <w:rPr>
          <w:rFonts w:ascii="Times New Roman" w:eastAsia="Times New Roman" w:hAnsi="Times New Roman" w:cs="Times New Roman"/>
          <w:b/>
          <w:bCs/>
          <w:color w:val="0000FF"/>
          <w:sz w:val="24"/>
          <w:szCs w:val="24"/>
          <w:lang w:val="vi-VN"/>
        </w:rPr>
        <w:t xml:space="preserve">  </w:t>
      </w:r>
      <w:r>
        <w:rPr>
          <w:rFonts w:ascii="Times New Roman" w:eastAsia="Times New Roman" w:hAnsi="Times New Roman" w:cs="Times New Roman"/>
          <w:b/>
          <w:bCs/>
          <w:color w:val="0000FF"/>
          <w:sz w:val="24"/>
          <w:szCs w:val="24"/>
        </w:rPr>
        <w:t xml:space="preserve">  (ĂN TRƯA ) </w:t>
      </w:r>
    </w:p>
    <w:p w14:paraId="1C361068" w14:textId="4D9BDABE" w:rsidR="006C3974" w:rsidRPr="00137567" w:rsidRDefault="006C3974" w:rsidP="006C3974">
      <w:pPr>
        <w:spacing w:after="120"/>
        <w:jc w:val="both"/>
        <w:rPr>
          <w:rFonts w:ascii="Times New Roman" w:eastAsia="Times New Roman" w:hAnsi="Times New Roman"/>
          <w:color w:val="002060"/>
          <w:sz w:val="24"/>
          <w:szCs w:val="24"/>
        </w:rPr>
      </w:pPr>
      <w:r w:rsidRPr="00137567">
        <w:rPr>
          <w:rFonts w:ascii="Times New Roman" w:eastAsia="Times New Roman" w:hAnsi="Times New Roman"/>
          <w:color w:val="002060"/>
          <w:sz w:val="24"/>
          <w:szCs w:val="24"/>
        </w:rPr>
        <w:t xml:space="preserve">03h30: Quý khách ra sân bay Tân Sơn Nhất, làm thủ tục check in, đáp chuyến bay đi Hà Nội lúc </w:t>
      </w:r>
      <w:r>
        <w:rPr>
          <w:rFonts w:ascii="Times New Roman" w:eastAsia="Times New Roman" w:hAnsi="Times New Roman"/>
          <w:color w:val="002060"/>
          <w:sz w:val="24"/>
          <w:szCs w:val="24"/>
        </w:rPr>
        <w:t>0</w:t>
      </w:r>
      <w:r w:rsidRPr="00137567">
        <w:rPr>
          <w:rFonts w:ascii="Times New Roman" w:eastAsia="Times New Roman" w:hAnsi="Times New Roman"/>
          <w:color w:val="002060"/>
          <w:sz w:val="24"/>
          <w:szCs w:val="24"/>
        </w:rPr>
        <w:t>5h30 sáng</w:t>
      </w:r>
    </w:p>
    <w:p w14:paraId="5435D20B" w14:textId="5AE20F8E" w:rsidR="00535F18" w:rsidRDefault="006C3974" w:rsidP="006C3974">
      <w:pPr>
        <w:spacing w:after="70"/>
        <w:jc w:val="both"/>
        <w:rPr>
          <w:rFonts w:ascii="Times New Roman" w:eastAsia="Times New Roman" w:hAnsi="Times New Roman" w:cs="Times New Roman"/>
          <w:color w:val="002060"/>
          <w:sz w:val="24"/>
          <w:szCs w:val="24"/>
        </w:rPr>
      </w:pPr>
      <w:r w:rsidRPr="00137567">
        <w:rPr>
          <w:rFonts w:ascii="Times New Roman" w:eastAsia="Times New Roman" w:hAnsi="Times New Roman"/>
          <w:color w:val="002060"/>
          <w:sz w:val="24"/>
          <w:szCs w:val="24"/>
        </w:rPr>
        <w:t xml:space="preserve">Ra tới sân bay Nội Bài lúc </w:t>
      </w:r>
      <w:r>
        <w:rPr>
          <w:rFonts w:ascii="Times New Roman" w:eastAsia="Times New Roman" w:hAnsi="Times New Roman"/>
          <w:color w:val="002060"/>
          <w:sz w:val="24"/>
          <w:szCs w:val="24"/>
        </w:rPr>
        <w:t>0</w:t>
      </w:r>
      <w:r w:rsidRPr="00137567">
        <w:rPr>
          <w:rFonts w:ascii="Times New Roman" w:eastAsia="Times New Roman" w:hAnsi="Times New Roman"/>
          <w:color w:val="002060"/>
          <w:sz w:val="24"/>
          <w:szCs w:val="24"/>
        </w:rPr>
        <w:t>7h30, Xe đón quý khách về trung tâm Phố cổ Hà Nội, quý khách gặp HDV và nhập đoàn</w:t>
      </w:r>
      <w:r w:rsidRPr="00137567">
        <w:rPr>
          <w:rFonts w:ascii="Times New Roman" w:eastAsia="Times New Roman" w:hAnsi="Times New Roman"/>
          <w:color w:val="002060"/>
          <w:sz w:val="24"/>
          <w:szCs w:val="24"/>
          <w:lang w:val="vi-VN"/>
        </w:rPr>
        <w:t xml:space="preserve"> </w:t>
      </w:r>
      <w:r w:rsidRPr="00137567">
        <w:rPr>
          <w:rFonts w:ascii="Times New Roman" w:eastAsia="Times New Roman" w:hAnsi="Times New Roman" w:cs="Times New Roman"/>
          <w:color w:val="002060"/>
          <w:sz w:val="24"/>
          <w:szCs w:val="24"/>
        </w:rPr>
        <w:t xml:space="preserve">khởi hành cho chuyến đi </w:t>
      </w:r>
      <w:r>
        <w:rPr>
          <w:rFonts w:ascii="Times New Roman" w:eastAsia="Times New Roman" w:hAnsi="Times New Roman" w:cs="Times New Roman"/>
          <w:color w:val="002060"/>
          <w:sz w:val="24"/>
          <w:szCs w:val="24"/>
        </w:rPr>
        <w:t>thăm quan với:</w:t>
      </w:r>
    </w:p>
    <w:p w14:paraId="2FC7C8DD" w14:textId="77777777" w:rsidR="00535F18" w:rsidRDefault="00000000">
      <w:pPr>
        <w:numPr>
          <w:ilvl w:val="0"/>
          <w:numId w:val="13"/>
        </w:numPr>
        <w:spacing w:after="70"/>
        <w:jc w:val="both"/>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Chùa Trấn Quốc</w:t>
      </w:r>
      <w:r>
        <w:rPr>
          <w:rFonts w:ascii="Times New Roman" w:eastAsia="Times New Roman" w:hAnsi="Times New Roman" w:cs="Times New Roman"/>
          <w:color w:val="002060"/>
          <w:sz w:val="24"/>
          <w:szCs w:val="24"/>
        </w:rPr>
        <w:t xml:space="preserve"> - </w:t>
      </w:r>
      <w:r>
        <w:rPr>
          <w:rFonts w:ascii="Times New Roman" w:eastAsia="Times New Roman" w:hAnsi="Times New Roman" w:cs="Times New Roman"/>
          <w:b/>
          <w:bCs/>
          <w:color w:val="002060"/>
          <w:sz w:val="24"/>
          <w:szCs w:val="24"/>
        </w:rPr>
        <w:t>Hồ Tây</w:t>
      </w:r>
      <w:r>
        <w:rPr>
          <w:rFonts w:ascii="Times New Roman" w:eastAsia="Times New Roman" w:hAnsi="Times New Roman" w:cs="Times New Roman"/>
          <w:color w:val="002060"/>
          <w:sz w:val="24"/>
          <w:szCs w:val="24"/>
        </w:rPr>
        <w:t>: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p>
    <w:p w14:paraId="1E718A19" w14:textId="77777777" w:rsidR="00535F18" w:rsidRDefault="00000000">
      <w:pPr>
        <w:numPr>
          <w:ilvl w:val="0"/>
          <w:numId w:val="19"/>
        </w:numPr>
        <w:spacing w:after="7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 xml:space="preserve">Quần thể di tích </w:t>
      </w:r>
      <w:r>
        <w:rPr>
          <w:rFonts w:ascii="Times New Roman" w:eastAsia="Times New Roman" w:hAnsi="Times New Roman" w:cs="Times New Roman"/>
          <w:b/>
          <w:bCs/>
          <w:color w:val="002060"/>
          <w:sz w:val="24"/>
          <w:szCs w:val="24"/>
        </w:rPr>
        <w:t xml:space="preserve">Lăng chủ tịch Hồ Chí Minh </w:t>
      </w:r>
      <w:r>
        <w:rPr>
          <w:rFonts w:ascii="Times New Roman" w:eastAsia="Times New Roman" w:hAnsi="Times New Roman" w:cs="Times New Roman"/>
          <w:color w:val="002060"/>
          <w:sz w:val="24"/>
          <w:szCs w:val="24"/>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Pr>
          <w:rFonts w:ascii="Times New Roman" w:eastAsia="Times New Roman" w:hAnsi="Times New Roman" w:cs="Times New Roman"/>
          <w:b/>
          <w:bCs/>
          <w:color w:val="002060"/>
          <w:sz w:val="24"/>
          <w:szCs w:val="24"/>
        </w:rPr>
        <w:t>chùa Một Cột</w:t>
      </w:r>
      <w:r>
        <w:rPr>
          <w:rFonts w:ascii="Times New Roman" w:eastAsia="Times New Roman" w:hAnsi="Times New Roman" w:cs="Times New Roman"/>
          <w:color w:val="002060"/>
          <w:sz w:val="24"/>
          <w:szCs w:val="24"/>
        </w:rPr>
        <w:t xml:space="preserve"> để chiêm ngưỡng một trong 4 biểu tượng của Hà Nội. </w:t>
      </w:r>
    </w:p>
    <w:p w14:paraId="04CBA353" w14:textId="77777777" w:rsidR="00535F18" w:rsidRDefault="00000000">
      <w:pPr>
        <w:spacing w:after="70"/>
        <w:ind w:left="720"/>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b/>
          <w:bCs/>
          <w:i/>
          <w:iCs/>
          <w:color w:val="FF0000"/>
          <w:sz w:val="24"/>
          <w:szCs w:val="24"/>
        </w:rPr>
        <w:t xml:space="preserve">Lưu ý: </w:t>
      </w:r>
      <w:r>
        <w:rPr>
          <w:rFonts w:ascii="Times New Roman" w:eastAsia="Times New Roman" w:hAnsi="Times New Roman" w:cs="Times New Roman"/>
          <w:i/>
          <w:iCs/>
          <w:color w:val="FF0000"/>
          <w:sz w:val="24"/>
          <w:szCs w:val="24"/>
        </w:rPr>
        <w:t>Với các ngày thứ 2 và 6, Ban quản lý Lăng sẽ tiến hành bảo trì Lăng, Quý khách sẽ chỉ tham quan phía bên ngoài Lăng, sau đó sẽ đi thăm khu vực nhà sàn, ao cá và chùa Một Cột.</w:t>
      </w:r>
    </w:p>
    <w:p w14:paraId="13454A26" w14:textId="77777777" w:rsidR="00535F18" w:rsidRDefault="00000000">
      <w:pPr>
        <w:numPr>
          <w:ilvl w:val="0"/>
          <w:numId w:val="2"/>
        </w:numPr>
        <w:spacing w:after="70"/>
        <w:ind w:left="709"/>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b/>
          <w:bCs/>
          <w:color w:val="002060"/>
          <w:sz w:val="24"/>
          <w:szCs w:val="24"/>
        </w:rPr>
        <w:t>Bảo tàng Dân tộc học</w:t>
      </w:r>
      <w:r>
        <w:rPr>
          <w:rFonts w:ascii="Times New Roman" w:eastAsia="Times New Roman" w:hAnsi="Times New Roman" w:cs="Times New Roman"/>
          <w:color w:val="002060"/>
          <w:sz w:val="24"/>
          <w:szCs w:val="24"/>
        </w:rPr>
        <w:t xml:space="preserve">, nơi lưu giữ và trưng bày nhiều hiện vật văn hoá của cả 54 dân tộc Việt Nam. Đây là Bảo tàng mới nhất nhưng có lẽ sẽ là một trong những bảo tàng nhất và thú vị nhất không chỉ ở </w:t>
      </w:r>
      <w:r>
        <w:rPr>
          <w:rFonts w:ascii="Times New Roman" w:eastAsia="Times New Roman" w:hAnsi="Times New Roman" w:cs="Times New Roman"/>
          <w:color w:val="002060"/>
          <w:sz w:val="24"/>
          <w:szCs w:val="24"/>
        </w:rPr>
        <w:lastRenderedPageBreak/>
        <w:t>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p>
    <w:p w14:paraId="643A409C" w14:textId="77777777" w:rsidR="00535F18" w:rsidRDefault="00000000">
      <w:pPr>
        <w:spacing w:after="70"/>
        <w:ind w:left="709"/>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i/>
          <w:iCs/>
          <w:color w:val="FF0000"/>
          <w:sz w:val="24"/>
          <w:szCs w:val="24"/>
        </w:rPr>
        <w:t>Vào ngày thứ 2, Bảo tàng Dân tộc học đóng cửa nên sẽ thay thế bằng thăm quan Bảo tàng Phụ nữ.</w:t>
      </w:r>
    </w:p>
    <w:p w14:paraId="29CD9257" w14:textId="77777777" w:rsidR="00535F18"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 xml:space="preserve">Trưa: </w:t>
      </w:r>
      <w:r>
        <w:rPr>
          <w:rFonts w:ascii="Times New Roman" w:eastAsia="Times New Roman" w:hAnsi="Times New Roman" w:cs="Times New Roman"/>
          <w:color w:val="002060"/>
          <w:sz w:val="24"/>
          <w:szCs w:val="24"/>
        </w:rPr>
        <w:t>Đoàn ăn trưa tại nhà hàng trong khu vực Phố Cổ và nghỉ ngơi. Quý khách có thể tranh thủ ít phút sau bữa ăn để dạo bộ ngắm nhìn và tìm hiểu về những cái tên của Hà Nội 36 phố phường…</w:t>
      </w:r>
    </w:p>
    <w:p w14:paraId="4E73DC23" w14:textId="77777777" w:rsidR="00535F18"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 xml:space="preserve">Chiều: </w:t>
      </w:r>
      <w:r>
        <w:rPr>
          <w:rFonts w:ascii="Times New Roman" w:eastAsia="Times New Roman" w:hAnsi="Times New Roman" w:cs="Times New Roman"/>
          <w:color w:val="002060"/>
          <w:sz w:val="24"/>
          <w:szCs w:val="24"/>
        </w:rPr>
        <w:t>Quý khách tiếp tục tham quan:</w:t>
      </w:r>
    </w:p>
    <w:p w14:paraId="4DD0FDF6" w14:textId="77777777" w:rsidR="00535F18" w:rsidRDefault="00000000">
      <w:pPr>
        <w:numPr>
          <w:ilvl w:val="0"/>
          <w:numId w:val="19"/>
        </w:numPr>
        <w:spacing w:after="70"/>
        <w:jc w:val="both"/>
        <w:rPr>
          <w:rFonts w:ascii="Times New Roman" w:eastAsia="Times New Roman" w:hAnsi="Times New Roman" w:cs="Times New Roman"/>
          <w:color w:val="CC00CC"/>
          <w:sz w:val="24"/>
          <w:szCs w:val="24"/>
          <w:highlight w:val="white"/>
        </w:rPr>
      </w:pPr>
      <w:r>
        <w:rPr>
          <w:rFonts w:ascii="Times New Roman" w:eastAsia="Times New Roman" w:hAnsi="Times New Roman" w:cs="Times New Roman"/>
          <w:b/>
          <w:bCs/>
          <w:color w:val="002060"/>
          <w:sz w:val="24"/>
          <w:szCs w:val="24"/>
          <w:highlight w:val="white"/>
        </w:rPr>
        <w:t>Văn Miếu - Quốc Tử Giám</w:t>
      </w:r>
      <w:r>
        <w:rPr>
          <w:rFonts w:ascii="Times New Roman" w:eastAsia="Times New Roman" w:hAnsi="Times New Roman" w:cs="Times New Roman"/>
          <w:color w:val="002060"/>
          <w:sz w:val="24"/>
          <w:szCs w:val="24"/>
          <w:highlight w:val="white"/>
        </w:rPr>
        <w:t>,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p>
    <w:p w14:paraId="65AB98A3" w14:textId="77777777" w:rsidR="00535F18" w:rsidRDefault="00000000">
      <w:pPr>
        <w:numPr>
          <w:ilvl w:val="0"/>
          <w:numId w:val="19"/>
        </w:numPr>
        <w:spacing w:after="10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highlight w:val="white"/>
        </w:rPr>
        <w:t xml:space="preserve">Tham quan </w:t>
      </w:r>
      <w:r>
        <w:rPr>
          <w:rFonts w:ascii="Times New Roman" w:eastAsia="Times New Roman" w:hAnsi="Times New Roman" w:cs="Times New Roman"/>
          <w:b/>
          <w:bCs/>
          <w:color w:val="002060"/>
          <w:sz w:val="24"/>
          <w:szCs w:val="24"/>
        </w:rPr>
        <w:t>Nhà tù Hỏa Lò</w:t>
      </w:r>
      <w:r>
        <w:rPr>
          <w:rFonts w:ascii="Times New Roman" w:eastAsia="Times New Roman" w:hAnsi="Times New Roman" w:cs="Times New Roman"/>
          <w:color w:val="002060"/>
          <w:sz w:val="24"/>
          <w:szCs w:val="24"/>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p>
    <w:p w14:paraId="030B8FFE" w14:textId="77777777" w:rsidR="00535F18" w:rsidRDefault="00000000">
      <w:pPr>
        <w:spacing w:after="8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16h00</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2060"/>
          <w:sz w:val="24"/>
          <w:szCs w:val="24"/>
          <w:highlight w:val="white"/>
        </w:rPr>
        <w:t xml:space="preserve">Kết thúc chương trình City tour Hà Nội, xe ô tô </w:t>
      </w:r>
      <w:r>
        <w:rPr>
          <w:rFonts w:ascii="Times New Roman" w:eastAsia="Times New Roman" w:hAnsi="Times New Roman" w:cs="Times New Roman"/>
          <w:b/>
          <w:bCs/>
          <w:color w:val="002060"/>
          <w:sz w:val="24"/>
          <w:szCs w:val="24"/>
          <w:highlight w:val="white"/>
        </w:rPr>
        <w:t>đưa Quý khách trở lại khách sạn</w:t>
      </w:r>
      <w:r>
        <w:rPr>
          <w:rFonts w:ascii="Times New Roman" w:eastAsia="Times New Roman" w:hAnsi="Times New Roman" w:cs="Times New Roman"/>
          <w:color w:val="002060"/>
          <w:sz w:val="24"/>
          <w:szCs w:val="24"/>
          <w:highlight w:val="white"/>
        </w:rPr>
        <w:t xml:space="preserve"> hoặc tùy theo nhu cầu của du khách xe ô tô có thể đưa du khách tới khu vực Hàm Cá Mập để có thể tự do thăm quan trải nghiệm (tự túc mọi chi phí phát sinh) tại một trong các địa điểm dưới đây, sau đó sẽ tự túc trở về khách sạn của mình:</w:t>
      </w:r>
    </w:p>
    <w:p w14:paraId="6D9FB087" w14:textId="77777777" w:rsidR="00535F18" w:rsidRDefault="00000000">
      <w:pPr>
        <w:numPr>
          <w:ilvl w:val="0"/>
          <w:numId w:val="14"/>
        </w:numPr>
        <w:spacing w:after="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highlight w:val="white"/>
        </w:rPr>
        <w:t xml:space="preserve">Tự do dạo bộ thăm </w:t>
      </w:r>
      <w:r>
        <w:rPr>
          <w:rFonts w:ascii="Times New Roman" w:eastAsia="Times New Roman" w:hAnsi="Times New Roman" w:cs="Times New Roman"/>
          <w:b/>
          <w:bCs/>
          <w:color w:val="002060"/>
          <w:sz w:val="24"/>
          <w:szCs w:val="24"/>
          <w:highlight w:val="white"/>
        </w:rPr>
        <w:t>Hồ Gươm</w:t>
      </w:r>
      <w:r>
        <w:rPr>
          <w:rFonts w:ascii="Times New Roman" w:eastAsia="Times New Roman" w:hAnsi="Times New Roman" w:cs="Times New Roman"/>
          <w:color w:val="002060"/>
          <w:sz w:val="24"/>
          <w:szCs w:val="24"/>
          <w:highlight w:val="white"/>
        </w:rPr>
        <w:t xml:space="preserve"> hay còn gọi là </w:t>
      </w:r>
      <w:r>
        <w:rPr>
          <w:rFonts w:ascii="Times New Roman" w:eastAsia="Times New Roman" w:hAnsi="Times New Roman" w:cs="Times New Roman"/>
          <w:b/>
          <w:bCs/>
          <w:color w:val="002060"/>
          <w:sz w:val="24"/>
          <w:szCs w:val="24"/>
          <w:highlight w:val="white"/>
        </w:rPr>
        <w:t xml:space="preserve">Hồ Hoàn Kiếm, </w:t>
      </w:r>
      <w:r>
        <w:rPr>
          <w:rFonts w:ascii="Times New Roman" w:eastAsia="Times New Roman" w:hAnsi="Times New Roman" w:cs="Times New Roman"/>
          <w:color w:val="002060"/>
          <w:sz w:val="24"/>
          <w:szCs w:val="24"/>
          <w:highlight w:val="white"/>
        </w:rPr>
        <w:t xml:space="preserve">tìm hiểu về kiến trúc của Việt Nam và Pháp xung quanh khu vực hồ. Ghé thăm </w:t>
      </w:r>
      <w:r>
        <w:rPr>
          <w:rFonts w:ascii="Times New Roman" w:eastAsia="Times New Roman" w:hAnsi="Times New Roman" w:cs="Times New Roman"/>
          <w:b/>
          <w:bCs/>
          <w:color w:val="002060"/>
          <w:sz w:val="24"/>
          <w:szCs w:val="24"/>
          <w:highlight w:val="white"/>
        </w:rPr>
        <w:t xml:space="preserve">đền Ngọc Sơn </w:t>
      </w:r>
      <w:r>
        <w:rPr>
          <w:rFonts w:ascii="Times New Roman" w:eastAsia="Times New Roman" w:hAnsi="Times New Roman" w:cs="Times New Roman"/>
          <w:color w:val="002060"/>
          <w:sz w:val="24"/>
          <w:szCs w:val="24"/>
          <w:highlight w:val="white"/>
        </w:rPr>
        <w:t xml:space="preserve">thờ thánh Văn Xương và Trần Hưng Đạo - vị tướng nổi danh trong lịch sử Việt Nam và thế giới và </w:t>
      </w:r>
      <w:r>
        <w:rPr>
          <w:rFonts w:ascii="Times New Roman" w:eastAsia="Times New Roman" w:hAnsi="Times New Roman" w:cs="Times New Roman"/>
          <w:b/>
          <w:bCs/>
          <w:color w:val="002060"/>
          <w:sz w:val="24"/>
          <w:szCs w:val="24"/>
          <w:highlight w:val="white"/>
        </w:rPr>
        <w:t>Cầu Thê Húc</w:t>
      </w:r>
      <w:r>
        <w:rPr>
          <w:rFonts w:ascii="Times New Roman" w:eastAsia="Times New Roman" w:hAnsi="Times New Roman" w:cs="Times New Roman"/>
          <w:color w:val="002060"/>
          <w:sz w:val="24"/>
          <w:szCs w:val="24"/>
          <w:highlight w:val="white"/>
        </w:rPr>
        <w:t>.</w:t>
      </w:r>
    </w:p>
    <w:p w14:paraId="22442029" w14:textId="77777777" w:rsidR="00535F18" w:rsidRDefault="00000000">
      <w:pPr>
        <w:numPr>
          <w:ilvl w:val="0"/>
          <w:numId w:val="14"/>
        </w:numPr>
        <w:spacing w:after="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b/>
          <w:bCs/>
          <w:color w:val="002060"/>
          <w:sz w:val="24"/>
          <w:szCs w:val="24"/>
          <w:highlight w:val="white"/>
        </w:rPr>
        <w:t>Thuê xe xích lô hoặc xe điện</w:t>
      </w:r>
      <w:r>
        <w:rPr>
          <w:rFonts w:ascii="Times New Roman" w:eastAsia="Times New Roman" w:hAnsi="Times New Roman" w:cs="Times New Roman"/>
          <w:color w:val="002060"/>
          <w:sz w:val="24"/>
          <w:szCs w:val="24"/>
          <w:highlight w:val="white"/>
        </w:rPr>
        <w:t xml:space="preserve"> dạo một vòng khu vực phố Cổ và Hồ Gươm.</w:t>
      </w:r>
    </w:p>
    <w:p w14:paraId="2A928BB4" w14:textId="77777777" w:rsidR="00535F18" w:rsidRDefault="00000000">
      <w:pPr>
        <w:numPr>
          <w:ilvl w:val="0"/>
          <w:numId w:val="14"/>
        </w:numPr>
        <w:spacing w:after="80"/>
        <w:jc w:val="both"/>
        <w:rPr>
          <w:rFonts w:ascii="Times New Roman" w:eastAsia="Times New Roman" w:hAnsi="Times New Roman" w:cs="Times New Roman"/>
          <w:b/>
          <w:bCs/>
          <w:color w:val="002060"/>
          <w:sz w:val="24"/>
          <w:szCs w:val="24"/>
          <w:highlight w:val="white"/>
        </w:rPr>
      </w:pPr>
      <w:r>
        <w:rPr>
          <w:rFonts w:ascii="Times New Roman" w:eastAsia="Times New Roman" w:hAnsi="Times New Roman" w:cs="Times New Roman"/>
          <w:color w:val="002060"/>
          <w:sz w:val="24"/>
          <w:szCs w:val="24"/>
          <w:highlight w:val="white"/>
        </w:rPr>
        <w:t xml:space="preserve">Mua vé xem </w:t>
      </w:r>
      <w:r>
        <w:rPr>
          <w:rFonts w:ascii="Times New Roman" w:eastAsia="Times New Roman" w:hAnsi="Times New Roman" w:cs="Times New Roman"/>
          <w:b/>
          <w:bCs/>
          <w:color w:val="002060"/>
          <w:sz w:val="24"/>
          <w:szCs w:val="24"/>
          <w:highlight w:val="white"/>
        </w:rPr>
        <w:t>biểu diễn múa rối nước</w:t>
      </w:r>
    </w:p>
    <w:p w14:paraId="530644D1" w14:textId="77777777" w:rsidR="00535F18"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17h00:</w:t>
      </w:r>
      <w:r>
        <w:rPr>
          <w:rFonts w:ascii="Times New Roman" w:eastAsia="Times New Roman" w:hAnsi="Times New Roman" w:cs="Times New Roman"/>
          <w:color w:val="002060"/>
          <w:sz w:val="24"/>
          <w:szCs w:val="24"/>
          <w:highlight w:val="white"/>
        </w:rPr>
        <w:t xml:space="preserve"> Quý khách về khách sạn nhận phòng, nghỉ ngơi. Quý khách t</w:t>
      </w:r>
      <w:r>
        <w:rPr>
          <w:rFonts w:ascii="Times New Roman" w:eastAsia="Times New Roman" w:hAnsi="Times New Roman" w:cs="Times New Roman"/>
          <w:color w:val="002060"/>
          <w:sz w:val="24"/>
          <w:szCs w:val="24"/>
        </w:rPr>
        <w:t xml:space="preserve">ự túc ăn tối khám phá ẩm thực phố Cổ Hà Nội.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328AEA42" w14:textId="6E9B1F34" w:rsidR="00535F1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2: HÀ NỘI - NINH BÌNH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6C397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TRƯA  ) </w:t>
      </w:r>
    </w:p>
    <w:p w14:paraId="1649A1C6" w14:textId="77777777" w:rsidR="00535F18"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07h00-07h30:</w:t>
      </w:r>
      <w:r>
        <w:rPr>
          <w:rFonts w:ascii="Times New Roman" w:eastAsia="Times New Roman" w:hAnsi="Times New Roman" w:cs="Times New Roman"/>
          <w:color w:val="002060"/>
          <w:sz w:val="24"/>
          <w:szCs w:val="24"/>
          <w:highlight w:val="white"/>
        </w:rPr>
        <w:t xml:space="preserve"> Xe và hướng dẫn viên đón Quý khách tại khách sạn khởi hành đi Ninh Bình.</w:t>
      </w:r>
    </w:p>
    <w:p w14:paraId="21CFDA76" w14:textId="77777777" w:rsidR="00535F18"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10h30:</w:t>
      </w:r>
      <w:r>
        <w:rPr>
          <w:rFonts w:ascii="Times New Roman" w:eastAsia="Times New Roman" w:hAnsi="Times New Roman" w:cs="Times New Roman"/>
          <w:color w:val="002060"/>
          <w:sz w:val="24"/>
          <w:szCs w:val="24"/>
          <w:highlight w:val="white"/>
        </w:rPr>
        <w:t xml:space="preserve"> Tới Bái Đính. Hướng dẫn viên đưa Quý khách vào thăm</w:t>
      </w:r>
      <w:r>
        <w:rPr>
          <w:rFonts w:ascii="Times New Roman" w:eastAsia="Times New Roman" w:hAnsi="Times New Roman" w:cs="Times New Roman"/>
          <w:b/>
          <w:bCs/>
          <w:color w:val="002060"/>
          <w:sz w:val="24"/>
          <w:szCs w:val="24"/>
          <w:highlight w:val="white"/>
        </w:rPr>
        <w:t xml:space="preserve"> chùa Bái Đính</w:t>
      </w:r>
      <w:r>
        <w:rPr>
          <w:rFonts w:ascii="Times New Roman" w:eastAsia="Times New Roman" w:hAnsi="Times New Roman" w:cs="Times New Roman"/>
          <w:color w:val="002060"/>
          <w:sz w:val="24"/>
          <w:szCs w:val="24"/>
          <w:highlight w:val="white"/>
        </w:rPr>
        <w:t xml:space="preserve"> - ngôi chùa nổi tiếng với nhiều kỷ lục: Khuôn viên cả khu chùa Bái Đính có diện tích 107ha, trong đó, Điện thờ Tam Thế và Pháp Chủ rộng hàng ngàn mét vuông; tại ngôi chùa này có tượng Phật Tổ Như Lai bằng đồng lớn nhất Đông Nam Á (nặng 100 tấn) và ba pho tượng Tam Thế, mỗi pho nặng 50 tấn.</w:t>
      </w:r>
    </w:p>
    <w:p w14:paraId="3DFC96D1" w14:textId="77777777" w:rsidR="00535F18"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12h30:</w:t>
      </w:r>
      <w:r>
        <w:rPr>
          <w:rFonts w:ascii="Times New Roman" w:eastAsia="Times New Roman" w:hAnsi="Times New Roman" w:cs="Times New Roman"/>
          <w:color w:val="002060"/>
          <w:sz w:val="24"/>
          <w:szCs w:val="24"/>
          <w:highlight w:val="white"/>
        </w:rPr>
        <w:t xml:space="preserve"> Quý khách về nhà hàng nghỉ ngơi ăn trưa.</w:t>
      </w:r>
    </w:p>
    <w:p w14:paraId="1E32A160" w14:textId="77777777" w:rsidR="00535F18" w:rsidRDefault="00000000">
      <w:pPr>
        <w:spacing w:after="11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14h00:</w:t>
      </w:r>
      <w:r>
        <w:rPr>
          <w:rFonts w:ascii="Times New Roman" w:eastAsia="Times New Roman" w:hAnsi="Times New Roman" w:cs="Times New Roman"/>
          <w:color w:val="002060"/>
          <w:sz w:val="24"/>
          <w:szCs w:val="24"/>
          <w:highlight w:val="white"/>
        </w:rPr>
        <w:t xml:space="preserve"> Xe đưa Quý khách ra bến Tràng An, lên thuyền thăm </w:t>
      </w:r>
      <w:r>
        <w:rPr>
          <w:rFonts w:ascii="Times New Roman" w:eastAsia="Times New Roman" w:hAnsi="Times New Roman" w:cs="Times New Roman"/>
          <w:b/>
          <w:bCs/>
          <w:color w:val="002060"/>
          <w:sz w:val="24"/>
          <w:szCs w:val="24"/>
          <w:highlight w:val="white"/>
        </w:rPr>
        <w:t>Khu du lịch sinh Thái Tràng An</w:t>
      </w:r>
      <w:r>
        <w:rPr>
          <w:rFonts w:ascii="Times New Roman" w:eastAsia="Times New Roman" w:hAnsi="Times New Roman" w:cs="Times New Roman"/>
          <w:color w:val="002060"/>
          <w:sz w:val="24"/>
          <w:szCs w:val="24"/>
          <w:highlight w:val="white"/>
        </w:rPr>
        <w:t xml:space="preserve"> - nơi những dải đá vôi, thung lũng và những sông ngòi đan xen tạo nên một không gian huyền ảo, kỳ bí. Quý khách ngồi trên thuyền thư giãn và th</w:t>
      </w:r>
      <w:r>
        <w:rPr>
          <w:rFonts w:ascii="Times New Roman" w:eastAsia="Times New Roman" w:hAnsi="Times New Roman" w:cs="Times New Roman"/>
          <w:color w:val="002060"/>
          <w:sz w:val="24"/>
          <w:szCs w:val="24"/>
        </w:rPr>
        <w:t>am quan 4 hang động tự nhiên trong số những hang động đẹp nhất trong khu du lịch Tràng An là Hang Lấm, Hang Vạng, Hang Thánh Trượt và hang cuối cùng là Hang Đại. Quý khách còn dừng chân ghé thăm các điểm tâm linh như đền Suối Tiên và Hành Cung Vũ Lâm. Tuyến này sẽ rất phù hợp với những bạn trẻ, những người thích chụp ảnh Check in, Quý khách có thể có những trải nghiệm đầy đủ về hành trình ngồi đò thăm hang cũng như có thể lưu lại những cảm xúc, những bức hình đẹp trong hành trình về thăm Tràng An.</w:t>
      </w:r>
    </w:p>
    <w:p w14:paraId="1765A45D" w14:textId="77777777" w:rsidR="00535F18"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16h30:</w:t>
      </w:r>
      <w:r>
        <w:rPr>
          <w:rFonts w:ascii="Times New Roman" w:eastAsia="Times New Roman" w:hAnsi="Times New Roman" w:cs="Times New Roman"/>
          <w:color w:val="002060"/>
          <w:sz w:val="24"/>
          <w:szCs w:val="24"/>
          <w:highlight w:val="white"/>
        </w:rPr>
        <w:t xml:space="preserve"> Quý khách lên xe trở về Hà Nội.</w:t>
      </w:r>
    </w:p>
    <w:p w14:paraId="315F3803" w14:textId="77777777" w:rsidR="00535F18" w:rsidRDefault="00000000">
      <w:pPr>
        <w:spacing w:after="11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lastRenderedPageBreak/>
        <w:t>19h00:</w:t>
      </w:r>
      <w:r>
        <w:rPr>
          <w:rFonts w:ascii="Times New Roman" w:eastAsia="Times New Roman" w:hAnsi="Times New Roman" w:cs="Times New Roman"/>
          <w:color w:val="002060"/>
          <w:sz w:val="24"/>
          <w:szCs w:val="24"/>
          <w:highlight w:val="white"/>
        </w:rPr>
        <w:t xml:space="preserve"> Về đến Hà Nội. Nhận phòng khách sạn nghỉ ngơi. Quý khách t</w:t>
      </w:r>
      <w:r>
        <w:rPr>
          <w:rFonts w:ascii="Times New Roman" w:eastAsia="Times New Roman" w:hAnsi="Times New Roman" w:cs="Times New Roman"/>
          <w:color w:val="002060"/>
          <w:sz w:val="24"/>
          <w:szCs w:val="24"/>
        </w:rPr>
        <w:t xml:space="preserve">ự túc ăn tối khám phá ẩm thực phố Cổ Hà Nội về đêm.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2CF495B8" w14:textId="346AA5D9" w:rsidR="00535F1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3: HÀ NỘI - VỊNH HẠ LONG</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6C397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TRƯA </w:t>
      </w:r>
      <w:r w:rsidR="006C397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TỐI)</w:t>
      </w:r>
    </w:p>
    <w:p w14:paraId="3E208A63"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08h00-08h30:</w:t>
      </w:r>
      <w:r>
        <w:rPr>
          <w:rFonts w:ascii="Times New Roman" w:eastAsia="Times New Roman" w:hAnsi="Times New Roman" w:cs="Times New Roman"/>
          <w:color w:val="002060"/>
          <w:sz w:val="24"/>
          <w:szCs w:val="24"/>
        </w:rPr>
        <w:t xml:space="preserve"> Xe và hướng dẫn viên đón Quý khách tại các khách sạn khu vực trung tâm phố Cổ và Nhà hát lớn khởi hành cho chuyến đi thăm Vịnh Hạ Long. </w:t>
      </w:r>
    </w:p>
    <w:p w14:paraId="0169C9F1"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trong đó có </w:t>
      </w:r>
      <w:r>
        <w:rPr>
          <w:rFonts w:ascii="Times New Roman" w:eastAsia="Times New Roman" w:hAnsi="Times New Roman" w:cs="Times New Roman"/>
          <w:b/>
          <w:bCs/>
          <w:color w:val="002060"/>
          <w:sz w:val="24"/>
          <w:szCs w:val="24"/>
        </w:rPr>
        <w:t>Hòn Gà Chọi</w:t>
      </w:r>
      <w:r>
        <w:rPr>
          <w:rFonts w:ascii="Times New Roman" w:eastAsia="Times New Roman" w:hAnsi="Times New Roman" w:cs="Times New Roman"/>
          <w:color w:val="002060"/>
          <w:sz w:val="24"/>
          <w:szCs w:val="24"/>
        </w:rPr>
        <w:t xml:space="preserve"> - biểu tượng của Hạ Long … Quý khách thưởng thức bữa trưa trên tàu.</w:t>
      </w:r>
    </w:p>
    <w:p w14:paraId="5274CB16"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14h00:</w:t>
      </w:r>
      <w:r>
        <w:rPr>
          <w:rFonts w:ascii="Times New Roman" w:eastAsia="Times New Roman" w:hAnsi="Times New Roman" w:cs="Times New Roman"/>
          <w:color w:val="002060"/>
          <w:sz w:val="24"/>
          <w:szCs w:val="24"/>
        </w:rPr>
        <w:t xml:space="preserve"> Đến đảo Bồ Hòn. Quý khách thăm quan </w:t>
      </w:r>
      <w:r>
        <w:rPr>
          <w:rFonts w:ascii="Times New Roman" w:eastAsia="Times New Roman" w:hAnsi="Times New Roman" w:cs="Times New Roman"/>
          <w:b/>
          <w:bCs/>
          <w:color w:val="002060"/>
          <w:sz w:val="24"/>
          <w:szCs w:val="24"/>
        </w:rPr>
        <w:t>Hang Sửng Sốt</w:t>
      </w:r>
      <w:r>
        <w:rPr>
          <w:rFonts w:ascii="Times New Roman" w:eastAsia="Times New Roman" w:hAnsi="Times New Roman" w:cs="Times New Roman"/>
          <w:color w:val="002060"/>
          <w:sz w:val="24"/>
          <w:szCs w:val="24"/>
        </w:rPr>
        <w:t xml:space="preserve"> - Một trong những hang động đẹp nhất vịnh Hạ Long. Tiếp theo, Quý khách sẽ chèo Kayak hoặc đi thuyền nan thăm </w:t>
      </w:r>
      <w:r>
        <w:rPr>
          <w:rFonts w:ascii="Times New Roman" w:eastAsia="Times New Roman" w:hAnsi="Times New Roman" w:cs="Times New Roman"/>
          <w:b/>
          <w:bCs/>
          <w:color w:val="002060"/>
          <w:sz w:val="24"/>
          <w:szCs w:val="24"/>
        </w:rPr>
        <w:t>Hang Luồn</w:t>
      </w:r>
      <w:r>
        <w:rPr>
          <w:rFonts w:ascii="Times New Roman" w:eastAsia="Times New Roman" w:hAnsi="Times New Roman" w:cs="Times New Roman"/>
          <w:color w:val="002060"/>
          <w:sz w:val="24"/>
          <w:szCs w:val="24"/>
        </w:rPr>
        <w:t xml:space="preserve"> (chi phí chèo kayak hoặc ngồi thuyền nan chưa bao gồm). Sau 30 phút chèo Kayak, Quý khách lên tàu để đến với </w:t>
      </w:r>
      <w:r>
        <w:rPr>
          <w:rFonts w:ascii="Times New Roman" w:eastAsia="Times New Roman" w:hAnsi="Times New Roman" w:cs="Times New Roman"/>
          <w:b/>
          <w:bCs/>
          <w:color w:val="002060"/>
          <w:sz w:val="24"/>
          <w:szCs w:val="24"/>
        </w:rPr>
        <w:t>đảo Titop</w:t>
      </w:r>
      <w:r>
        <w:rPr>
          <w:rFonts w:ascii="Times New Roman" w:eastAsia="Times New Roman" w:hAnsi="Times New Roman" w:cs="Times New Roman"/>
          <w:color w:val="002060"/>
          <w:sz w:val="24"/>
          <w:szCs w:val="24"/>
        </w:rPr>
        <w:t xml:space="preserve">. Quý khách có thể tắm biển tại </w:t>
      </w:r>
      <w:r>
        <w:rPr>
          <w:rFonts w:ascii="Times New Roman" w:eastAsia="Times New Roman" w:hAnsi="Times New Roman" w:cs="Times New Roman"/>
          <w:b/>
          <w:bCs/>
          <w:color w:val="002060"/>
          <w:sz w:val="24"/>
          <w:szCs w:val="24"/>
        </w:rPr>
        <w:t>bãi tắm Titop</w:t>
      </w:r>
      <w:r>
        <w:rPr>
          <w:rFonts w:ascii="Times New Roman" w:eastAsia="Times New Roman" w:hAnsi="Times New Roman" w:cs="Times New Roman"/>
          <w:color w:val="002060"/>
          <w:sz w:val="24"/>
          <w:szCs w:val="24"/>
        </w:rPr>
        <w:t xml:space="preserve"> với bãi cát trắng, hoặc thử trekking leo lên đỉnh núi Titop ngắm nhìn toàn cảnh Vịnh Hạ Long.</w:t>
      </w:r>
    </w:p>
    <w:p w14:paraId="659FEF18"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16h30:</w:t>
      </w:r>
      <w:r>
        <w:rPr>
          <w:rFonts w:ascii="Times New Roman" w:eastAsia="Times New Roman" w:hAnsi="Times New Roman" w:cs="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43A46ACC" w14:textId="77777777" w:rsidR="00535F18" w:rsidRDefault="00000000">
      <w:pPr>
        <w:spacing w:after="8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rPr>
        <w:t>17h30: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Tàu cập cảng. X</w:t>
      </w:r>
      <w:r>
        <w:rPr>
          <w:rFonts w:ascii="Times New Roman" w:eastAsia="Times New Roman" w:hAnsi="Times New Roman" w:cs="Times New Roman"/>
          <w:color w:val="002060"/>
          <w:sz w:val="24"/>
          <w:szCs w:val="24"/>
          <w:highlight w:val="white"/>
        </w:rPr>
        <w:t>e ô tô đón Quý khách đưa về khách sạn nhận phòng, nghỉ ngơi.</w:t>
      </w:r>
    </w:p>
    <w:p w14:paraId="15A1F059"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19h00:</w:t>
      </w:r>
      <w:r>
        <w:rPr>
          <w:rFonts w:ascii="Times New Roman" w:eastAsia="Times New Roman" w:hAnsi="Times New Roman" w:cs="Times New Roman"/>
          <w:color w:val="002060"/>
          <w:sz w:val="24"/>
          <w:szCs w:val="24"/>
        </w:rPr>
        <w:t xml:space="preserve"> Ăn tối. </w:t>
      </w:r>
      <w:r>
        <w:rPr>
          <w:rFonts w:ascii="Times New Roman" w:eastAsia="Times New Roman" w:hAnsi="Times New Roman" w:cs="Times New Roman"/>
          <w:color w:val="002060"/>
          <w:sz w:val="24"/>
          <w:szCs w:val="24"/>
          <w:highlight w:val="white"/>
        </w:rPr>
        <w:t xml:space="preserve">Buổi tối tự do vui chơi khám phá </w:t>
      </w:r>
      <w:r>
        <w:rPr>
          <w:rFonts w:ascii="Times New Roman" w:eastAsia="Times New Roman" w:hAnsi="Times New Roman" w:cs="Times New Roman"/>
          <w:b/>
          <w:bCs/>
          <w:color w:val="002060"/>
          <w:sz w:val="24"/>
          <w:szCs w:val="24"/>
          <w:highlight w:val="white"/>
        </w:rPr>
        <w:t>Chợ Đêm</w:t>
      </w:r>
      <w:r>
        <w:rPr>
          <w:rFonts w:ascii="Times New Roman" w:eastAsia="Times New Roman" w:hAnsi="Times New Roman" w:cs="Times New Roman"/>
          <w:color w:val="002060"/>
          <w:sz w:val="24"/>
          <w:szCs w:val="24"/>
          <w:highlight w:val="white"/>
        </w:rPr>
        <w:t xml:space="preserve">, </w:t>
      </w:r>
      <w:r>
        <w:rPr>
          <w:rFonts w:ascii="Times New Roman" w:eastAsia="Times New Roman" w:hAnsi="Times New Roman" w:cs="Times New Roman"/>
          <w:b/>
          <w:bCs/>
          <w:color w:val="002060"/>
          <w:sz w:val="24"/>
          <w:szCs w:val="24"/>
          <w:highlight w:val="white"/>
        </w:rPr>
        <w:t>Phố ẩm thực</w:t>
      </w:r>
      <w:r>
        <w:rPr>
          <w:rFonts w:ascii="Times New Roman" w:eastAsia="Times New Roman" w:hAnsi="Times New Roman" w:cs="Times New Roman"/>
          <w:color w:val="002060"/>
          <w:sz w:val="24"/>
          <w:szCs w:val="24"/>
          <w:highlight w:val="white"/>
        </w:rPr>
        <w:t>... Nghỉ đêm tại Hạ Long.</w:t>
      </w:r>
    </w:p>
    <w:p w14:paraId="008E50D1" w14:textId="4C8E6B96" w:rsidR="00535F1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4: TỰ DO KHÁM PHÁ HẠ LONG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(ĂN SÁNG )</w:t>
      </w:r>
    </w:p>
    <w:p w14:paraId="6EBF042A"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Sáng:</w:t>
      </w:r>
      <w:r>
        <w:rPr>
          <w:rFonts w:ascii="Times New Roman" w:eastAsia="Times New Roman" w:hAnsi="Times New Roman" w:cs="Times New Roman"/>
          <w:color w:val="002060"/>
          <w:sz w:val="24"/>
          <w:szCs w:val="24"/>
        </w:rPr>
        <w:t xml:space="preserve"> Ăn sáng buffet tại khách sạn. </w:t>
      </w:r>
      <w:r>
        <w:rPr>
          <w:rFonts w:ascii="Times New Roman" w:eastAsia="Times New Roman" w:hAnsi="Times New Roman" w:cs="Times New Roman"/>
          <w:color w:val="002060"/>
          <w:sz w:val="24"/>
          <w:szCs w:val="24"/>
          <w:highlight w:val="yellow"/>
        </w:rPr>
        <w:t>Buổi sáng du khách tự do vui chơi hoặc nghỉ ngơi</w:t>
      </w:r>
      <w:r>
        <w:rPr>
          <w:rFonts w:ascii="Times New Roman" w:eastAsia="Times New Roman" w:hAnsi="Times New Roman" w:cs="Times New Roman"/>
          <w:color w:val="002060"/>
          <w:sz w:val="24"/>
          <w:szCs w:val="24"/>
        </w:rPr>
        <w:t>. Những điểm gợi ý cho du khách tự do khám phá (tự túc mọi chi phí liên quan):</w:t>
      </w:r>
    </w:p>
    <w:p w14:paraId="310FBFD6" w14:textId="77777777" w:rsidR="00535F18" w:rsidRDefault="00000000">
      <w:pPr>
        <w:numPr>
          <w:ilvl w:val="0"/>
          <w:numId w:val="8"/>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Đăng ký tour đi </w:t>
      </w:r>
      <w:r>
        <w:rPr>
          <w:rFonts w:ascii="Times New Roman" w:eastAsia="Times New Roman" w:hAnsi="Times New Roman" w:cs="Times New Roman"/>
          <w:b/>
          <w:bCs/>
          <w:color w:val="002060"/>
          <w:sz w:val="24"/>
          <w:szCs w:val="24"/>
        </w:rPr>
        <w:t>Yên Tử - Chùa Đồng</w:t>
      </w:r>
      <w:r>
        <w:rPr>
          <w:rFonts w:ascii="Times New Roman" w:eastAsia="Times New Roman" w:hAnsi="Times New Roman" w:cs="Times New Roman"/>
          <w:color w:val="002060"/>
          <w:sz w:val="24"/>
          <w:szCs w:val="24"/>
        </w:rPr>
        <w:t>. Khám phá một trong những trung tâm phật giáo lớn nhất của Việt Nam (vui lòng liên hệ đặt dịch vụ tối thiểu từ chiều ngày hôm trước để nhận báo giá). Trường hợp nếu đi Yên Tử thì Quý khách sẽ check out khách sạn ngay sau bữa sáng để khởi hành đi Yên Tử. Sau khi kết thúc chương trình tham quan tại Yên Tử, Quý khách ăn trưa tại nhà hàng sau đó hướng dẫn viên sẽ đưa Quý khách ra đón xe về Hà Nội.</w:t>
      </w:r>
    </w:p>
    <w:p w14:paraId="443F4E6E" w14:textId="77777777" w:rsidR="00535F18" w:rsidRDefault="00000000">
      <w:pPr>
        <w:numPr>
          <w:ilvl w:val="0"/>
          <w:numId w:val="8"/>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Tự do</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bách bộ đi </w:t>
      </w:r>
      <w:r>
        <w:rPr>
          <w:rFonts w:ascii="Times New Roman" w:eastAsia="Times New Roman" w:hAnsi="Times New Roman" w:cs="Times New Roman"/>
          <w:b/>
          <w:bCs/>
          <w:color w:val="002060"/>
          <w:sz w:val="24"/>
          <w:szCs w:val="24"/>
        </w:rPr>
        <w:t xml:space="preserve">tắm biển Bãi Cháy </w:t>
      </w:r>
      <w:r>
        <w:rPr>
          <w:rFonts w:ascii="Times New Roman" w:eastAsia="Times New Roman" w:hAnsi="Times New Roman" w:cs="Times New Roman"/>
          <w:color w:val="002060"/>
          <w:sz w:val="24"/>
          <w:szCs w:val="24"/>
        </w:rPr>
        <w:t xml:space="preserve">hoặc tự do thuê xe taxi đi </w:t>
      </w:r>
      <w:r>
        <w:rPr>
          <w:rFonts w:ascii="Times New Roman" w:eastAsia="Times New Roman" w:hAnsi="Times New Roman" w:cs="Times New Roman"/>
          <w:b/>
          <w:bCs/>
          <w:color w:val="002060"/>
          <w:sz w:val="24"/>
          <w:szCs w:val="24"/>
        </w:rPr>
        <w:t xml:space="preserve">thăm quan khu phố 7 màu </w:t>
      </w:r>
      <w:r>
        <w:rPr>
          <w:rFonts w:ascii="Times New Roman" w:eastAsia="Times New Roman" w:hAnsi="Times New Roman" w:cs="Times New Roman"/>
          <w:color w:val="002060"/>
          <w:sz w:val="24"/>
          <w:szCs w:val="24"/>
        </w:rPr>
        <w:t>được ví như một Italia thu nhỏ giữa lòng Hạ Long.</w:t>
      </w:r>
    </w:p>
    <w:p w14:paraId="4BB0BC0F" w14:textId="77777777" w:rsidR="00535F18" w:rsidRDefault="00000000">
      <w:pPr>
        <w:numPr>
          <w:ilvl w:val="1"/>
          <w:numId w:val="6"/>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Tự do vui chơi tại các khu vui chơi của tổ hợp </w:t>
      </w:r>
      <w:r>
        <w:rPr>
          <w:rFonts w:ascii="Times New Roman" w:eastAsia="Times New Roman" w:hAnsi="Times New Roman" w:cs="Times New Roman"/>
          <w:b/>
          <w:bCs/>
          <w:color w:val="002060"/>
          <w:sz w:val="24"/>
          <w:szCs w:val="24"/>
        </w:rPr>
        <w:t>Công viên Hạ Long</w:t>
      </w:r>
      <w:r>
        <w:rPr>
          <w:rFonts w:ascii="Times New Roman" w:eastAsia="Times New Roman" w:hAnsi="Times New Roman" w:cs="Times New Roman"/>
          <w:color w:val="002060"/>
          <w:sz w:val="24"/>
          <w:szCs w:val="24"/>
        </w:rPr>
        <w:t xml:space="preserve"> với nhiều khu vui chơi hấp dẫn (chi phí vé vui chơi tại các khu công viên tự túc).</w:t>
      </w:r>
    </w:p>
    <w:p w14:paraId="562B6D14" w14:textId="77777777" w:rsidR="00535F18" w:rsidRDefault="00000000">
      <w:pPr>
        <w:numPr>
          <w:ilvl w:val="0"/>
          <w:numId w:val="10"/>
        </w:numPr>
        <w:pBdr>
          <w:top w:val="nil"/>
          <w:left w:val="nil"/>
          <w:bottom w:val="nil"/>
          <w:right w:val="nil"/>
          <w:between w:val="nil"/>
        </w:pBdr>
        <w:spacing w:after="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Khu </w:t>
      </w:r>
      <w:r>
        <w:rPr>
          <w:rFonts w:ascii="Times New Roman" w:eastAsia="Times New Roman" w:hAnsi="Times New Roman" w:cs="Times New Roman"/>
          <w:b/>
          <w:bCs/>
          <w:color w:val="002060"/>
          <w:sz w:val="24"/>
          <w:szCs w:val="24"/>
        </w:rPr>
        <w:t>Cáp treo Nữ hoàng</w:t>
      </w:r>
      <w:r>
        <w:rPr>
          <w:rFonts w:ascii="Times New Roman" w:eastAsia="Times New Roman" w:hAnsi="Times New Roman" w:cs="Times New Roman"/>
          <w:color w:val="002060"/>
          <w:sz w:val="24"/>
          <w:szCs w:val="24"/>
        </w:rPr>
        <w:t xml:space="preserve"> và </w:t>
      </w:r>
      <w:r>
        <w:rPr>
          <w:rFonts w:ascii="Times New Roman" w:eastAsia="Times New Roman" w:hAnsi="Times New Roman" w:cs="Times New Roman"/>
          <w:b/>
          <w:bCs/>
          <w:color w:val="002060"/>
          <w:sz w:val="24"/>
          <w:szCs w:val="24"/>
        </w:rPr>
        <w:t xml:space="preserve">vòng quay Sunwheel khổng lồ </w:t>
      </w:r>
      <w:r>
        <w:rPr>
          <w:rFonts w:ascii="Times New Roman" w:eastAsia="Times New Roman" w:hAnsi="Times New Roman" w:cs="Times New Roman"/>
          <w:color w:val="002060"/>
          <w:sz w:val="24"/>
          <w:szCs w:val="24"/>
        </w:rPr>
        <w:t>trên khu đồi huyền bí</w:t>
      </w:r>
    </w:p>
    <w:p w14:paraId="5B048C1A" w14:textId="77777777" w:rsidR="00535F18" w:rsidRDefault="00000000">
      <w:pPr>
        <w:numPr>
          <w:ilvl w:val="0"/>
          <w:numId w:val="10"/>
        </w:numPr>
        <w:pBdr>
          <w:top w:val="nil"/>
          <w:left w:val="nil"/>
          <w:bottom w:val="nil"/>
          <w:right w:val="nil"/>
          <w:between w:val="nil"/>
        </w:pBdr>
        <w:spacing w:after="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Dragon park </w:t>
      </w:r>
      <w:r>
        <w:rPr>
          <w:rFonts w:ascii="Times New Roman" w:eastAsia="Times New Roman" w:hAnsi="Times New Roman" w:cs="Times New Roman"/>
          <w:color w:val="002060"/>
          <w:sz w:val="24"/>
          <w:szCs w:val="24"/>
        </w:rPr>
        <w:t>với các trò chơi mạo hiểm như tàu lượn, đu quay…</w:t>
      </w:r>
    </w:p>
    <w:p w14:paraId="587FBA9A" w14:textId="77777777" w:rsidR="00535F18" w:rsidRDefault="00000000">
      <w:pPr>
        <w:numPr>
          <w:ilvl w:val="0"/>
          <w:numId w:val="10"/>
        </w:numPr>
        <w:pBdr>
          <w:top w:val="nil"/>
          <w:left w:val="nil"/>
          <w:bottom w:val="nil"/>
          <w:right w:val="nil"/>
          <w:between w:val="nil"/>
        </w:pBdr>
        <w:spacing w:after="8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Typhoon water park </w:t>
      </w:r>
      <w:r>
        <w:rPr>
          <w:rFonts w:ascii="Times New Roman" w:eastAsia="Times New Roman" w:hAnsi="Times New Roman" w:cs="Times New Roman"/>
          <w:color w:val="002060"/>
          <w:sz w:val="24"/>
          <w:szCs w:val="24"/>
        </w:rPr>
        <w:t>với các trò chơi liên quan đến nước đầy hấp dẫn</w:t>
      </w:r>
    </w:p>
    <w:p w14:paraId="37269B22" w14:textId="77777777" w:rsidR="00535F18" w:rsidRDefault="00000000">
      <w:pPr>
        <w:numPr>
          <w:ilvl w:val="0"/>
          <w:numId w:val="9"/>
        </w:numPr>
        <w:pBdr>
          <w:top w:val="nil"/>
          <w:left w:val="nil"/>
          <w:bottom w:val="nil"/>
          <w:right w:val="nil"/>
          <w:between w:val="nil"/>
        </w:pBdr>
        <w:spacing w:after="60"/>
        <w:ind w:left="567"/>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color w:val="002060"/>
          <w:sz w:val="24"/>
          <w:szCs w:val="24"/>
        </w:rPr>
        <w:t xml:space="preserve">Thăm </w:t>
      </w:r>
      <w:r>
        <w:rPr>
          <w:rFonts w:ascii="Times New Roman" w:eastAsia="Times New Roman" w:hAnsi="Times New Roman" w:cs="Times New Roman"/>
          <w:b/>
          <w:bCs/>
          <w:color w:val="002060"/>
          <w:sz w:val="24"/>
          <w:szCs w:val="24"/>
        </w:rPr>
        <w:t>Bảo tàng Quảng Ninh</w:t>
      </w:r>
      <w:r>
        <w:rPr>
          <w:rFonts w:ascii="Times New Roman" w:eastAsia="Times New Roman" w:hAnsi="Times New Roman" w:cs="Times New Roman"/>
          <w:color w:val="002060"/>
          <w:sz w:val="24"/>
          <w:szCs w:val="24"/>
        </w:rPr>
        <w:t>. Bảo tàng Quảng Ninh lấy ý tưởng từ hình tượng than đá - loại khoáng sản đặc trưng của Quảng Ninh và được kiến trúc sư người Tây Ban Nha Salvador Perez Arroyo đã thiết kế Bảo tàng. Bảo tàng - Thư viện Quảng Ninh được xem là một công trình văn hóa hoàn hảo và là điểm nhấn bền vững của một vùng danh thắng nổi tiếng "Vịnh Hạ Long". Đây cũng là cụm kiến trúc đồ sộ có giá trị đầu tư lớn nhất (trên 900 tỷ đồng) và là nhà bảo tàng chính thức lần đầu tiên được xây dựng tại tỉnh Quảng Ninh.</w:t>
      </w:r>
      <w:r>
        <w:rPr>
          <w:rFonts w:ascii="Times New Roman" w:eastAsia="Times New Roman" w:hAnsi="Times New Roman" w:cs="Times New Roman"/>
          <w:b/>
          <w:bCs/>
          <w:color w:val="002060"/>
          <w:sz w:val="24"/>
          <w:szCs w:val="24"/>
        </w:rPr>
        <w:t xml:space="preserve"> </w:t>
      </w:r>
    </w:p>
    <w:p w14:paraId="5F1A447C"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Trưa:</w:t>
      </w:r>
      <w:r>
        <w:rPr>
          <w:rFonts w:ascii="Times New Roman" w:eastAsia="Times New Roman" w:hAnsi="Times New Roman" w:cs="Times New Roman"/>
          <w:color w:val="002060"/>
          <w:sz w:val="24"/>
          <w:szCs w:val="24"/>
        </w:rPr>
        <w:t xml:space="preserve"> Quý khách tự túc bữa trưa. Thời gian trả phòng Quý khách tự cân nhắc dựa trên nhu cầu vui chơi dự kiến, thời gian trả phòng từ sau bữa sáng cho tới trước 11h00-11h30 (theo quy định của khách sạn)..</w:t>
      </w:r>
    </w:p>
    <w:p w14:paraId="0DC240C9"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Quý khách lựa chọn giờ về Hà Nội vào ngày đầu tiên với hướng dẫn viên của đoàn:</w:t>
      </w:r>
    </w:p>
    <w:p w14:paraId="703C1C88" w14:textId="77777777" w:rsidR="00535F18"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Về Hà Nội luôn sau bữa trưa (khoảng 12h-12h30). Về tới Hà Nội khoảng 15h00.</w:t>
      </w:r>
    </w:p>
    <w:p w14:paraId="4D1F927A" w14:textId="77777777" w:rsidR="00535F18"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Buổi chiều tiếp tục ở lại tự do khám phá và lên xe về Hà Nội lúc 18h00. Về tới Hà Nội khoảng 21h00.</w:t>
      </w:r>
    </w:p>
    <w:p w14:paraId="4F4342F0" w14:textId="77777777" w:rsidR="00535F18" w:rsidRDefault="00000000">
      <w:pPr>
        <w:shd w:val="clear" w:color="auto" w:fill="FFFFFF"/>
        <w:spacing w:after="100"/>
        <w:jc w:val="both"/>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4"/>
          <w:szCs w:val="24"/>
        </w:rPr>
        <w:t xml:space="preserve">Về đến Hà Nội. Xe đưa Quý khách về nhận phòng khách sạn. Quý khách tự túc ăn tối khám phá ẩm thực phố Cổ.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626BCB40" w14:textId="24E53E68" w:rsidR="00535F1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5: HÀ NỘI - SAPA - CÁT CÁT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(ĂN SÁNG </w:t>
      </w:r>
      <w:r w:rsidR="006C397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TRƯA </w:t>
      </w:r>
      <w:r w:rsidR="006C397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TỐI) </w:t>
      </w:r>
    </w:p>
    <w:p w14:paraId="5C613CD3" w14:textId="77777777" w:rsidR="00535F18" w:rsidRDefault="00000000">
      <w:pPr>
        <w:spacing w:after="10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Xe đón Quý khách tại 160 Trần Quang Khải (các khách sạn lưu trú khoảng 250-300m) khởi hành đi Sapa theo hướng cao tốc Hà Nội - Lào Cai.</w:t>
      </w:r>
    </w:p>
    <w:p w14:paraId="19675E0B" w14:textId="77777777" w:rsidR="00535F18" w:rsidRDefault="00000000">
      <w:pPr>
        <w:spacing w:after="8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b/>
          <w:bCs/>
          <w:i/>
          <w:iCs/>
          <w:color w:val="002060"/>
          <w:sz w:val="24"/>
          <w:szCs w:val="24"/>
        </w:rPr>
        <w:t>Lưu ý:</w:t>
      </w:r>
      <w:r>
        <w:rPr>
          <w:rFonts w:ascii="Times New Roman" w:eastAsia="Times New Roman" w:hAnsi="Times New Roman" w:cs="Times New Roman"/>
          <w:i/>
          <w:iCs/>
          <w:color w:val="002060"/>
          <w:sz w:val="24"/>
          <w:szCs w:val="24"/>
        </w:rPr>
        <w:t xml:space="preserve"> Khi đi Sapa chúng tôi sẽ bố trí đi bằng xe giường nằm. Đây là xe bus chuyên phục vụ khách du lịch đi Sapa và ngược lại.</w:t>
      </w:r>
    </w:p>
    <w:p w14:paraId="2D8F9B59"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13h00-13h30:</w:t>
      </w:r>
      <w:r>
        <w:rPr>
          <w:rFonts w:ascii="Times New Roman" w:eastAsia="Times New Roman" w:hAnsi="Times New Roman" w:cs="Times New Roman"/>
          <w:color w:val="002060"/>
          <w:sz w:val="24"/>
          <w:szCs w:val="24"/>
        </w:rPr>
        <w:t xml:space="preserve"> Tới Sapa, Quý khách về khách sạn ăn trưa sau đó nhận phòng khách sạn, nghỉ ngơi.</w:t>
      </w:r>
    </w:p>
    <w:p w14:paraId="79476684" w14:textId="77777777" w:rsidR="00535F18"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Hướng dẫn viên đón và đưa Quý khách đi thăm </w:t>
      </w:r>
      <w:r>
        <w:rPr>
          <w:rFonts w:ascii="Times New Roman" w:eastAsia="Times New Roman" w:hAnsi="Times New Roman" w:cs="Times New Roman"/>
          <w:b/>
          <w:bCs/>
          <w:color w:val="002060"/>
          <w:sz w:val="24"/>
          <w:szCs w:val="24"/>
        </w:rPr>
        <w:t xml:space="preserve">bản Cát Cát </w:t>
      </w:r>
      <w:r>
        <w:rPr>
          <w:rFonts w:ascii="Times New Roman" w:eastAsia="Times New Roman" w:hAnsi="Times New Roman" w:cs="Times New Roman"/>
          <w:color w:val="002060"/>
          <w:sz w:val="24"/>
          <w:szCs w:val="24"/>
        </w:rPr>
        <w:t xml:space="preserve">tìm hiểu đời sống sinh hoạt của người đồng bào dân tộc H'mông, thăm </w:t>
      </w:r>
      <w:r>
        <w:rPr>
          <w:rFonts w:ascii="Times New Roman" w:eastAsia="Times New Roman" w:hAnsi="Times New Roman" w:cs="Times New Roman"/>
          <w:b/>
          <w:bCs/>
          <w:color w:val="002060"/>
          <w:sz w:val="24"/>
          <w:szCs w:val="24"/>
        </w:rPr>
        <w:t>thác Tiên Sa</w:t>
      </w:r>
      <w:r>
        <w:rPr>
          <w:rFonts w:ascii="Times New Roman" w:eastAsia="Times New Roman" w:hAnsi="Times New Roman" w:cs="Times New Roman"/>
          <w:color w:val="002060"/>
          <w:sz w:val="24"/>
          <w:szCs w:val="24"/>
        </w:rPr>
        <w:t>. Thưởng thức chương trình biểu diễn văn nghệ truyền thống tại nhà máy thủy điện cũ.</w:t>
      </w:r>
    </w:p>
    <w:p w14:paraId="4334D734" w14:textId="77777777" w:rsidR="00535F18" w:rsidRDefault="00000000">
      <w:pPr>
        <w:shd w:val="clear" w:color="auto" w:fill="FFFFFF"/>
        <w:spacing w:after="8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Ăn tối. Buổi tối tự do vui chơi. Chụp hình với </w:t>
      </w:r>
      <w:r>
        <w:rPr>
          <w:rFonts w:ascii="Times New Roman" w:eastAsia="Times New Roman" w:hAnsi="Times New Roman" w:cs="Times New Roman"/>
          <w:b/>
          <w:bCs/>
          <w:color w:val="002060"/>
          <w:sz w:val="24"/>
          <w:szCs w:val="24"/>
        </w:rPr>
        <w:t>Nhà thờ Đá Sapa</w:t>
      </w:r>
      <w:r>
        <w:rPr>
          <w:rFonts w:ascii="Times New Roman" w:eastAsia="Times New Roman" w:hAnsi="Times New Roman" w:cs="Times New Roman"/>
          <w:color w:val="002060"/>
          <w:sz w:val="24"/>
          <w:szCs w:val="24"/>
        </w:rPr>
        <w:t>, tìm hiểu đêm</w:t>
      </w:r>
      <w:r>
        <w:rPr>
          <w:rFonts w:ascii="Times New Roman" w:eastAsia="Times New Roman" w:hAnsi="Times New Roman" w:cs="Times New Roman"/>
          <w:b/>
          <w:bCs/>
          <w:color w:val="002060"/>
          <w:sz w:val="24"/>
          <w:szCs w:val="24"/>
        </w:rPr>
        <w:t xml:space="preserve"> chợ tình Sapa </w:t>
      </w:r>
      <w:r>
        <w:rPr>
          <w:rFonts w:ascii="Times New Roman" w:eastAsia="Times New Roman" w:hAnsi="Times New Roman" w:cs="Times New Roman"/>
          <w:color w:val="002060"/>
          <w:sz w:val="24"/>
          <w:szCs w:val="24"/>
        </w:rPr>
        <w:t xml:space="preserve">vào các tối thứ 7 hàng tuần hay đơn giản là thưởng thức những món ăn </w:t>
      </w:r>
      <w:r>
        <w:rPr>
          <w:rFonts w:ascii="Times New Roman" w:eastAsia="Times New Roman" w:hAnsi="Times New Roman" w:cs="Times New Roman"/>
          <w:b/>
          <w:bCs/>
          <w:color w:val="002060"/>
          <w:sz w:val="24"/>
          <w:szCs w:val="24"/>
        </w:rPr>
        <w:t>đặc sản nướng</w:t>
      </w:r>
      <w:r>
        <w:rPr>
          <w:rFonts w:ascii="Times New Roman" w:eastAsia="Times New Roman" w:hAnsi="Times New Roman" w:cs="Times New Roman"/>
          <w:color w:val="002060"/>
          <w:sz w:val="24"/>
          <w:szCs w:val="24"/>
        </w:rPr>
        <w:t xml:space="preserve"> uống cùng rượu San Lùng nổi tiếng để sưởi ấm cái lạnh của Sapa. Nghỉ đêm tại Sapa.</w:t>
      </w:r>
    </w:p>
    <w:p w14:paraId="5D30CC77" w14:textId="00907E4A" w:rsidR="00535F18"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6: SAPA - CÁP TREO FANSIPAN - HÀ </w:t>
      </w:r>
      <w:r w:rsidR="006C3974">
        <w:rPr>
          <w:rFonts w:ascii="Times New Roman" w:eastAsia="Times New Roman" w:hAnsi="Times New Roman" w:cs="Times New Roman"/>
          <w:b/>
          <w:bCs/>
          <w:color w:val="0000FF"/>
          <w:sz w:val="24"/>
          <w:szCs w:val="24"/>
        </w:rPr>
        <w:t>NỘI</w:t>
      </w:r>
      <w:r w:rsidR="006C3974">
        <w:rPr>
          <w:rFonts w:ascii="Times New Roman" w:eastAsia="Times New Roman" w:hAnsi="Times New Roman" w:cs="Times New Roman"/>
          <w:b/>
          <w:bCs/>
          <w:color w:val="0000FF"/>
          <w:sz w:val="24"/>
          <w:szCs w:val="24"/>
          <w:lang w:val="vi-VN"/>
        </w:rPr>
        <w:t>-</w:t>
      </w:r>
      <w:r w:rsidR="006C3974" w:rsidRPr="006C3974">
        <w:rPr>
          <w:rFonts w:ascii="Times New Roman" w:eastAsia="Times New Roman" w:hAnsi="Times New Roman" w:cs="Times New Roman"/>
          <w:b/>
          <w:bCs/>
          <w:color w:val="0000FF"/>
          <w:sz w:val="24"/>
          <w:szCs w:val="24"/>
        </w:rPr>
        <w:t xml:space="preserve"> </w:t>
      </w:r>
      <w:r w:rsidR="006C3974">
        <w:rPr>
          <w:rFonts w:ascii="Times New Roman" w:eastAsia="Times New Roman" w:hAnsi="Times New Roman" w:cs="Times New Roman"/>
          <w:b/>
          <w:bCs/>
          <w:color w:val="0000FF"/>
          <w:sz w:val="24"/>
          <w:szCs w:val="24"/>
        </w:rPr>
        <w:t>HỒ</w:t>
      </w:r>
      <w:r w:rsidR="006C3974">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 xml:space="preserve"> </w:t>
      </w:r>
      <w:r>
        <w:rPr>
          <w:rFonts w:ascii="Times New Roman" w:eastAsia="Times New Roman" w:hAnsi="Times New Roman" w:cs="Times New Roman"/>
          <w:b/>
          <w:bCs/>
          <w:color w:val="0000FF"/>
          <w:sz w:val="24"/>
          <w:szCs w:val="24"/>
        </w:rPr>
        <w:tab/>
        <w:t xml:space="preserve">  (ĂN </w:t>
      </w:r>
      <w:r w:rsidR="006C3974">
        <w:rPr>
          <w:rFonts w:ascii="Times New Roman" w:eastAsia="Times New Roman" w:hAnsi="Times New Roman" w:cs="Times New Roman"/>
          <w:b/>
          <w:bCs/>
          <w:color w:val="0000FF"/>
          <w:sz w:val="24"/>
          <w:szCs w:val="24"/>
        </w:rPr>
        <w:t>SÁNG</w:t>
      </w:r>
      <w:r w:rsidR="006C397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TRƯA  )</w:t>
      </w:r>
    </w:p>
    <w:p w14:paraId="3420E49F" w14:textId="77777777" w:rsidR="00535F18"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Quý khách ăn sáng tại khách sạn và nghỉ ngơi. Nhâm nhi ly cafe nóng buổi sáng tại nhà hàng.</w:t>
      </w:r>
    </w:p>
    <w:p w14:paraId="6CEF771C" w14:textId="77777777" w:rsidR="00535F18"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08h00:</w:t>
      </w:r>
      <w:r>
        <w:rPr>
          <w:rFonts w:ascii="Times New Roman" w:eastAsia="Times New Roman" w:hAnsi="Times New Roman" w:cs="Times New Roman"/>
          <w:color w:val="002060"/>
          <w:sz w:val="24"/>
          <w:szCs w:val="24"/>
        </w:rPr>
        <w:t xml:space="preserve"> Xe và hướng dẫn đưa Quý khách tới Ga cáp treo Fansipan để bắt đầu cuộc hành trình chinh phục Fansipan bằng hệ thống cáp treo 3 dây hiện đại nhất thế giới</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với cabin có sức chứa tới 30 du khách. </w:t>
      </w:r>
    </w:p>
    <w:p w14:paraId="39B954B9" w14:textId="77777777" w:rsidR="00535F18"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white"/>
        </w:rPr>
        <w:t xml:space="preserve">Từ ga trên, đi qua Cổng Trời </w:t>
      </w:r>
      <w:r>
        <w:rPr>
          <w:rFonts w:ascii="Times New Roman" w:eastAsia="Times New Roman" w:hAnsi="Times New Roman" w:cs="Times New Roman"/>
          <w:b/>
          <w:bCs/>
          <w:color w:val="002060"/>
          <w:sz w:val="24"/>
          <w:szCs w:val="24"/>
          <w:highlight w:val="white"/>
        </w:rPr>
        <w:t>Thanh Vân Đắc Lộ</w:t>
      </w:r>
      <w:r>
        <w:rPr>
          <w:rFonts w:ascii="Times New Roman" w:eastAsia="Times New Roman" w:hAnsi="Times New Roman" w:cs="Times New Roman"/>
          <w:color w:val="002060"/>
          <w:sz w:val="24"/>
          <w:szCs w:val="24"/>
          <w:highlight w:val="white"/>
        </w:rPr>
        <w:t xml:space="preserve"> là đến được tới chốn mây ngàn. </w:t>
      </w:r>
      <w:r>
        <w:rPr>
          <w:rFonts w:ascii="Times New Roman" w:eastAsia="Times New Roman" w:hAnsi="Times New Roman" w:cs="Times New Roman"/>
          <w:b/>
          <w:bCs/>
          <w:color w:val="002060"/>
          <w:sz w:val="24"/>
          <w:szCs w:val="24"/>
          <w:highlight w:val="white"/>
        </w:rPr>
        <w:t>Bích Vân Thiền Tự</w:t>
      </w:r>
      <w:r>
        <w:rPr>
          <w:rFonts w:ascii="Times New Roman" w:eastAsia="Times New Roman" w:hAnsi="Times New Roman" w:cs="Times New Roman"/>
          <w:color w:val="002060"/>
          <w:sz w:val="24"/>
          <w:szCs w:val="24"/>
          <w:highlight w:val="white"/>
        </w:rPr>
        <w:t xml:space="preserve"> nằm trên độ cao trên 2.000m đón du khách và Phật tử bốn phương bằng nét kiến trúc thuần Việt, giữa bảng lảng sương giăng; Rảo bước đi trong tiếng chuông vọng giữa mây ngàn gió núi, tới độ cao 3.000m, bạn thu vào tầm mắt </w:t>
      </w:r>
      <w:r>
        <w:rPr>
          <w:rFonts w:ascii="Times New Roman" w:eastAsia="Times New Roman" w:hAnsi="Times New Roman" w:cs="Times New Roman"/>
          <w:b/>
          <w:bCs/>
          <w:color w:val="002060"/>
          <w:sz w:val="24"/>
          <w:szCs w:val="24"/>
          <w:highlight w:val="white"/>
        </w:rPr>
        <w:t>Đại tượng Phật A Di Đà bằng</w:t>
      </w:r>
      <w:r>
        <w:rPr>
          <w:rFonts w:ascii="Times New Roman" w:eastAsia="Times New Roman" w:hAnsi="Times New Roman" w:cs="Times New Roman"/>
          <w:color w:val="002060"/>
          <w:sz w:val="24"/>
          <w:szCs w:val="24"/>
          <w:highlight w:val="white"/>
        </w:rPr>
        <w:t xml:space="preserve"> đồng cao 21,5m, sừng sững uy nghiêm trong mây bay huyền ảo, hướng ánh nhìn từ bi xuống nhân gian. Trong thời khắc trầm mặc mà linh thiêng ấy, chắp tay nguyện cầu giữa tiết xuân đang tràn về ấm áp, giữa những chồi non của đỗ quyên, mâm xôi, đào mận… đang cựa mình, bật mầm mới, bạn sẽ thấy trong lòng những cánh hoa của tình thương yêu và hy vọng cũng đang bung nở; Từ Đại tượng Phật, </w:t>
      </w:r>
      <w:r>
        <w:rPr>
          <w:rFonts w:ascii="Times New Roman" w:eastAsia="Times New Roman" w:hAnsi="Times New Roman" w:cs="Times New Roman"/>
          <w:b/>
          <w:bCs/>
          <w:color w:val="002060"/>
          <w:sz w:val="24"/>
          <w:szCs w:val="24"/>
          <w:highlight w:val="white"/>
        </w:rPr>
        <w:t>con đường La Hán -</w:t>
      </w:r>
      <w:r>
        <w:rPr>
          <w:rFonts w:ascii="Times New Roman" w:eastAsia="Times New Roman" w:hAnsi="Times New Roman" w:cs="Times New Roman"/>
          <w:color w:val="002060"/>
          <w:sz w:val="24"/>
          <w:szCs w:val="24"/>
          <w:highlight w:val="white"/>
        </w:rPr>
        <w:t xml:space="preserve"> nơi ngự tọa 18 bức tượng La Hán bằng đồng cao 2,5m từ bi, trầm mặc trong bảng lảng mây bay, sẽ dẫn bạn tới quần thể </w:t>
      </w:r>
      <w:r>
        <w:rPr>
          <w:rFonts w:ascii="Times New Roman" w:eastAsia="Times New Roman" w:hAnsi="Times New Roman" w:cs="Times New Roman"/>
          <w:b/>
          <w:bCs/>
          <w:color w:val="002060"/>
          <w:sz w:val="24"/>
          <w:szCs w:val="24"/>
          <w:highlight w:val="white"/>
        </w:rPr>
        <w:t>Kim Sơn Bảo Thắng Tự</w:t>
      </w:r>
      <w:r>
        <w:rPr>
          <w:rFonts w:ascii="Times New Roman" w:eastAsia="Times New Roman" w:hAnsi="Times New Roman" w:cs="Times New Roman"/>
          <w:color w:val="002060"/>
          <w:sz w:val="24"/>
          <w:szCs w:val="24"/>
          <w:highlight w:val="white"/>
        </w:rPr>
        <w:t xml:space="preserve"> với vẻ đẹp cổ kính của những ngôi chùa gỗ Việt Nam từ thế kỷ 15-16, Quý khách cùng chiêm bái </w:t>
      </w:r>
      <w:r>
        <w:rPr>
          <w:rFonts w:ascii="Times New Roman" w:eastAsia="Times New Roman" w:hAnsi="Times New Roman" w:cs="Times New Roman"/>
          <w:b/>
          <w:bCs/>
          <w:color w:val="002060"/>
          <w:sz w:val="24"/>
          <w:szCs w:val="24"/>
          <w:highlight w:val="white"/>
        </w:rPr>
        <w:t>tượng Quan thế âm Bồ Tát</w:t>
      </w:r>
      <w:r>
        <w:rPr>
          <w:rFonts w:ascii="Times New Roman" w:eastAsia="Times New Roman" w:hAnsi="Times New Roman" w:cs="Times New Roman"/>
          <w:color w:val="002060"/>
          <w:sz w:val="24"/>
          <w:szCs w:val="24"/>
          <w:highlight w:val="white"/>
        </w:rPr>
        <w:t xml:space="preserve">, </w:t>
      </w:r>
      <w:r>
        <w:rPr>
          <w:rFonts w:ascii="Times New Roman" w:eastAsia="Times New Roman" w:hAnsi="Times New Roman" w:cs="Times New Roman"/>
          <w:b/>
          <w:bCs/>
          <w:color w:val="002060"/>
          <w:sz w:val="24"/>
          <w:szCs w:val="24"/>
          <w:highlight w:val="white"/>
        </w:rPr>
        <w:t>Miếu Sơn thần</w:t>
      </w:r>
      <w:r>
        <w:rPr>
          <w:rFonts w:ascii="Times New Roman" w:eastAsia="Times New Roman" w:hAnsi="Times New Roman" w:cs="Times New Roman"/>
          <w:color w:val="002060"/>
          <w:sz w:val="24"/>
          <w:szCs w:val="24"/>
          <w:highlight w:val="white"/>
        </w:rPr>
        <w:t>... Hòa quyện trong khung cảnh ấy là những cây đỗ quyên hàng trăm năm tuổi vươn mình trong giá rét, đang bật lên mầm nụ, chờ sang tháng 3, tháng 4 là bung nở những sắc trắng, vàng, đỏ, tím hồng…</w:t>
      </w:r>
    </w:p>
    <w:p w14:paraId="15F4183F" w14:textId="77777777" w:rsidR="00535F18"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Cuối cùng là sau khi đã vượt qua 600 bậc đá xanh, Quý khách đã lên tới </w:t>
      </w:r>
      <w:r>
        <w:rPr>
          <w:rFonts w:ascii="Times New Roman" w:eastAsia="Times New Roman" w:hAnsi="Times New Roman" w:cs="Times New Roman"/>
          <w:b/>
          <w:bCs/>
          <w:color w:val="002060"/>
          <w:sz w:val="24"/>
          <w:szCs w:val="24"/>
        </w:rPr>
        <w:t>đỉnh Fansipan</w:t>
      </w:r>
      <w:r>
        <w:rPr>
          <w:rFonts w:ascii="Times New Roman" w:eastAsia="Times New Roman" w:hAnsi="Times New Roman" w:cs="Times New Roman"/>
          <w:color w:val="002060"/>
          <w:sz w:val="24"/>
          <w:szCs w:val="24"/>
        </w:rPr>
        <w:t xml:space="preserve"> trên độ cao 3.143m, nóc nhà của Đông Dương. Từ đây, phóng tầm mắt ra bốn bề xung quanh, mỗi người sẽ có những cảm xúc đặc biệt và những điều mong ước chỉ muốn giữ cho riêng mình.</w:t>
      </w:r>
    </w:p>
    <w:p w14:paraId="5052F6F6" w14:textId="77777777" w:rsidR="00535F18" w:rsidRDefault="00000000">
      <w:p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11h30:</w:t>
      </w:r>
      <w:r>
        <w:rPr>
          <w:rFonts w:ascii="Times New Roman" w:eastAsia="Times New Roman" w:hAnsi="Times New Roman" w:cs="Times New Roman"/>
          <w:color w:val="002060"/>
          <w:sz w:val="24"/>
          <w:szCs w:val="24"/>
        </w:rPr>
        <w:t xml:space="preserve"> Quay lại thị trấn Sapa trả phòng sau đó ăn trưa và nghỉ ngơi.</w:t>
      </w:r>
    </w:p>
    <w:p w14:paraId="19D91F8D" w14:textId="77777777" w:rsidR="00535F18" w:rsidRDefault="00000000">
      <w:p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13h15:</w:t>
      </w:r>
      <w:r>
        <w:rPr>
          <w:rFonts w:ascii="Times New Roman" w:eastAsia="Times New Roman" w:hAnsi="Times New Roman" w:cs="Times New Roman"/>
          <w:color w:val="002060"/>
          <w:sz w:val="24"/>
          <w:szCs w:val="24"/>
        </w:rPr>
        <w:t xml:space="preserve"> Hướng dẫn viên đưa Quý khách ra xe để làm thủ tục check in lên xe về Hà Nội.</w:t>
      </w:r>
    </w:p>
    <w:p w14:paraId="7EA1433C" w14:textId="1B93E096" w:rsidR="00B67727" w:rsidRPr="009C2700" w:rsidRDefault="00B67727" w:rsidP="00B67727">
      <w:pPr>
        <w:spacing w:after="100"/>
        <w:jc w:val="both"/>
        <w:rPr>
          <w:rFonts w:ascii="Times New Roman" w:eastAsia="Times New Roman" w:hAnsi="Times New Roman"/>
          <w:color w:val="002060"/>
          <w:sz w:val="24"/>
          <w:szCs w:val="24"/>
          <w:lang w:val="vi-VN"/>
        </w:rPr>
      </w:pPr>
      <w:r>
        <w:rPr>
          <w:rFonts w:ascii="Times New Roman" w:eastAsia="Times New Roman" w:hAnsi="Times New Roman" w:cs="Times New Roman"/>
          <w:color w:val="CC00CC"/>
          <w:sz w:val="24"/>
          <w:szCs w:val="24"/>
        </w:rPr>
        <w:t>19h00:</w:t>
      </w:r>
      <w:r>
        <w:rPr>
          <w:rFonts w:ascii="Times New Roman" w:eastAsia="Times New Roman" w:hAnsi="Times New Roman"/>
          <w:color w:val="002060"/>
          <w:sz w:val="24"/>
          <w:szCs w:val="24"/>
        </w:rPr>
        <w:t>Quý khách Về đến Nội Bài</w:t>
      </w:r>
      <w:r>
        <w:rPr>
          <w:rFonts w:ascii="Times New Roman" w:eastAsia="Times New Roman" w:hAnsi="Times New Roman"/>
          <w:color w:val="002060"/>
          <w:sz w:val="24"/>
          <w:szCs w:val="24"/>
          <w:lang w:val="vi-VN"/>
        </w:rPr>
        <w:t xml:space="preserve"> Q</w:t>
      </w:r>
      <w:r>
        <w:rPr>
          <w:rFonts w:ascii="Times New Roman" w:eastAsia="Times New Roman" w:hAnsi="Times New Roman"/>
          <w:color w:val="002060"/>
          <w:sz w:val="24"/>
          <w:szCs w:val="24"/>
        </w:rPr>
        <w:t>uý khách làm thủ tục check in, đáp chuyến bay về HCM. Kết Thúc chương trình. Hẹn gặp lại Quý khách trong những chuyến hành trình tiếp theo!</w:t>
      </w:r>
    </w:p>
    <w:p w14:paraId="2DCE499E" w14:textId="16AC29AB" w:rsidR="00535F18" w:rsidRDefault="00000000">
      <w:pPr>
        <w:spacing w:after="0" w:line="240" w:lineRule="auto"/>
        <w:jc w:val="center"/>
        <w:rPr>
          <w:rFonts w:ascii="Times New Roman" w:eastAsia="Times New Roman" w:hAnsi="Times New Roman" w:cs="Times New Roman"/>
          <w:b/>
          <w:bCs/>
          <w:color w:val="FF0000"/>
          <w:sz w:val="30"/>
          <w:szCs w:val="30"/>
          <w:highlight w:val="white"/>
        </w:rPr>
      </w:pPr>
      <w:r>
        <w:rPr>
          <w:rFonts w:ascii="Times New Roman" w:eastAsia="Times New Roman" w:hAnsi="Times New Roman" w:cs="Times New Roman"/>
          <w:b/>
          <w:bCs/>
          <w:color w:val="FF0000"/>
          <w:sz w:val="30"/>
          <w:szCs w:val="30"/>
          <w:highlight w:val="white"/>
        </w:rPr>
        <w:t>GIÁ TOUR:</w:t>
      </w:r>
      <w:r w:rsidR="00E85527">
        <w:rPr>
          <w:rFonts w:ascii="Times New Roman" w:eastAsia="Times New Roman" w:hAnsi="Times New Roman" w:cs="Times New Roman"/>
          <w:b/>
          <w:bCs/>
          <w:color w:val="FF0000"/>
          <w:sz w:val="30"/>
          <w:szCs w:val="30"/>
          <w:highlight w:val="white"/>
        </w:rPr>
        <w:t>13</w:t>
      </w:r>
      <w:r w:rsidR="00077FCA" w:rsidRPr="006C3974">
        <w:rPr>
          <w:rFonts w:ascii="Times New Roman" w:eastAsia="Times New Roman" w:hAnsi="Times New Roman" w:cs="Times New Roman"/>
          <w:b/>
          <w:bCs/>
          <w:color w:val="FF0000"/>
          <w:sz w:val="30"/>
          <w:szCs w:val="30"/>
          <w:highlight w:val="white"/>
        </w:rPr>
        <w:t>.</w:t>
      </w:r>
      <w:r w:rsidR="00E85527">
        <w:rPr>
          <w:rFonts w:ascii="Times New Roman" w:eastAsia="Times New Roman" w:hAnsi="Times New Roman" w:cs="Times New Roman"/>
          <w:b/>
          <w:bCs/>
          <w:color w:val="FF0000"/>
          <w:sz w:val="30"/>
          <w:szCs w:val="30"/>
          <w:highlight w:val="white"/>
        </w:rPr>
        <w:t>0</w:t>
      </w:r>
      <w:r w:rsidR="00077FCA" w:rsidRPr="006C3974">
        <w:rPr>
          <w:rFonts w:ascii="Times New Roman" w:eastAsia="Times New Roman" w:hAnsi="Times New Roman" w:cs="Times New Roman"/>
          <w:b/>
          <w:bCs/>
          <w:color w:val="FF0000"/>
          <w:sz w:val="30"/>
          <w:szCs w:val="30"/>
          <w:highlight w:val="white"/>
        </w:rPr>
        <w:t>50.000</w:t>
      </w:r>
      <w:r>
        <w:rPr>
          <w:rFonts w:ascii="Times New Roman" w:eastAsia="Times New Roman" w:hAnsi="Times New Roman" w:cs="Times New Roman"/>
          <w:b/>
          <w:bCs/>
          <w:color w:val="FF0000"/>
          <w:sz w:val="30"/>
          <w:szCs w:val="30"/>
          <w:highlight w:val="white"/>
        </w:rPr>
        <w:t xml:space="preserve"> VND / KHÁCH</w:t>
      </w:r>
    </w:p>
    <w:p w14:paraId="5DEB0AE3" w14:textId="77777777" w:rsidR="00535F18" w:rsidRDefault="00000000">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1D0D942A" w14:textId="77777777" w:rsidR="00535F18" w:rsidRDefault="00535F18">
      <w:pPr>
        <w:spacing w:after="0" w:line="240" w:lineRule="auto"/>
        <w:jc w:val="center"/>
        <w:rPr>
          <w:rFonts w:ascii="Times New Roman" w:eastAsia="Times New Roman" w:hAnsi="Times New Roman" w:cs="Times New Roman"/>
          <w:color w:val="002060"/>
          <w:sz w:val="12"/>
          <w:szCs w:val="12"/>
        </w:rPr>
      </w:pPr>
    </w:p>
    <w:sdt>
      <w:sdtPr>
        <w:tag w:val="goog_rdk_0"/>
        <w:id w:val="1614309283"/>
        <w:lock w:val="contentLocked"/>
      </w:sdtPr>
      <w:sdtContent>
        <w:tbl>
          <w:tblPr>
            <w:tblStyle w:val="a"/>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150"/>
            <w:gridCol w:w="4260"/>
          </w:tblGrid>
          <w:tr w:rsidR="00535F18" w14:paraId="3EDDC66D" w14:textId="77777777">
            <w:trPr>
              <w:jc w:val="center"/>
            </w:trPr>
            <w:tc>
              <w:tcPr>
                <w:tcW w:w="3030" w:type="dxa"/>
                <w:tcMar>
                  <w:top w:w="100" w:type="dxa"/>
                  <w:left w:w="100" w:type="dxa"/>
                  <w:bottom w:w="100" w:type="dxa"/>
                  <w:right w:w="100" w:type="dxa"/>
                </w:tcMar>
              </w:tcPr>
              <w:p w14:paraId="2CF9BFBD" w14:textId="77777777" w:rsidR="00535F18"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người lớn</w:t>
                </w:r>
              </w:p>
              <w:p w14:paraId="043D7D25" w14:textId="77777777" w:rsidR="00535F1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10 tuổi trở lên)</w:t>
                </w:r>
              </w:p>
            </w:tc>
            <w:tc>
              <w:tcPr>
                <w:tcW w:w="3150" w:type="dxa"/>
                <w:tcMar>
                  <w:top w:w="100" w:type="dxa"/>
                  <w:left w:w="100" w:type="dxa"/>
                  <w:bottom w:w="100" w:type="dxa"/>
                  <w:right w:w="100" w:type="dxa"/>
                </w:tcMar>
              </w:tcPr>
              <w:p w14:paraId="45F6B2DB" w14:textId="77777777" w:rsidR="00535F18"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trẻ em</w:t>
                </w:r>
              </w:p>
              <w:p w14:paraId="2438612A" w14:textId="77777777" w:rsidR="00535F1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5 đến 9 tuổi)</w:t>
                </w:r>
              </w:p>
            </w:tc>
            <w:tc>
              <w:tcPr>
                <w:tcW w:w="4260" w:type="dxa"/>
                <w:tcMar>
                  <w:top w:w="100" w:type="dxa"/>
                  <w:left w:w="100" w:type="dxa"/>
                  <w:bottom w:w="100" w:type="dxa"/>
                  <w:right w:w="100" w:type="dxa"/>
                </w:tcMar>
              </w:tcPr>
              <w:p w14:paraId="21F4476D" w14:textId="77777777" w:rsidR="00535F18"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Phụ thu tiền xe với trẻ miễn phí</w:t>
                </w:r>
              </w:p>
              <w:p w14:paraId="3364D8CC" w14:textId="77777777" w:rsidR="00535F1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 đến 4 tuổi)</w:t>
                </w:r>
              </w:p>
            </w:tc>
          </w:tr>
          <w:tr w:rsidR="00535F18" w14:paraId="4686B5B3" w14:textId="77777777">
            <w:trPr>
              <w:jc w:val="center"/>
            </w:trPr>
            <w:tc>
              <w:tcPr>
                <w:tcW w:w="3030" w:type="dxa"/>
                <w:tcMar>
                  <w:top w:w="100" w:type="dxa"/>
                  <w:left w:w="100" w:type="dxa"/>
                  <w:bottom w:w="100" w:type="dxa"/>
                  <w:right w:w="100" w:type="dxa"/>
                </w:tcMar>
              </w:tcPr>
              <w:p w14:paraId="5D1225E7" w14:textId="77777777" w:rsidR="00535F1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100%</w:t>
                </w:r>
              </w:p>
            </w:tc>
            <w:tc>
              <w:tcPr>
                <w:tcW w:w="3150" w:type="dxa"/>
                <w:tcMar>
                  <w:top w:w="100" w:type="dxa"/>
                  <w:left w:w="100" w:type="dxa"/>
                  <w:bottom w:w="100" w:type="dxa"/>
                  <w:right w:w="100" w:type="dxa"/>
                </w:tcMar>
              </w:tcPr>
              <w:p w14:paraId="1C44F4BF" w14:textId="77777777" w:rsidR="00535F1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75%</w:t>
                </w:r>
              </w:p>
            </w:tc>
            <w:tc>
              <w:tcPr>
                <w:tcW w:w="4260" w:type="dxa"/>
                <w:tcMar>
                  <w:top w:w="100" w:type="dxa"/>
                  <w:left w:w="100" w:type="dxa"/>
                  <w:bottom w:w="100" w:type="dxa"/>
                  <w:right w:w="100" w:type="dxa"/>
                </w:tcMar>
              </w:tcPr>
              <w:p w14:paraId="1C6E1775" w14:textId="77777777" w:rsidR="00535F1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1.400.000 VND</w:t>
                </w:r>
              </w:p>
            </w:tc>
          </w:tr>
          <w:tr w:rsidR="00535F18" w14:paraId="5D6D7BE7" w14:textId="77777777">
            <w:trPr>
              <w:jc w:val="center"/>
            </w:trPr>
            <w:tc>
              <w:tcPr>
                <w:tcW w:w="3030" w:type="dxa"/>
                <w:tcMar>
                  <w:top w:w="100" w:type="dxa"/>
                  <w:left w:w="100" w:type="dxa"/>
                  <w:bottom w:w="100" w:type="dxa"/>
                  <w:right w:w="100" w:type="dxa"/>
                </w:tcMar>
              </w:tcPr>
              <w:p w14:paraId="38F577D5" w14:textId="77777777" w:rsidR="00535F18"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100.000đ phụ thu cuối tuần (phòng đêm tại Hạ Long thứ 6 + 7 từ 01/06/2026)</w:t>
                </w:r>
              </w:p>
            </w:tc>
            <w:tc>
              <w:tcPr>
                <w:tcW w:w="3150" w:type="dxa"/>
                <w:tcMar>
                  <w:top w:w="100" w:type="dxa"/>
                  <w:left w:w="100" w:type="dxa"/>
                  <w:bottom w:w="100" w:type="dxa"/>
                  <w:right w:w="100" w:type="dxa"/>
                </w:tcMar>
              </w:tcPr>
              <w:p w14:paraId="3C02FE1F" w14:textId="77777777" w:rsidR="00535F18" w:rsidRDefault="00535F18">
                <w:pPr>
                  <w:widowControl w:val="0"/>
                  <w:spacing w:after="0" w:line="240" w:lineRule="auto"/>
                  <w:jc w:val="center"/>
                  <w:rPr>
                    <w:rFonts w:ascii="Times New Roman" w:eastAsia="Times New Roman" w:hAnsi="Times New Roman" w:cs="Times New Roman"/>
                    <w:color w:val="002060"/>
                    <w:sz w:val="24"/>
                    <w:szCs w:val="24"/>
                  </w:rPr>
                </w:pPr>
              </w:p>
            </w:tc>
            <w:tc>
              <w:tcPr>
                <w:tcW w:w="4260" w:type="dxa"/>
                <w:tcMar>
                  <w:top w:w="100" w:type="dxa"/>
                  <w:left w:w="100" w:type="dxa"/>
                  <w:bottom w:w="100" w:type="dxa"/>
                  <w:right w:w="100" w:type="dxa"/>
                </w:tcMar>
              </w:tcPr>
              <w:p w14:paraId="59DBB9A3" w14:textId="77777777" w:rsidR="00535F18" w:rsidRDefault="00000000">
                <w:pPr>
                  <w:widowControl w:val="0"/>
                  <w:spacing w:after="0" w:line="240" w:lineRule="auto"/>
                  <w:jc w:val="center"/>
                  <w:rPr>
                    <w:rFonts w:ascii="Times New Roman" w:eastAsia="Times New Roman" w:hAnsi="Times New Roman" w:cs="Times New Roman"/>
                    <w:color w:val="002060"/>
                    <w:sz w:val="24"/>
                    <w:szCs w:val="24"/>
                  </w:rPr>
                </w:pPr>
              </w:p>
            </w:tc>
          </w:tr>
        </w:tbl>
      </w:sdtContent>
    </w:sdt>
    <w:p w14:paraId="4C373704" w14:textId="77777777" w:rsidR="00535F18" w:rsidRDefault="00535F18">
      <w:pPr>
        <w:spacing w:after="100"/>
        <w:jc w:val="both"/>
        <w:rPr>
          <w:rFonts w:ascii="Times New Roman" w:eastAsia="Times New Roman" w:hAnsi="Times New Roman" w:cs="Times New Roman"/>
          <w:b/>
          <w:bCs/>
          <w:color w:val="FF0000"/>
          <w:sz w:val="30"/>
          <w:szCs w:val="30"/>
        </w:rPr>
      </w:pPr>
    </w:p>
    <w:p w14:paraId="7D467615" w14:textId="77777777" w:rsidR="00535F18"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Báo giá bao gồm:</w:t>
      </w:r>
    </w:p>
    <w:p w14:paraId="132CF779" w14:textId="77777777" w:rsidR="00535F18" w:rsidRPr="006C3974" w:rsidRDefault="00000000">
      <w:pPr>
        <w:numPr>
          <w:ilvl w:val="0"/>
          <w:numId w:val="1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Phương tiện vận chuyển:</w:t>
      </w:r>
    </w:p>
    <w:p w14:paraId="2D405176" w14:textId="1781F230" w:rsidR="006C3974" w:rsidRDefault="006C3974">
      <w:pPr>
        <w:numPr>
          <w:ilvl w:val="0"/>
          <w:numId w:val="1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olor w:val="002060"/>
          <w:sz w:val="24"/>
          <w:szCs w:val="24"/>
        </w:rPr>
        <w:t>Vé máy bay khứ hồi HCM – Hà Nội – HCM</w:t>
      </w:r>
    </w:p>
    <w:p w14:paraId="3F1E898A" w14:textId="77777777" w:rsidR="00535F18" w:rsidRDefault="00000000">
      <w:pPr>
        <w:numPr>
          <w:ilvl w:val="0"/>
          <w:numId w:val="18"/>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máy lạnh vận chuyển theo chương trình</w:t>
      </w:r>
    </w:p>
    <w:p w14:paraId="118F4FE6" w14:textId="77777777" w:rsidR="00535F18" w:rsidRDefault="00000000">
      <w:pPr>
        <w:numPr>
          <w:ilvl w:val="0"/>
          <w:numId w:val="18"/>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Cabin đôi VIP khứ hồi: Hà Nội - Sapa - Hà Nội (có phụ thu với khách đi một mình)</w:t>
      </w:r>
    </w:p>
    <w:p w14:paraId="41F8D916" w14:textId="77777777" w:rsidR="00535F18" w:rsidRDefault="00000000">
      <w:pPr>
        <w:numPr>
          <w:ilvl w:val="0"/>
          <w:numId w:val="1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sạn / Lưu trú: ngủ 02 khách/phòng (lẻ ghép ngủ 3)</w:t>
      </w:r>
    </w:p>
    <w:p w14:paraId="02ACF31E" w14:textId="77777777" w:rsidR="00535F18" w:rsidRDefault="00000000">
      <w:pPr>
        <w:numPr>
          <w:ilvl w:val="0"/>
          <w:numId w:val="15"/>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03 đêm khách sạn 2-3 sao tại Hà Nội (ăn sáng buffet hoặc tô ly)</w:t>
      </w:r>
    </w:p>
    <w:p w14:paraId="3FF77C5F" w14:textId="77777777" w:rsidR="00535F18" w:rsidRDefault="00000000">
      <w:pPr>
        <w:numPr>
          <w:ilvl w:val="0"/>
          <w:numId w:val="15"/>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3 sao tại Hạ Long (ăn sáng buffet)</w:t>
      </w:r>
    </w:p>
    <w:p w14:paraId="146B2461" w14:textId="77777777" w:rsidR="00535F18" w:rsidRDefault="00000000">
      <w:pPr>
        <w:numPr>
          <w:ilvl w:val="0"/>
          <w:numId w:val="15"/>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2,5 sao tại Sapa (ăn sáng buffet)</w:t>
      </w:r>
    </w:p>
    <w:p w14:paraId="6D5F5BE0" w14:textId="77777777" w:rsidR="00535F18" w:rsidRDefault="00000000">
      <w:pPr>
        <w:numPr>
          <w:ilvl w:val="0"/>
          <w:numId w:val="1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 bữa ăn chính theo tiêu chuẩn của chương trình. Các bữa sáng theo tiêu chuẩn của khách sạn</w:t>
      </w:r>
    </w:p>
    <w:p w14:paraId="7E549AE1" w14:textId="77777777" w:rsidR="00535F18" w:rsidRDefault="00000000">
      <w:pPr>
        <w:numPr>
          <w:ilvl w:val="0"/>
          <w:numId w:val="1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thăm quan 01 lần tại tất cả các điểm</w:t>
      </w:r>
    </w:p>
    <w:p w14:paraId="0EC6A958" w14:textId="77777777" w:rsidR="00535F18" w:rsidRDefault="00000000">
      <w:pPr>
        <w:numPr>
          <w:ilvl w:val="0"/>
          <w:numId w:val="11"/>
        </w:numP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Tàu 5 sao thăm Vịnh Hạ Long trong ngày (ăn trưa buffet trên tàu)</w:t>
      </w:r>
    </w:p>
    <w:p w14:paraId="765B5554" w14:textId="77777777" w:rsidR="00535F18" w:rsidRDefault="00000000">
      <w:pPr>
        <w:numPr>
          <w:ilvl w:val="0"/>
          <w:numId w:val="1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phục vụ trên xe ô tô, tiêu chuẩn 01 chai/khách/ngày</w:t>
      </w:r>
    </w:p>
    <w:p w14:paraId="28E578D8" w14:textId="77777777" w:rsidR="00535F18" w:rsidRDefault="00000000">
      <w:pPr>
        <w:numPr>
          <w:ilvl w:val="0"/>
          <w:numId w:val="1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nhiệt tình, kinh nghiệm phục vụ theo từng chặng</w:t>
      </w:r>
    </w:p>
    <w:p w14:paraId="0659BDBB" w14:textId="77777777" w:rsidR="00535F18" w:rsidRDefault="00000000">
      <w:pPr>
        <w:spacing w:after="80"/>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Không bao gồm:</w:t>
      </w:r>
    </w:p>
    <w:p w14:paraId="3BD05872" w14:textId="77777777" w:rsidR="00535F18" w:rsidRDefault="00000000">
      <w:pPr>
        <w:numPr>
          <w:ilvl w:val="0"/>
          <w:numId w:val="1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 10%</w:t>
      </w:r>
    </w:p>
    <w:p w14:paraId="42DDD904" w14:textId="77777777" w:rsidR="00535F18" w:rsidRDefault="00000000">
      <w:pPr>
        <w:numPr>
          <w:ilvl w:val="0"/>
          <w:numId w:val="1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ngủ đơn (nếu yêu cầu hoặc nếu đi tour một mình)</w:t>
      </w:r>
    </w:p>
    <w:p w14:paraId="53DB52DB" w14:textId="77777777" w:rsidR="00535F18" w:rsidRDefault="00000000">
      <w:pPr>
        <w:numPr>
          <w:ilvl w:val="0"/>
          <w:numId w:val="11"/>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bữa ăn tối tại Hà Nội với mục đích để Quý khách tự do khám phá ẩm thực Hà Nội về đêm</w:t>
      </w:r>
    </w:p>
    <w:p w14:paraId="200684AF" w14:textId="77777777" w:rsidR="00535F18" w:rsidRDefault="00000000">
      <w:pPr>
        <w:numPr>
          <w:ilvl w:val="0"/>
          <w:numId w:val="11"/>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50.000đ tiền chênh lệch vé thăm quan của người nước ngoài tại Hà Nội</w:t>
      </w:r>
    </w:p>
    <w:p w14:paraId="351D0158" w14:textId="77777777" w:rsidR="00535F18" w:rsidRDefault="00000000">
      <w:pPr>
        <w:numPr>
          <w:ilvl w:val="0"/>
          <w:numId w:val="1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 phí chèo kayak hoặc ngồi thuyền nan ở Hang Luồn</w:t>
      </w:r>
    </w:p>
    <w:p w14:paraId="34C969A8" w14:textId="77777777" w:rsidR="00535F18" w:rsidRDefault="00000000">
      <w:pPr>
        <w:numPr>
          <w:ilvl w:val="0"/>
          <w:numId w:val="11"/>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xe điện tất tại chùa Bái Đính (150k)</w:t>
      </w:r>
    </w:p>
    <w:p w14:paraId="2DE71FF5" w14:textId="77777777" w:rsidR="00535F18" w:rsidRDefault="00000000">
      <w:pPr>
        <w:numPr>
          <w:ilvl w:val="0"/>
          <w:numId w:val="11"/>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cáp treo Fansipan khứ hồi</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FF"/>
          <w:sz w:val="24"/>
          <w:szCs w:val="24"/>
        </w:rPr>
        <w:t xml:space="preserve">Quý khách có thể đăng ký trước khi mua tour hoặc có thể thanh toán trực tiếp tiền vé cáp treo cho hướng dẫn viên tại Sapa theo đúng đơn giá bán lẻ thực tế mà không có thêm phát sinh gì khác. </w:t>
      </w:r>
      <w:r>
        <w:rPr>
          <w:rFonts w:ascii="Times New Roman" w:eastAsia="Times New Roman" w:hAnsi="Times New Roman" w:cs="Times New Roman"/>
          <w:color w:val="002060"/>
          <w:sz w:val="24"/>
          <w:szCs w:val="24"/>
          <w:highlight w:val="yellow"/>
        </w:rPr>
        <w:t>Trường hợp nếu khách hàng hoặc đối tác tự mua vé thì giá tour sẽ phụ thu thêm 50.000đ/khách hoặc khách sẽ tự túc đi thăm Fansipan</w:t>
      </w:r>
    </w:p>
    <w:p w14:paraId="16C1D040" w14:textId="77777777" w:rsidR="00535F18" w:rsidRDefault="00000000">
      <w:pPr>
        <w:numPr>
          <w:ilvl w:val="0"/>
          <w:numId w:val="11"/>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tàu điện Mường Hoa và vé tàu hỏa leo núi</w:t>
      </w:r>
      <w:r>
        <w:rPr>
          <w:rFonts w:ascii="Times New Roman" w:eastAsia="Times New Roman" w:hAnsi="Times New Roman" w:cs="Times New Roman"/>
          <w:color w:val="002060"/>
          <w:sz w:val="24"/>
          <w:szCs w:val="24"/>
        </w:rPr>
        <w:t>. Đây là những vé Quý khách có thể mua thêm để trải nghiệm, việc có hay không có hai loại vé này không ảnh hưởng gì đến lịch trình tour.</w:t>
      </w:r>
    </w:p>
    <w:p w14:paraId="245EDD5A" w14:textId="77777777" w:rsidR="00535F18" w:rsidRDefault="00000000">
      <w:pPr>
        <w:numPr>
          <w:ilvl w:val="0"/>
          <w:numId w:val="1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phòng nghỉ và các chi phí cá nhân khác</w:t>
      </w:r>
    </w:p>
    <w:p w14:paraId="665E7EB7" w14:textId="77777777" w:rsidR="00535F18" w:rsidRDefault="00000000">
      <w:pPr>
        <w:numPr>
          <w:ilvl w:val="0"/>
          <w:numId w:val="1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chi phí tham quan ngoài chương trình và chi phí cá nhân khác</w:t>
      </w:r>
    </w:p>
    <w:p w14:paraId="52301516" w14:textId="77777777" w:rsidR="00535F18" w:rsidRDefault="00000000">
      <w:pPr>
        <w:numPr>
          <w:ilvl w:val="0"/>
          <w:numId w:val="22"/>
        </w:numPr>
        <w:spacing w:after="0" w:line="240" w:lineRule="auto"/>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Tiền tip cho lái xe và hướng dẫn viên:</w:t>
      </w:r>
    </w:p>
    <w:p w14:paraId="19A5C855" w14:textId="77777777" w:rsidR="00535F18" w:rsidRDefault="00000000">
      <w:pPr>
        <w:numPr>
          <w:ilvl w:val="0"/>
          <w:numId w:val="3"/>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08032878" w14:textId="77777777" w:rsidR="00535F18" w:rsidRDefault="00000000">
      <w:pPr>
        <w:numPr>
          <w:ilvl w:val="0"/>
          <w:numId w:val="3"/>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 quy định với khách nước ngoài: 3 USD/khách/ngày</w:t>
      </w:r>
    </w:p>
    <w:p w14:paraId="7C3430EC" w14:textId="77777777" w:rsidR="00535F18" w:rsidRDefault="00000000">
      <w:pPr>
        <w:shd w:val="clear" w:color="auto" w:fill="FFFFFF"/>
        <w:spacing w:after="6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00FF"/>
          <w:sz w:val="24"/>
          <w:szCs w:val="24"/>
        </w:rPr>
        <w:t>Trẻ em</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FF0000"/>
          <w:sz w:val="24"/>
          <w:szCs w:val="24"/>
        </w:rPr>
        <w:t>(cần đọc kỹ để nắm rõ về tiêu chuẩn của trẻ em):</w:t>
      </w:r>
    </w:p>
    <w:p w14:paraId="7945C9D0" w14:textId="77777777" w:rsidR="00535F18" w:rsidRDefault="00000000">
      <w:pPr>
        <w:numPr>
          <w:ilvl w:val="0"/>
          <w:numId w:val="27"/>
        </w:numPr>
        <w:spacing w:after="60"/>
        <w:jc w:val="both"/>
        <w:rPr>
          <w:rFonts w:ascii="Times New Roman" w:eastAsia="Times New Roman" w:hAnsi="Times New Roman" w:cs="Times New Roman"/>
          <w:color w:val="002060"/>
          <w:sz w:val="24"/>
          <w:szCs w:val="24"/>
        </w:rPr>
      </w:pPr>
      <w:bookmarkStart w:id="0" w:name="_heading=h.gjdgxs" w:colFirst="0" w:colLast="0"/>
      <w:bookmarkEnd w:id="0"/>
      <w:r>
        <w:rPr>
          <w:rFonts w:ascii="Times New Roman" w:eastAsia="Times New Roman" w:hAnsi="Times New Roman" w:cs="Times New Roman"/>
          <w:color w:val="002060"/>
          <w:sz w:val="24"/>
          <w:szCs w:val="24"/>
        </w:rPr>
        <w:t>Trẻ em từ 1-4 tuổi miễn phí dịch vụ, chỉ thu phí ghế ngồi trên xe ô tô</w:t>
      </w:r>
      <w:r>
        <w:rPr>
          <w:rFonts w:ascii="Times New Roman" w:eastAsia="Times New Roman" w:hAnsi="Times New Roman" w:cs="Times New Roman"/>
          <w:i/>
          <w:iCs/>
          <w:color w:val="002060"/>
          <w:sz w:val="24"/>
          <w:szCs w:val="24"/>
        </w:rPr>
        <w:t xml:space="preserve"> (theo quy định mới về quy định số người tối đa trên mỗi loại xe ô tô của Luật giao thông đường bộ)</w:t>
      </w:r>
      <w:r>
        <w:rPr>
          <w:rFonts w:ascii="Times New Roman" w:eastAsia="Times New Roman" w:hAnsi="Times New Roman" w:cs="Times New Roman"/>
          <w:color w:val="002060"/>
          <w:sz w:val="24"/>
          <w:szCs w:val="24"/>
        </w:rPr>
        <w:t xml:space="preserve"> (không được hưởng tiêu chuẩn gì) </w:t>
      </w:r>
      <w:r>
        <w:rPr>
          <w:rFonts w:ascii="Times New Roman" w:eastAsia="Times New Roman" w:hAnsi="Times New Roman" w:cs="Times New Roman"/>
          <w:color w:val="002060"/>
          <w:sz w:val="24"/>
          <w:szCs w:val="24"/>
        </w:rPr>
        <w:lastRenderedPageBreak/>
        <w:t>nhưng phải chịu phụ thu tiền phí lên tàu theo quy định. 02 người lớn chỉ được kèm theo 01 trẻ miễn phí, từ trẻ thứ hai tính 75% với mỗi trẻ (trẻ được hưởng tiêu chuẩn như của trẻ em tính phí).</w:t>
      </w:r>
    </w:p>
    <w:p w14:paraId="055C28FA" w14:textId="77777777" w:rsidR="00535F18" w:rsidRDefault="00000000">
      <w:pPr>
        <w:spacing w:after="60"/>
        <w:ind w:left="72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Với riêng trường hợp đi tham quan tại Hạ Long: Do trẻ em cũng bị tính tải trọng trên tàu thăm Vịnh nên những trẻ em thuộc diện miễn phí sẽ chịu phụ thu tiền lên tàu như sau:</w:t>
      </w:r>
    </w:p>
    <w:p w14:paraId="3B9CAE66" w14:textId="77777777" w:rsidR="00535F18" w:rsidRDefault="00000000">
      <w:pPr>
        <w:numPr>
          <w:ilvl w:val="0"/>
          <w:numId w:val="25"/>
        </w:numPr>
        <w:spacing w:after="6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200.000đ/bé với tàu Otis-Premium</w:t>
      </w:r>
    </w:p>
    <w:p w14:paraId="04DB6603" w14:textId="77777777" w:rsidR="00535F18" w:rsidRDefault="00000000">
      <w:pPr>
        <w:numPr>
          <w:ilvl w:val="0"/>
          <w:numId w:val="27"/>
        </w:numPr>
        <w:spacing w:after="60"/>
        <w:jc w:val="both"/>
        <w:rPr>
          <w:rFonts w:ascii="Times New Roman" w:eastAsia="Times New Roman" w:hAnsi="Times New Roman" w:cs="Times New Roman"/>
          <w:b/>
          <w:bCs/>
          <w:i/>
          <w:iCs/>
          <w:color w:val="00B050"/>
          <w:sz w:val="24"/>
          <w:szCs w:val="24"/>
        </w:rPr>
      </w:pPr>
      <w:r>
        <w:rPr>
          <w:rFonts w:ascii="Times New Roman" w:eastAsia="Times New Roman" w:hAnsi="Times New Roman" w:cs="Times New Roman"/>
          <w:color w:val="002060"/>
          <w:sz w:val="24"/>
          <w:szCs w:val="24"/>
        </w:rPr>
        <w:t xml:space="preserve">Trẻ em từ 5-9 tuổi, tính 75% giá (ăn 01 suất và ghế riêng trên xe,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Pr>
          <w:rFonts w:ascii="Times New Roman" w:eastAsia="Times New Roman" w:hAnsi="Times New Roman" w:cs="Times New Roman"/>
          <w:i/>
          <w:iCs/>
          <w:color w:val="0000FF"/>
          <w:sz w:val="24"/>
          <w:szCs w:val="24"/>
        </w:rPr>
        <w:t>02 trẻ em 75% cũng không được tính như là 01 suất người lớn, không có giường ngủ riêng mà phải ngủ ghép với bố mẹ.</w:t>
      </w:r>
      <w:r>
        <w:rPr>
          <w:rFonts w:ascii="Times New Roman" w:eastAsia="Times New Roman" w:hAnsi="Times New Roman" w:cs="Times New Roman"/>
          <w:b/>
          <w:bCs/>
          <w:sz w:val="24"/>
          <w:szCs w:val="24"/>
        </w:rPr>
        <w:t xml:space="preserve"> </w:t>
      </w:r>
    </w:p>
    <w:p w14:paraId="6FE5243B" w14:textId="77777777" w:rsidR="00535F18" w:rsidRDefault="00000000">
      <w:pPr>
        <w:numPr>
          <w:ilvl w:val="0"/>
          <w:numId w:val="27"/>
        </w:numPr>
        <w:spacing w:after="60"/>
        <w:jc w:val="both"/>
        <w:rPr>
          <w:rFonts w:ascii="Times New Roman" w:eastAsia="Times New Roman" w:hAnsi="Times New Roman" w:cs="Times New Roman"/>
          <w:i/>
          <w:iCs/>
          <w:color w:val="00B050"/>
          <w:sz w:val="24"/>
          <w:szCs w:val="24"/>
        </w:rPr>
      </w:pPr>
      <w:r>
        <w:rPr>
          <w:rFonts w:ascii="Times New Roman" w:eastAsia="Times New Roman" w:hAnsi="Times New Roman" w:cs="Times New Roman"/>
          <w:sz w:val="24"/>
          <w:szCs w:val="24"/>
          <w:highlight w:val="yellow"/>
        </w:rPr>
        <w:t>Riêng đ</w:t>
      </w:r>
      <w:r>
        <w:rPr>
          <w:rFonts w:ascii="Times New Roman" w:eastAsia="Times New Roman" w:hAnsi="Times New Roman" w:cs="Times New Roman"/>
          <w:color w:val="002060"/>
          <w:sz w:val="24"/>
          <w:szCs w:val="24"/>
          <w:highlight w:val="yellow"/>
        </w:rPr>
        <w:t xml:space="preserve">ối với việc tham quan tại Hạ Long: </w:t>
      </w:r>
      <w:r>
        <w:rPr>
          <w:rFonts w:ascii="Times New Roman" w:eastAsia="Times New Roman" w:hAnsi="Times New Roman" w:cs="Times New Roman"/>
          <w:color w:val="0000FF"/>
          <w:sz w:val="24"/>
          <w:szCs w:val="24"/>
          <w:highlight w:val="yellow"/>
        </w:rPr>
        <w:t>Trẻ 5-9 tuổi nếu cao hơn 120cm</w:t>
      </w:r>
      <w:r>
        <w:rPr>
          <w:rFonts w:ascii="Times New Roman" w:eastAsia="Times New Roman" w:hAnsi="Times New Roman" w:cs="Times New Roman"/>
          <w:color w:val="FF0000"/>
          <w:sz w:val="24"/>
          <w:szCs w:val="24"/>
          <w:highlight w:val="yellow"/>
        </w:rPr>
        <w:t xml:space="preserve"> mà không có thẻ học sinh hoặc giấy tờ hợp lệ có dán ảnh thì sẽ phải phụ thu thêm 150.000đ để mua vé như người lớn. </w:t>
      </w:r>
      <w:r>
        <w:rPr>
          <w:rFonts w:ascii="Times New Roman" w:eastAsia="Times New Roman" w:hAnsi="Times New Roman" w:cs="Times New Roman"/>
          <w:color w:val="00B050"/>
          <w:sz w:val="24"/>
          <w:szCs w:val="24"/>
          <w:highlight w:val="yellow"/>
        </w:rPr>
        <w:t>Cảng vụ Hạ Long không chấp nhận sử dụng giấy khai sinh.</w:t>
      </w:r>
      <w:r>
        <w:rPr>
          <w:rFonts w:ascii="Times New Roman" w:eastAsia="Times New Roman" w:hAnsi="Times New Roman" w:cs="Times New Roman"/>
          <w:i/>
          <w:iCs/>
          <w:color w:val="00B050"/>
          <w:sz w:val="24"/>
          <w:szCs w:val="24"/>
        </w:rPr>
        <w:t xml:space="preserve">  </w:t>
      </w:r>
    </w:p>
    <w:p w14:paraId="44ABCC8A" w14:textId="77777777" w:rsidR="00535F18" w:rsidRDefault="00000000">
      <w:pPr>
        <w:numPr>
          <w:ilvl w:val="0"/>
          <w:numId w:val="26"/>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 hưởng dịch vụ của người lớn</w:t>
      </w:r>
    </w:p>
    <w:p w14:paraId="0DD2B38F" w14:textId="77777777" w:rsidR="00535F18" w:rsidRDefault="00000000">
      <w:pPr>
        <w:pBdr>
          <w:top w:val="nil"/>
          <w:left w:val="nil"/>
          <w:bottom w:val="nil"/>
          <w:right w:val="nil"/>
          <w:between w:val="nil"/>
        </w:pBdr>
        <w:spacing w:after="5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Những lưu ý chung khác:</w:t>
      </w:r>
    </w:p>
    <w:p w14:paraId="673F3E3A" w14:textId="77777777" w:rsidR="00535F18" w:rsidRDefault="00000000">
      <w:pPr>
        <w:numPr>
          <w:ilvl w:val="0"/>
          <w:numId w:val="16"/>
        </w:numPr>
        <w:pBdr>
          <w:top w:val="nil"/>
          <w:left w:val="nil"/>
          <w:bottom w:val="nil"/>
          <w:right w:val="nil"/>
          <w:between w:val="nil"/>
        </w:pBdr>
        <w:spacing w:after="5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Quý khách đi tour </w:t>
      </w:r>
      <w:r>
        <w:rPr>
          <w:rFonts w:ascii="Times New Roman" w:eastAsia="Times New Roman" w:hAnsi="Times New Roman" w:cs="Times New Roman"/>
          <w:color w:val="FF0000"/>
          <w:sz w:val="24"/>
          <w:szCs w:val="24"/>
        </w:rPr>
        <w:t>(đặc biệt là các tour liên quan đến tàu thủy, tàu hỏa, máy bay… hoặc các tour đi đến các vùng biên giới)</w:t>
      </w:r>
      <w:r>
        <w:rPr>
          <w:rFonts w:ascii="Times New Roman" w:eastAsia="Times New Roman" w:hAnsi="Times New Roman" w:cs="Times New Roman"/>
          <w:color w:val="002060"/>
          <w:sz w:val="24"/>
          <w:szCs w:val="24"/>
        </w:rPr>
        <w:t xml:space="preserve"> cần thiết phải mang theo giấy tờ tùy thân hợp pháp (CCCD/Thẻ căn cước/Hộ chiếu). </w:t>
      </w:r>
      <w:r>
        <w:rPr>
          <w:rFonts w:ascii="Times New Roman" w:eastAsia="Times New Roman" w:hAnsi="Times New Roman" w:cs="Times New Roman"/>
          <w:color w:val="002060"/>
          <w:sz w:val="24"/>
          <w:szCs w:val="24"/>
          <w:highlight w:val="yellow"/>
        </w:rPr>
        <w:t>Trẻ dưới 14 tuổi tối thiểu phải mang theo giấy khai sinh</w:t>
      </w:r>
      <w:r>
        <w:rPr>
          <w:rFonts w:ascii="Times New Roman" w:eastAsia="Times New Roman" w:hAnsi="Times New Roman" w:cs="Times New Roman"/>
          <w:color w:val="002060"/>
          <w:sz w:val="24"/>
          <w:szCs w:val="24"/>
        </w:rPr>
        <w:t>. Trẻ em từ 14 tuổi trở lên bắt buộc phải có CCCD hoặc hộ chiếu.</w:t>
      </w:r>
    </w:p>
    <w:p w14:paraId="004329A4" w14:textId="77777777" w:rsidR="00535F18"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Nên mang theo thuốc đau bụng do tiêu chảy, thuốc cảm sốt thông thường</w:t>
      </w:r>
    </w:p>
    <w:p w14:paraId="2BA121A4" w14:textId="77777777" w:rsidR="00535F18"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5F9458BC" w14:textId="77777777" w:rsidR="00535F18"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Bất cứ dịch vụ nào trong tour nếu Quý khách không sử dụng cũng không được hoàn lại</w:t>
      </w:r>
    </w:p>
    <w:p w14:paraId="591D0973" w14:textId="77777777" w:rsidR="00535F18" w:rsidRDefault="00000000">
      <w:pPr>
        <w:numPr>
          <w:ilvl w:val="0"/>
          <w:numId w:val="16"/>
        </w:numPr>
        <w:pBdr>
          <w:top w:val="nil"/>
          <w:left w:val="nil"/>
          <w:bottom w:val="nil"/>
          <w:right w:val="nil"/>
          <w:between w:val="nil"/>
        </w:pBd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4A0062DC" w14:textId="77777777" w:rsidR="00535F18"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Đồ dùng cá nhân nên mang theo:</w:t>
      </w:r>
    </w:p>
    <w:p w14:paraId="0BDD62D9" w14:textId="77777777" w:rsidR="00535F18" w:rsidRDefault="00000000">
      <w:pPr>
        <w:numPr>
          <w:ilvl w:val="0"/>
          <w:numId w:val="12"/>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Thuốc chống côn trùng cắn khi đi thăm quan những nơi có nhiều cây cối và ẩm ướt</w:t>
      </w:r>
    </w:p>
    <w:p w14:paraId="4725D8E7" w14:textId="77777777" w:rsidR="00535F18" w:rsidRDefault="00000000">
      <w:pPr>
        <w:numPr>
          <w:ilvl w:val="0"/>
          <w:numId w:val="12"/>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Thuốc cảm sốt thông thường</w:t>
      </w:r>
    </w:p>
    <w:p w14:paraId="11FEE6FE" w14:textId="77777777" w:rsidR="00535F18" w:rsidRDefault="00000000">
      <w:pPr>
        <w:numPr>
          <w:ilvl w:val="0"/>
          <w:numId w:val="12"/>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Giày đi bộ để việc thăm quan được thoải mái</w:t>
      </w:r>
    </w:p>
    <w:p w14:paraId="7AF06647" w14:textId="77777777" w:rsidR="00535F18" w:rsidRDefault="00000000">
      <w:pPr>
        <w:numPr>
          <w:ilvl w:val="0"/>
          <w:numId w:val="12"/>
        </w:numPr>
        <w:shd w:val="clear" w:color="auto" w:fill="FFFFFF"/>
        <w:spacing w:after="80"/>
        <w:jc w:val="both"/>
        <w:rPr>
          <w:color w:val="FF0000"/>
          <w:highlight w:val="white"/>
        </w:rPr>
      </w:pPr>
      <w:r>
        <w:rPr>
          <w:rFonts w:ascii="Times New Roman" w:eastAsia="Times New Roman" w:hAnsi="Times New Roman" w:cs="Times New Roman"/>
          <w:color w:val="002060"/>
          <w:sz w:val="24"/>
          <w:szCs w:val="24"/>
        </w:rPr>
        <w:t>Nên mang theo quần áo thoáng mát gọn nhẹ khi đi tour vào các dịp từ tháng 4 đến tháng 11</w:t>
      </w:r>
    </w:p>
    <w:p w14:paraId="7390A0FC" w14:textId="77777777" w:rsidR="00535F18"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Trách nhiệm của khách hàng:</w:t>
      </w:r>
    </w:p>
    <w:p w14:paraId="0E7CD2AB" w14:textId="77777777" w:rsidR="00535F18" w:rsidRDefault="00000000">
      <w:pPr>
        <w:numPr>
          <w:ilvl w:val="0"/>
          <w:numId w:val="17"/>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14:paraId="65AAABFB" w14:textId="77777777" w:rsidR="00535F18" w:rsidRDefault="00000000">
      <w:pPr>
        <w:numPr>
          <w:ilvl w:val="0"/>
          <w:numId w:val="16"/>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5F94AF6C" w14:textId="77777777" w:rsidR="00535F18"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Chính sách dời ngày và hoàn hủy</w:t>
      </w:r>
    </w:p>
    <w:p w14:paraId="661AAA02" w14:textId="77777777" w:rsidR="00535F18" w:rsidRDefault="00000000">
      <w:pPr>
        <w:numPr>
          <w:ilvl w:val="0"/>
          <w:numId w:val="4"/>
        </w:numPr>
        <w:spacing w:after="4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highlight w:val="white"/>
        </w:rPr>
        <w:t>Thay đổi ngày khởi hành phải báo trước tối thiểu 03 ngày so với ngày khởi hành. Được phép thay đổi ngày khởi hành miễn phí 01 lần đầu tiên. Thay đổi ngày khởi hành các lần 2,3... sẽ tính 30% phí cho mỗi lần thay đổi. Thay đổi ngày khởi hành phải giữ nguyên thông tin booking như trước khi đổi.</w:t>
      </w:r>
    </w:p>
    <w:p w14:paraId="27F8FE85" w14:textId="77777777" w:rsidR="00535F18" w:rsidRDefault="00000000">
      <w:pPr>
        <w:numPr>
          <w:ilvl w:val="0"/>
          <w:numId w:val="4"/>
        </w:numPr>
        <w:spacing w:after="4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highlight w:val="white"/>
        </w:rPr>
        <w:t>Hủy trước tối thiểu 07 ngày so với ngày khởi hành: phạt 30%</w:t>
      </w:r>
    </w:p>
    <w:p w14:paraId="16490E75" w14:textId="77777777" w:rsidR="00535F18" w:rsidRDefault="00000000">
      <w:pPr>
        <w:numPr>
          <w:ilvl w:val="0"/>
          <w:numId w:val="4"/>
        </w:numPr>
        <w:spacing w:after="4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highlight w:val="white"/>
        </w:rPr>
        <w:t>Hủy trước tối thiểu 03 ngày so với ngày khởi hành: phạt 50%</w:t>
      </w:r>
    </w:p>
    <w:p w14:paraId="0BBC65B0" w14:textId="77777777" w:rsidR="00535F18" w:rsidRDefault="00000000">
      <w:pPr>
        <w:numPr>
          <w:ilvl w:val="0"/>
          <w:numId w:val="4"/>
        </w:numPr>
        <w:spacing w:after="4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highlight w:val="white"/>
        </w:rPr>
        <w:lastRenderedPageBreak/>
        <w:t>Hủy trong vòng 1-2 ngày so với ngày khởi hành: phạt 100%</w:t>
      </w:r>
    </w:p>
    <w:p w14:paraId="5595D9D7" w14:textId="77777777" w:rsidR="00535F18" w:rsidRPr="00E5264C" w:rsidRDefault="00000000">
      <w:pPr>
        <w:numPr>
          <w:ilvl w:val="0"/>
          <w:numId w:val="4"/>
        </w:numPr>
        <w:spacing w:after="4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highlight w:val="white"/>
        </w:rPr>
        <w:t>Vào ngày khởi hành nếu Quý khách không có mặt tại địa điểm và thời gian đã được hẹn trước hoặc hướng dẫn viên không thể liên hệ được theo số khách hàng đã cung cấp và khách hàng cũng không chủ động liên hệ lại để thông báo nếu có bất kỳ thay đổi nào thì những trường hợp như vậy sẽ được coi như khách hàng tự ý bỏ tour và phải chịu phạt 100% giá trị của tour.</w:t>
      </w:r>
    </w:p>
    <w:p w14:paraId="26C90DF0" w14:textId="77777777" w:rsidR="00E5264C" w:rsidRPr="00E5264C" w:rsidRDefault="00E5264C" w:rsidP="00E5264C">
      <w:pPr>
        <w:spacing w:before="100" w:beforeAutospacing="1" w:after="100" w:afterAutospacing="1" w:line="240" w:lineRule="auto"/>
        <w:rPr>
          <w:rFonts w:ascii="Times New Roman" w:eastAsia="Times New Roman" w:hAnsi="Times New Roman"/>
          <w:b/>
          <w:bCs/>
          <w:color w:val="EE0000"/>
          <w:sz w:val="36"/>
          <w:szCs w:val="36"/>
          <w:lang w:val="vi-VN"/>
        </w:rPr>
      </w:pPr>
      <w:r w:rsidRPr="00E5264C">
        <w:rPr>
          <w:rFonts w:ascii="Times New Roman" w:eastAsia="Times New Roman" w:hAnsi="Times New Roman"/>
          <w:b/>
          <w:bCs/>
          <w:color w:val="EE0000"/>
          <w:sz w:val="36"/>
          <w:szCs w:val="36"/>
          <w:lang w:val="vi-VN"/>
        </w:rPr>
        <w:t>CHÚC QUÝ KHÁCH CÓ MỘT CHUYẾN ĐI VUI VẺ VÀ THÚ VỊ</w:t>
      </w:r>
    </w:p>
    <w:p w14:paraId="201D8020" w14:textId="77777777" w:rsidR="00E5264C" w:rsidRPr="00E5264C" w:rsidRDefault="00E5264C" w:rsidP="00E5264C">
      <w:pPr>
        <w:spacing w:after="40"/>
        <w:ind w:left="720"/>
        <w:jc w:val="both"/>
        <w:rPr>
          <w:rFonts w:ascii="Times New Roman" w:eastAsia="Times New Roman" w:hAnsi="Times New Roman" w:cs="Times New Roman"/>
          <w:color w:val="002060"/>
          <w:sz w:val="24"/>
          <w:szCs w:val="24"/>
          <w:highlight w:val="white"/>
          <w:lang w:val="vi-VN"/>
        </w:rPr>
      </w:pPr>
    </w:p>
    <w:sectPr w:rsidR="00E5264C" w:rsidRPr="00E5264C">
      <w:headerReference w:type="even" r:id="rId15"/>
      <w:headerReference w:type="default" r:id="rId16"/>
      <w:footerReference w:type="even" r:id="rId17"/>
      <w:footerReference w:type="default" r:id="rId18"/>
      <w:headerReference w:type="first" r:id="rId19"/>
      <w:footerReference w:type="first" r:id="rId20"/>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0BF48" w14:textId="77777777" w:rsidR="00F71963" w:rsidRDefault="00F71963">
      <w:pPr>
        <w:spacing w:after="0" w:line="240" w:lineRule="auto"/>
      </w:pPr>
      <w:r>
        <w:separator/>
      </w:r>
    </w:p>
  </w:endnote>
  <w:endnote w:type="continuationSeparator" w:id="0">
    <w:p w14:paraId="458EE264" w14:textId="77777777" w:rsidR="00F71963" w:rsidRDefault="00F71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7DD1302D-B400-43F0-8230-31D2A25C4614}"/>
  </w:font>
  <w:font w:name="Noto Sans">
    <w:charset w:val="00"/>
    <w:family w:val="swiss"/>
    <w:pitch w:val="variable"/>
    <w:sig w:usb0="E00082FF" w:usb1="400078FF" w:usb2="00000021" w:usb3="00000000" w:csb0="0000019F" w:csb1="00000000"/>
    <w:embedRegular r:id="rId2" w:fontKey="{6A7CDBB2-E64B-473C-8409-1AAFAF0B79E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3E0B66A-E2A1-422C-8059-20CE49FCC7FA}"/>
  </w:font>
  <w:font w:name="Georgia">
    <w:panose1 w:val="02040502050405020303"/>
    <w:charset w:val="00"/>
    <w:family w:val="roman"/>
    <w:pitch w:val="variable"/>
    <w:sig w:usb0="00000287" w:usb1="00000000" w:usb2="00000000" w:usb3="00000000" w:csb0="0000009F" w:csb1="00000000"/>
    <w:embedItalic r:id="rId4" w:fontKey="{5C25F1FF-2A29-4F20-8492-410AF0B85911}"/>
  </w:font>
  <w:font w:name="Calibri Light">
    <w:panose1 w:val="020F0302020204030204"/>
    <w:charset w:val="00"/>
    <w:family w:val="swiss"/>
    <w:pitch w:val="variable"/>
    <w:sig w:usb0="E4002EFF" w:usb1="C200247B" w:usb2="00000009" w:usb3="00000000" w:csb0="000001FF" w:csb1="00000000"/>
    <w:embedRegular r:id="rId5" w:fontKey="{D06B5CE4-527A-4588-B828-D0BB3CF8CBBC}"/>
  </w:font>
  <w:font w:name="Calibri">
    <w:panose1 w:val="020F0502020204030204"/>
    <w:charset w:val="00"/>
    <w:family w:val="swiss"/>
    <w:pitch w:val="variable"/>
    <w:sig w:usb0="E4002EFF" w:usb1="C200247B" w:usb2="00000009" w:usb3="00000000" w:csb0="000001FF" w:csb1="00000000"/>
    <w:embedRegular r:id="rId6" w:fontKey="{FA33736F-E271-4C74-BB1B-47AC24AFB3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2C69" w14:textId="77777777" w:rsidR="00535F18" w:rsidRDefault="00535F1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C3E06" w14:textId="77777777" w:rsidR="00535F18" w:rsidRDefault="00535F1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6FA6A" w14:textId="77777777" w:rsidR="00535F18" w:rsidRDefault="00535F1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7D651" w14:textId="77777777" w:rsidR="00F71963" w:rsidRDefault="00F71963">
      <w:pPr>
        <w:spacing w:after="0" w:line="240" w:lineRule="auto"/>
      </w:pPr>
      <w:r>
        <w:separator/>
      </w:r>
    </w:p>
  </w:footnote>
  <w:footnote w:type="continuationSeparator" w:id="0">
    <w:p w14:paraId="205572DF" w14:textId="77777777" w:rsidR="00F71963" w:rsidRDefault="00F71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E324" w14:textId="77777777" w:rsidR="00535F18" w:rsidRDefault="00535F1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8C0B" w14:textId="77777777" w:rsidR="00535F18" w:rsidRDefault="00535F1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99ED" w14:textId="77777777" w:rsidR="00535F18" w:rsidRDefault="00535F1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B7ABA"/>
    <w:multiLevelType w:val="multilevel"/>
    <w:tmpl w:val="0A326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75042C"/>
    <w:multiLevelType w:val="multilevel"/>
    <w:tmpl w:val="6E982C0C"/>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6ED4245"/>
    <w:multiLevelType w:val="multilevel"/>
    <w:tmpl w:val="24D2F2D4"/>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79974B1"/>
    <w:multiLevelType w:val="multilevel"/>
    <w:tmpl w:val="F05A61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C73BE2"/>
    <w:multiLevelType w:val="multilevel"/>
    <w:tmpl w:val="04E07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FD55E5"/>
    <w:multiLevelType w:val="multilevel"/>
    <w:tmpl w:val="FE989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5F1DB1"/>
    <w:multiLevelType w:val="multilevel"/>
    <w:tmpl w:val="A78C4CA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4D70AF4"/>
    <w:multiLevelType w:val="multilevel"/>
    <w:tmpl w:val="ED9C2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CE50FD"/>
    <w:multiLevelType w:val="multilevel"/>
    <w:tmpl w:val="95E85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895A8B"/>
    <w:multiLevelType w:val="multilevel"/>
    <w:tmpl w:val="9A064B76"/>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8E3008"/>
    <w:multiLevelType w:val="multilevel"/>
    <w:tmpl w:val="C76E6A9E"/>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2F517989"/>
    <w:multiLevelType w:val="multilevel"/>
    <w:tmpl w:val="7C204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0E0CDD"/>
    <w:multiLevelType w:val="multilevel"/>
    <w:tmpl w:val="6B92500A"/>
    <w:lvl w:ilvl="0">
      <w:start w:val="1"/>
      <w:numFmt w:val="bullet"/>
      <w:lvlText w:val="●"/>
      <w:lvlJc w:val="left"/>
      <w:pPr>
        <w:ind w:left="1440" w:hanging="360"/>
      </w:pPr>
      <w:rPr>
        <w:rFonts w:ascii="Noto Sans Symbols" w:eastAsia="Noto Sans Symbols" w:hAnsi="Noto Sans Symbols" w:cs="Noto Sans Symbols"/>
        <w:color w:val="00206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3EF0A22"/>
    <w:multiLevelType w:val="multilevel"/>
    <w:tmpl w:val="FB3CF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B12320E"/>
    <w:multiLevelType w:val="multilevel"/>
    <w:tmpl w:val="0A5E24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014B1E"/>
    <w:multiLevelType w:val="multilevel"/>
    <w:tmpl w:val="DF58F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EA7EEF"/>
    <w:multiLevelType w:val="multilevel"/>
    <w:tmpl w:val="CDA24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BA027A"/>
    <w:multiLevelType w:val="multilevel"/>
    <w:tmpl w:val="418892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305CC1"/>
    <w:multiLevelType w:val="multilevel"/>
    <w:tmpl w:val="311A41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0FA3011"/>
    <w:multiLevelType w:val="multilevel"/>
    <w:tmpl w:val="4B64C12A"/>
    <w:lvl w:ilvl="0">
      <w:start w:val="1"/>
      <w:numFmt w:val="bullet"/>
      <w:lvlText w:val="●"/>
      <w:lvlJc w:val="left"/>
      <w:pPr>
        <w:ind w:left="720" w:hanging="360"/>
      </w:pPr>
      <w:rPr>
        <w:rFonts w:ascii="Noto Sans Symbols" w:eastAsia="Noto Sans Symbols" w:hAnsi="Noto Sans Symbols" w:cs="Noto Sans Symbols"/>
        <w:b w:val="0"/>
        <w:bCs w:val="0"/>
        <w:i w:val="0"/>
        <w:i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3C18F1"/>
    <w:multiLevelType w:val="multilevel"/>
    <w:tmpl w:val="2BE41E6E"/>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64747DF0"/>
    <w:multiLevelType w:val="multilevel"/>
    <w:tmpl w:val="6D3276C0"/>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B25817"/>
    <w:multiLevelType w:val="multilevel"/>
    <w:tmpl w:val="6AB052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6908296A"/>
    <w:multiLevelType w:val="multilevel"/>
    <w:tmpl w:val="1BE4647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124DFE"/>
    <w:multiLevelType w:val="multilevel"/>
    <w:tmpl w:val="AA32C76E"/>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6E7263C6"/>
    <w:multiLevelType w:val="multilevel"/>
    <w:tmpl w:val="FCAE32FC"/>
    <w:lvl w:ilvl="0">
      <w:start w:val="1"/>
      <w:numFmt w:val="bullet"/>
      <w:lvlText w:val="●"/>
      <w:lvlJc w:val="left"/>
      <w:pPr>
        <w:ind w:left="720" w:hanging="360"/>
      </w:pPr>
      <w:rPr>
        <w:rFonts w:ascii="Noto Sans Symbols" w:eastAsia="Noto Sans Symbols" w:hAnsi="Noto Sans Symbols" w:cs="Noto Sans Symbols"/>
        <w:b w:val="0"/>
        <w:bCs w:val="0"/>
        <w:i w:val="0"/>
        <w:i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93E0956"/>
    <w:multiLevelType w:val="multilevel"/>
    <w:tmpl w:val="BD9EE1B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463770475">
    <w:abstractNumId w:val="23"/>
  </w:num>
  <w:num w:numId="2" w16cid:durableId="1487741150">
    <w:abstractNumId w:val="12"/>
  </w:num>
  <w:num w:numId="3" w16cid:durableId="1339502275">
    <w:abstractNumId w:val="22"/>
  </w:num>
  <w:num w:numId="4" w16cid:durableId="514422648">
    <w:abstractNumId w:val="15"/>
  </w:num>
  <w:num w:numId="5" w16cid:durableId="2075855933">
    <w:abstractNumId w:val="0"/>
  </w:num>
  <w:num w:numId="6" w16cid:durableId="776367588">
    <w:abstractNumId w:val="25"/>
  </w:num>
  <w:num w:numId="7" w16cid:durableId="1195383788">
    <w:abstractNumId w:val="5"/>
  </w:num>
  <w:num w:numId="8" w16cid:durableId="1348210327">
    <w:abstractNumId w:val="19"/>
  </w:num>
  <w:num w:numId="9" w16cid:durableId="418841444">
    <w:abstractNumId w:val="1"/>
  </w:num>
  <w:num w:numId="10" w16cid:durableId="1274551741">
    <w:abstractNumId w:val="10"/>
  </w:num>
  <w:num w:numId="11" w16cid:durableId="250160050">
    <w:abstractNumId w:val="13"/>
  </w:num>
  <w:num w:numId="12" w16cid:durableId="1079253928">
    <w:abstractNumId w:val="9"/>
  </w:num>
  <w:num w:numId="13" w16cid:durableId="1858227381">
    <w:abstractNumId w:val="2"/>
  </w:num>
  <w:num w:numId="14" w16cid:durableId="1536772891">
    <w:abstractNumId w:val="11"/>
  </w:num>
  <w:num w:numId="15" w16cid:durableId="1850635117">
    <w:abstractNumId w:val="4"/>
  </w:num>
  <w:num w:numId="16" w16cid:durableId="1852333945">
    <w:abstractNumId w:val="7"/>
  </w:num>
  <w:num w:numId="17" w16cid:durableId="1755778901">
    <w:abstractNumId w:val="21"/>
  </w:num>
  <w:num w:numId="18" w16cid:durableId="319306446">
    <w:abstractNumId w:val="8"/>
  </w:num>
  <w:num w:numId="19" w16cid:durableId="1287274326">
    <w:abstractNumId w:val="24"/>
  </w:num>
  <w:num w:numId="20" w16cid:durableId="1668822677">
    <w:abstractNumId w:val="26"/>
  </w:num>
  <w:num w:numId="21" w16cid:durableId="1822382470">
    <w:abstractNumId w:val="20"/>
  </w:num>
  <w:num w:numId="22" w16cid:durableId="1891381050">
    <w:abstractNumId w:val="16"/>
  </w:num>
  <w:num w:numId="23" w16cid:durableId="1007632981">
    <w:abstractNumId w:val="6"/>
  </w:num>
  <w:num w:numId="24" w16cid:durableId="502478376">
    <w:abstractNumId w:val="3"/>
  </w:num>
  <w:num w:numId="25" w16cid:durableId="496846038">
    <w:abstractNumId w:val="18"/>
  </w:num>
  <w:num w:numId="26" w16cid:durableId="600256935">
    <w:abstractNumId w:val="17"/>
  </w:num>
  <w:num w:numId="27" w16cid:durableId="15906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F18"/>
    <w:rsid w:val="00077FCA"/>
    <w:rsid w:val="001539FB"/>
    <w:rsid w:val="00315F3B"/>
    <w:rsid w:val="00535F18"/>
    <w:rsid w:val="006C3974"/>
    <w:rsid w:val="00B67727"/>
    <w:rsid w:val="00CD6BEF"/>
    <w:rsid w:val="00E5264C"/>
    <w:rsid w:val="00E57832"/>
    <w:rsid w:val="00E85527"/>
    <w:rsid w:val="00F71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78282"/>
  <w15:docId w15:val="{03E2A20F-071C-453D-9F5F-55196710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rL25yuLwxFB/keIh6tMQIlDW+A==">CgMxLjAaHwoBMBIaChgICVIUChJ0YWJsZS5kMm4zN3hxcnA5OTIaHwoBMRIaChgICVIUChJ0YWJsZS52amIyM2hmeGJtZmkyCGguZ2pkZ3hzMgloLjFmb2I5dGUyDmgudGt3OTh4cjRzNHlkMg5oLm5kbmlhdDFiYXlmbzIOaC53Z3A2ZTgycGZqcWgyDmguM2F1aGRxM2phYXNzMg5oLjM1ZnI1dmNzOTA2ajIOaC5ibGthMnVia2ZhYXEyDmgudW16bm51dmdpNXJ0Mg5oLmo3ZWlwMXRveW9oMTgAciExbGxmY0Rfc2Q3ZXdVQU5ER1lJZ2EzN3lkcUxkbnhlR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2809</Words>
  <Characters>16017</Characters>
  <Application>Microsoft Office Word</Application>
  <DocSecurity>0</DocSecurity>
  <Lines>133</Lines>
  <Paragraphs>37</Paragraphs>
  <ScaleCrop>false</ScaleCrop>
  <Company/>
  <LinksUpToDate>false</LinksUpToDate>
  <CharactersWithSpaces>18789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Nguyeenx văn toàn nguyễn văn toàn</cp:lastModifiedBy>
  <cp:revision>8</cp:revision>
  <dcterms:created xsi:type="dcterms:W3CDTF">2020-09-08T03:43:00Z</dcterms:created>
  <dcterms:modified xsi:type="dcterms:W3CDTF">2026-05-21T04:57:00Z</dcterms:modified>
</cp:coreProperties>
</file>