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637" w:type="dxa"/>
        <w:tblLayout w:type="fixed"/>
        <w:tblLook w:val="04A0" w:firstRow="1" w:lastRow="0" w:firstColumn="1" w:lastColumn="0" w:noHBand="0" w:noVBand="1"/>
      </w:tblPr>
      <w:tblGrid>
        <w:gridCol w:w="2694"/>
        <w:gridCol w:w="3609"/>
        <w:gridCol w:w="4050"/>
        <w:gridCol w:w="1276"/>
        <w:gridCol w:w="8"/>
      </w:tblGrid>
      <w:tr w:rsidR="00400A5B" w:rsidRPr="001453EE" w:rsidTr="00E938A8">
        <w:tc>
          <w:tcPr>
            <w:tcW w:w="2694" w:type="dxa"/>
            <w:vMerge w:val="restart"/>
            <w:shd w:val="clear" w:color="auto" w:fill="auto"/>
          </w:tcPr>
          <w:p w:rsidR="00400A5B" w:rsidRPr="001453EE" w:rsidRDefault="00400A5B" w:rsidP="00E938A8">
            <w:pPr>
              <w:pStyle w:val="Header"/>
              <w:jc w:val="center"/>
              <w:rPr>
                <w:rFonts w:ascii="Times New Roman" w:hAnsi="Times New Roman"/>
                <w:sz w:val="20"/>
              </w:rPr>
            </w:pPr>
            <w:r w:rsidRPr="0056252D">
              <w:rPr>
                <w:noProof/>
              </w:rPr>
              <w:drawing>
                <wp:inline distT="0" distB="0" distL="0" distR="0" wp14:anchorId="5389B4F7" wp14:editId="64F04D8E">
                  <wp:extent cx="1571625" cy="1181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rsidR="00400A5B" w:rsidRPr="001453EE" w:rsidRDefault="00400A5B" w:rsidP="00E938A8">
            <w:pPr>
              <w:pStyle w:val="Header"/>
              <w:jc w:val="center"/>
              <w:rPr>
                <w:rFonts w:ascii="Times New Roman" w:hAnsi="Times New Roman"/>
                <w:sz w:val="20"/>
              </w:rPr>
            </w:pPr>
          </w:p>
        </w:tc>
        <w:tc>
          <w:tcPr>
            <w:tcW w:w="8943" w:type="dxa"/>
            <w:gridSpan w:val="4"/>
            <w:shd w:val="clear" w:color="auto" w:fill="auto"/>
          </w:tcPr>
          <w:p w:rsidR="00400A5B" w:rsidRPr="001453EE" w:rsidRDefault="00400A5B" w:rsidP="00E938A8">
            <w:pPr>
              <w:spacing w:after="0" w:line="240" w:lineRule="auto"/>
              <w:rPr>
                <w:rFonts w:ascii="Times New Roman" w:hAnsi="Times New Roman"/>
                <w:color w:val="FF0000"/>
                <w:sz w:val="72"/>
                <w:szCs w:val="80"/>
              </w:rPr>
            </w:pPr>
            <w:r w:rsidRPr="00394B16">
              <w:rPr>
                <w:rFonts w:ascii="Times New Roman" w:hAnsi="Times New Roman"/>
                <w:noProof/>
                <w:color w:val="FF0000"/>
                <w:sz w:val="72"/>
                <w:szCs w:val="80"/>
                <w:lang w:eastAsia="en-US"/>
              </w:rPr>
              <w:drawing>
                <wp:inline distT="0" distB="0" distL="0" distR="0" wp14:anchorId="71DC3B04" wp14:editId="28D10104">
                  <wp:extent cx="5581650" cy="64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400A5B" w:rsidRPr="001453EE" w:rsidTr="00E938A8">
        <w:trPr>
          <w:gridAfter w:val="1"/>
          <w:wAfter w:w="8" w:type="dxa"/>
        </w:trPr>
        <w:tc>
          <w:tcPr>
            <w:tcW w:w="2694" w:type="dxa"/>
            <w:vMerge/>
            <w:shd w:val="clear" w:color="auto" w:fill="auto"/>
          </w:tcPr>
          <w:p w:rsidR="00400A5B" w:rsidRPr="001453EE" w:rsidRDefault="00400A5B" w:rsidP="00E938A8">
            <w:pPr>
              <w:pStyle w:val="Header"/>
              <w:rPr>
                <w:rFonts w:ascii="Times New Roman" w:hAnsi="Times New Roman"/>
                <w:sz w:val="20"/>
              </w:rPr>
            </w:pPr>
          </w:p>
        </w:tc>
        <w:tc>
          <w:tcPr>
            <w:tcW w:w="7659" w:type="dxa"/>
            <w:gridSpan w:val="2"/>
            <w:shd w:val="clear" w:color="auto" w:fill="auto"/>
          </w:tcPr>
          <w:p w:rsidR="00400A5B" w:rsidRPr="001453EE" w:rsidRDefault="00400A5B" w:rsidP="00E938A8">
            <w:pPr>
              <w:spacing w:after="0" w:line="240" w:lineRule="auto"/>
              <w:jc w:val="center"/>
              <w:rPr>
                <w:rFonts w:ascii="Times New Roman" w:hAnsi="Times New Roman"/>
                <w:b/>
                <w:color w:val="0070C0"/>
                <w:sz w:val="20"/>
                <w:szCs w:val="20"/>
              </w:rPr>
            </w:pPr>
            <w:r>
              <w:rPr>
                <w:rFonts w:ascii="Times New Roman" w:hAnsi="Times New Roman"/>
                <w:b/>
                <w:color w:val="0070C0"/>
                <w:sz w:val="20"/>
                <w:szCs w:val="20"/>
              </w:rPr>
              <w:t>C</w:t>
            </w:r>
            <w:r w:rsidRPr="006F4602">
              <w:rPr>
                <w:rFonts w:ascii="Times New Roman" w:hAnsi="Times New Roman"/>
                <w:b/>
                <w:color w:val="0070C0"/>
                <w:sz w:val="20"/>
                <w:szCs w:val="20"/>
              </w:rPr>
              <w:t>Ô</w:t>
            </w:r>
            <w:r>
              <w:rPr>
                <w:rFonts w:ascii="Times New Roman" w:hAnsi="Times New Roman"/>
                <w:b/>
                <w:color w:val="0070C0"/>
                <w:sz w:val="20"/>
                <w:szCs w:val="20"/>
              </w:rPr>
              <w:t>NG TY TNHH GIAO TH</w:t>
            </w:r>
            <w:r w:rsidRPr="00CA74D7">
              <w:rPr>
                <w:rFonts w:ascii="Times New Roman" w:hAnsi="Times New Roman"/>
                <w:b/>
                <w:color w:val="0070C0"/>
                <w:sz w:val="20"/>
                <w:szCs w:val="20"/>
              </w:rPr>
              <w:t>Ô</w:t>
            </w:r>
            <w:r>
              <w:rPr>
                <w:rFonts w:ascii="Times New Roman" w:hAnsi="Times New Roman"/>
                <w:b/>
                <w:color w:val="0070C0"/>
                <w:sz w:val="20"/>
                <w:szCs w:val="20"/>
              </w:rPr>
              <w:t>NG V</w:t>
            </w:r>
            <w:r w:rsidRPr="00CA74D7">
              <w:rPr>
                <w:rFonts w:ascii="Times New Roman" w:hAnsi="Times New Roman"/>
                <w:b/>
                <w:color w:val="0070C0"/>
                <w:sz w:val="20"/>
                <w:szCs w:val="20"/>
              </w:rPr>
              <w:t>ẬN</w:t>
            </w:r>
            <w:r>
              <w:rPr>
                <w:rFonts w:ascii="Times New Roman" w:hAnsi="Times New Roman"/>
                <w:b/>
                <w:color w:val="0070C0"/>
                <w:sz w:val="20"/>
                <w:szCs w:val="20"/>
              </w:rPr>
              <w:t xml:space="preserve"> T</w:t>
            </w:r>
            <w:r w:rsidRPr="00CA74D7">
              <w:rPr>
                <w:rFonts w:ascii="Times New Roman" w:hAnsi="Times New Roman"/>
                <w:b/>
                <w:color w:val="0070C0"/>
                <w:sz w:val="20"/>
                <w:szCs w:val="20"/>
              </w:rPr>
              <w:t>Ả</w:t>
            </w:r>
            <w:r>
              <w:rPr>
                <w:rFonts w:ascii="Times New Roman" w:hAnsi="Times New Roman"/>
                <w:b/>
                <w:color w:val="0070C0"/>
                <w:sz w:val="20"/>
                <w:szCs w:val="20"/>
              </w:rPr>
              <w:t>I V</w:t>
            </w:r>
            <w:r w:rsidRPr="00CA74D7">
              <w:rPr>
                <w:rFonts w:ascii="Times New Roman" w:hAnsi="Times New Roman"/>
                <w:b/>
                <w:color w:val="0070C0"/>
                <w:sz w:val="20"/>
                <w:szCs w:val="20"/>
              </w:rPr>
              <w:t>À</w:t>
            </w:r>
            <w:r>
              <w:rPr>
                <w:rFonts w:ascii="Times New Roman" w:hAnsi="Times New Roman"/>
                <w:b/>
                <w:color w:val="0070C0"/>
                <w:sz w:val="20"/>
                <w:szCs w:val="20"/>
              </w:rPr>
              <w:t xml:space="preserve"> DU L</w:t>
            </w:r>
            <w:r w:rsidRPr="00CA74D7">
              <w:rPr>
                <w:rFonts w:ascii="Times New Roman" w:hAnsi="Times New Roman"/>
                <w:b/>
                <w:color w:val="0070C0"/>
                <w:sz w:val="20"/>
                <w:szCs w:val="20"/>
              </w:rPr>
              <w:t>ỊCH</w:t>
            </w:r>
            <w:r>
              <w:rPr>
                <w:rFonts w:ascii="Times New Roman" w:hAnsi="Times New Roman"/>
                <w:b/>
                <w:color w:val="0070C0"/>
                <w:sz w:val="20"/>
                <w:szCs w:val="20"/>
              </w:rPr>
              <w:t xml:space="preserve"> S</w:t>
            </w:r>
            <w:r w:rsidRPr="00CA74D7">
              <w:rPr>
                <w:rFonts w:ascii="Times New Roman" w:hAnsi="Times New Roman"/>
                <w:b/>
                <w:color w:val="0070C0"/>
                <w:sz w:val="20"/>
                <w:szCs w:val="20"/>
              </w:rPr>
              <w:t>ÀI</w:t>
            </w:r>
            <w:r>
              <w:rPr>
                <w:rFonts w:ascii="Times New Roman" w:hAnsi="Times New Roman"/>
                <w:b/>
                <w:color w:val="0070C0"/>
                <w:sz w:val="20"/>
                <w:szCs w:val="20"/>
              </w:rPr>
              <w:t xml:space="preserve"> G</w:t>
            </w:r>
            <w:r w:rsidRPr="00CA74D7">
              <w:rPr>
                <w:rFonts w:ascii="Times New Roman" w:hAnsi="Times New Roman"/>
                <w:b/>
                <w:color w:val="0070C0"/>
                <w:sz w:val="20"/>
                <w:szCs w:val="20"/>
              </w:rPr>
              <w:t>ÒN</w:t>
            </w:r>
          </w:p>
        </w:tc>
        <w:tc>
          <w:tcPr>
            <w:tcW w:w="1276" w:type="dxa"/>
            <w:vMerge w:val="restart"/>
            <w:shd w:val="clear" w:color="auto" w:fill="auto"/>
          </w:tcPr>
          <w:p w:rsidR="00400A5B" w:rsidRPr="001453EE" w:rsidRDefault="00400A5B" w:rsidP="00E938A8">
            <w:pPr>
              <w:pStyle w:val="Header"/>
              <w:jc w:val="center"/>
              <w:rPr>
                <w:rFonts w:ascii="Times New Roman" w:hAnsi="Times New Roman"/>
                <w:b/>
                <w:color w:val="0070C0"/>
                <w:sz w:val="20"/>
                <w:szCs w:val="20"/>
              </w:rPr>
            </w:pPr>
            <w:r w:rsidRPr="00394B16">
              <w:rPr>
                <w:rFonts w:ascii="Times New Roman" w:hAnsi="Times New Roman"/>
                <w:b/>
                <w:noProof/>
                <w:sz w:val="18"/>
                <w:szCs w:val="20"/>
              </w:rPr>
              <w:drawing>
                <wp:inline distT="0" distB="0" distL="0" distR="0" wp14:anchorId="7520B3F7" wp14:editId="02A50FCF">
                  <wp:extent cx="723900" cy="790575"/>
                  <wp:effectExtent l="0" t="0" r="0" b="9525"/>
                  <wp:docPr id="5" name="Picture 5"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hoto_13376727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400A5B" w:rsidRPr="001453EE" w:rsidTr="00E938A8">
        <w:trPr>
          <w:gridAfter w:val="1"/>
          <w:wAfter w:w="8" w:type="dxa"/>
        </w:trPr>
        <w:tc>
          <w:tcPr>
            <w:tcW w:w="2694" w:type="dxa"/>
            <w:vMerge/>
            <w:shd w:val="clear" w:color="auto" w:fill="auto"/>
          </w:tcPr>
          <w:p w:rsidR="00400A5B" w:rsidRPr="001453EE" w:rsidRDefault="00400A5B" w:rsidP="00E938A8">
            <w:pPr>
              <w:pStyle w:val="Header"/>
              <w:rPr>
                <w:rFonts w:ascii="Times New Roman" w:hAnsi="Times New Roman"/>
                <w:sz w:val="20"/>
              </w:rPr>
            </w:pPr>
          </w:p>
        </w:tc>
        <w:tc>
          <w:tcPr>
            <w:tcW w:w="3609" w:type="dxa"/>
            <w:shd w:val="clear" w:color="auto" w:fill="auto"/>
          </w:tcPr>
          <w:p w:rsidR="00400A5B" w:rsidRPr="001453EE" w:rsidRDefault="00400A5B" w:rsidP="00E938A8">
            <w:pPr>
              <w:pStyle w:val="Header"/>
              <w:rPr>
                <w:rFonts w:ascii="Times New Roman" w:hAnsi="Times New Roman"/>
                <w:b/>
                <w:sz w:val="18"/>
                <w:szCs w:val="20"/>
              </w:rPr>
            </w:pPr>
            <w:r w:rsidRPr="001453EE">
              <w:rPr>
                <w:rFonts w:ascii="Times New Roman" w:hAnsi="Times New Roman"/>
                <w:b/>
                <w:sz w:val="18"/>
                <w:szCs w:val="20"/>
              </w:rPr>
              <w:t>Văn phòng Hồ Chí Minh</w:t>
            </w:r>
          </w:p>
          <w:p w:rsidR="00400A5B" w:rsidRPr="001453EE" w:rsidRDefault="00400A5B" w:rsidP="00E938A8">
            <w:pPr>
              <w:pStyle w:val="Header"/>
              <w:rPr>
                <w:rFonts w:ascii="Times New Roman" w:hAnsi="Times New Roman"/>
                <w:sz w:val="18"/>
                <w:szCs w:val="20"/>
              </w:rPr>
            </w:pPr>
            <w:r w:rsidRPr="001453EE">
              <w:rPr>
                <w:rFonts w:ascii="Times New Roman" w:hAnsi="Times New Roman"/>
                <w:sz w:val="18"/>
                <w:szCs w:val="20"/>
              </w:rPr>
              <w:t xml:space="preserve">ĐC: </w:t>
            </w:r>
            <w:r>
              <w:rPr>
                <w:rFonts w:ascii="Times New Roman" w:hAnsi="Times New Roman"/>
                <w:sz w:val="18"/>
                <w:szCs w:val="20"/>
              </w:rPr>
              <w:t xml:space="preserve">Số 219 Võ Văn </w:t>
            </w:r>
            <w:proofErr w:type="gramStart"/>
            <w:r>
              <w:rPr>
                <w:rFonts w:ascii="Times New Roman" w:hAnsi="Times New Roman"/>
                <w:sz w:val="18"/>
                <w:szCs w:val="20"/>
              </w:rPr>
              <w:t>Tần,P</w:t>
            </w:r>
            <w:proofErr w:type="gramEnd"/>
            <w:r>
              <w:rPr>
                <w:rFonts w:ascii="Times New Roman" w:hAnsi="Times New Roman"/>
                <w:sz w:val="18"/>
                <w:szCs w:val="20"/>
              </w:rPr>
              <w:t>5,Q3 TP.HCM</w:t>
            </w:r>
          </w:p>
          <w:p w:rsidR="00400A5B" w:rsidRDefault="00400A5B" w:rsidP="00E938A8">
            <w:pPr>
              <w:pStyle w:val="Header"/>
              <w:rPr>
                <w:rFonts w:ascii="Times New Roman" w:hAnsi="Times New Roman"/>
                <w:sz w:val="18"/>
                <w:szCs w:val="20"/>
              </w:rPr>
            </w:pPr>
            <w:r w:rsidRPr="001453EE">
              <w:rPr>
                <w:rFonts w:ascii="Times New Roman" w:hAnsi="Times New Roman"/>
                <w:sz w:val="18"/>
                <w:szCs w:val="20"/>
              </w:rPr>
              <w:t>ĐT:</w:t>
            </w:r>
            <w:r>
              <w:rPr>
                <w:rFonts w:ascii="Times New Roman" w:hAnsi="Times New Roman"/>
                <w:sz w:val="18"/>
                <w:szCs w:val="20"/>
              </w:rPr>
              <w:t xml:space="preserve"> 19002258</w:t>
            </w:r>
          </w:p>
          <w:p w:rsidR="00400A5B" w:rsidRPr="001453EE" w:rsidRDefault="00400A5B" w:rsidP="00E938A8">
            <w:pPr>
              <w:pStyle w:val="Header"/>
              <w:rPr>
                <w:rFonts w:ascii="Times New Roman" w:hAnsi="Times New Roman"/>
                <w:sz w:val="18"/>
                <w:szCs w:val="20"/>
              </w:rPr>
            </w:pPr>
            <w:r>
              <w:rPr>
                <w:rFonts w:ascii="Times New Roman" w:hAnsi="Times New Roman"/>
                <w:sz w:val="18"/>
                <w:szCs w:val="20"/>
              </w:rPr>
              <w:t xml:space="preserve">Email: hcm@saigontours.asia           </w:t>
            </w:r>
          </w:p>
          <w:p w:rsidR="00400A5B" w:rsidRPr="001453EE" w:rsidRDefault="00400A5B" w:rsidP="00E938A8">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4050" w:type="dxa"/>
            <w:shd w:val="clear" w:color="auto" w:fill="auto"/>
          </w:tcPr>
          <w:p w:rsidR="00400A5B" w:rsidRPr="001453EE" w:rsidRDefault="00400A5B" w:rsidP="00E938A8">
            <w:pPr>
              <w:pStyle w:val="Header"/>
              <w:rPr>
                <w:rFonts w:ascii="Times New Roman" w:hAnsi="Times New Roman"/>
                <w:sz w:val="18"/>
                <w:szCs w:val="20"/>
              </w:rPr>
            </w:pPr>
            <w:r w:rsidRPr="001453EE">
              <w:rPr>
                <w:rFonts w:ascii="Times New Roman" w:hAnsi="Times New Roman"/>
                <w:b/>
                <w:sz w:val="18"/>
                <w:szCs w:val="20"/>
              </w:rPr>
              <w:t>Văn phòng Hà Nội</w:t>
            </w:r>
            <w:r>
              <w:rPr>
                <w:rFonts w:ascii="Times New Roman" w:hAnsi="Times New Roman"/>
                <w:b/>
                <w:sz w:val="18"/>
                <w:szCs w:val="20"/>
              </w:rPr>
              <w:t xml:space="preserve">: </w:t>
            </w:r>
            <w:r w:rsidRPr="001453EE">
              <w:rPr>
                <w:rFonts w:ascii="Times New Roman" w:hAnsi="Times New Roman"/>
                <w:sz w:val="18"/>
                <w:szCs w:val="20"/>
              </w:rPr>
              <w:t xml:space="preserve">ĐC: </w:t>
            </w:r>
            <w:r>
              <w:rPr>
                <w:rFonts w:ascii="Times New Roman" w:hAnsi="Times New Roman"/>
                <w:sz w:val="18"/>
                <w:szCs w:val="20"/>
              </w:rPr>
              <w:t xml:space="preserve">Tầng 6, 12 Khuất Duy Tiến, P. Thanh Xuân Trung, </w:t>
            </w:r>
            <w:proofErr w:type="gramStart"/>
            <w:r>
              <w:rPr>
                <w:rFonts w:ascii="Times New Roman" w:hAnsi="Times New Roman"/>
                <w:sz w:val="18"/>
                <w:szCs w:val="20"/>
              </w:rPr>
              <w:t>Q.Thanh</w:t>
            </w:r>
            <w:proofErr w:type="gramEnd"/>
            <w:r>
              <w:rPr>
                <w:rFonts w:ascii="Times New Roman" w:hAnsi="Times New Roman"/>
                <w:sz w:val="18"/>
                <w:szCs w:val="20"/>
              </w:rPr>
              <w:t xml:space="preserve"> Xuân</w:t>
            </w:r>
          </w:p>
          <w:p w:rsidR="00400A5B" w:rsidRDefault="00400A5B" w:rsidP="00E938A8">
            <w:pPr>
              <w:pStyle w:val="Header"/>
              <w:rPr>
                <w:rFonts w:ascii="Times New Roman" w:hAnsi="Times New Roman"/>
                <w:sz w:val="18"/>
                <w:szCs w:val="20"/>
              </w:rPr>
            </w:pPr>
            <w:r w:rsidRPr="001453EE">
              <w:rPr>
                <w:rFonts w:ascii="Times New Roman" w:hAnsi="Times New Roman"/>
                <w:sz w:val="18"/>
                <w:szCs w:val="20"/>
              </w:rPr>
              <w:t xml:space="preserve">ĐT: </w:t>
            </w:r>
            <w:r>
              <w:rPr>
                <w:rFonts w:ascii="Times New Roman" w:hAnsi="Times New Roman"/>
                <w:sz w:val="18"/>
                <w:szCs w:val="20"/>
              </w:rPr>
              <w:t>1900 2258</w:t>
            </w:r>
          </w:p>
          <w:p w:rsidR="00400A5B" w:rsidRPr="001453EE" w:rsidRDefault="00400A5B" w:rsidP="00E938A8">
            <w:pPr>
              <w:pStyle w:val="Header"/>
              <w:rPr>
                <w:rFonts w:ascii="Times New Roman" w:hAnsi="Times New Roman"/>
                <w:sz w:val="18"/>
                <w:szCs w:val="20"/>
              </w:rPr>
            </w:pPr>
            <w:r>
              <w:rPr>
                <w:rFonts w:ascii="Times New Roman" w:hAnsi="Times New Roman"/>
                <w:sz w:val="18"/>
                <w:szCs w:val="20"/>
              </w:rPr>
              <w:t>Email: hanoi@saigontours.asia</w:t>
            </w:r>
          </w:p>
          <w:p w:rsidR="00400A5B" w:rsidRPr="001453EE" w:rsidRDefault="00400A5B" w:rsidP="00E938A8">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1276" w:type="dxa"/>
            <w:vMerge/>
            <w:shd w:val="clear" w:color="auto" w:fill="auto"/>
          </w:tcPr>
          <w:p w:rsidR="00400A5B" w:rsidRPr="001453EE" w:rsidRDefault="00400A5B" w:rsidP="00E938A8">
            <w:pPr>
              <w:pStyle w:val="Header"/>
              <w:rPr>
                <w:rFonts w:ascii="Times New Roman" w:hAnsi="Times New Roman"/>
                <w:b/>
                <w:sz w:val="18"/>
                <w:szCs w:val="20"/>
              </w:rPr>
            </w:pPr>
          </w:p>
        </w:tc>
      </w:tr>
    </w:tbl>
    <w:p w:rsidR="0094274C" w:rsidRDefault="00400A5B" w:rsidP="00847C85">
      <w:pPr>
        <w:jc w:val="center"/>
      </w:pPr>
      <w:r w:rsidRPr="00C673E1">
        <w:rPr>
          <w:rFonts w:ascii="Times New Roman" w:hAnsi="Times New Roman"/>
          <w:b/>
          <w:noProof/>
          <w:lang w:eastAsia="en-US"/>
        </w:rPr>
        <w:drawing>
          <wp:inline distT="0" distB="0" distL="0" distR="0">
            <wp:extent cx="6924675" cy="21197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9461" cy="2121263"/>
                    </a:xfrm>
                    <a:prstGeom prst="rect">
                      <a:avLst/>
                    </a:prstGeom>
                    <a:noFill/>
                    <a:ln>
                      <a:noFill/>
                    </a:ln>
                  </pic:spPr>
                </pic:pic>
              </a:graphicData>
            </a:graphic>
          </wp:inline>
        </w:drawing>
      </w:r>
    </w:p>
    <w:p w:rsidR="00F31DB5" w:rsidRDefault="00F31DB5" w:rsidP="00F31DB5">
      <w:pPr>
        <w:jc w:val="center"/>
      </w:pPr>
      <w:r>
        <w:rPr>
          <w:noProof/>
          <w:lang w:eastAsia="en-US"/>
        </w:rPr>
        <w:drawing>
          <wp:inline distT="0" distB="0" distL="0" distR="0" wp14:anchorId="0DE4F279" wp14:editId="4A5D6C47">
            <wp:extent cx="6925586" cy="717598"/>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141562" cy="739976"/>
                    </a:xfrm>
                    <a:prstGeom prst="rect">
                      <a:avLst/>
                    </a:prstGeom>
                  </pic:spPr>
                </pic:pic>
              </a:graphicData>
            </a:graphic>
          </wp:inline>
        </w:drawing>
      </w:r>
    </w:p>
    <w:p w:rsidR="00F31DB5" w:rsidRDefault="00F31DB5" w:rsidP="00F31DB5">
      <w:pPr>
        <w:jc w:val="center"/>
      </w:pPr>
      <w:r>
        <w:rPr>
          <w:noProof/>
          <w:lang w:eastAsia="en-US"/>
        </w:rPr>
        <w:drawing>
          <wp:inline distT="0" distB="0" distL="0" distR="0" wp14:anchorId="31AFCC6E" wp14:editId="067328A3">
            <wp:extent cx="2512612" cy="548974"/>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51544" cy="557480"/>
                    </a:xfrm>
                    <a:prstGeom prst="rect">
                      <a:avLst/>
                    </a:prstGeom>
                  </pic:spPr>
                </pic:pic>
              </a:graphicData>
            </a:graphic>
          </wp:inline>
        </w:drawing>
      </w:r>
    </w:p>
    <w:p w:rsidR="0094274C" w:rsidRDefault="0094274C" w:rsidP="00F31DB5">
      <w:pPr>
        <w:spacing w:after="0" w:line="240" w:lineRule="auto"/>
        <w:jc w:val="center"/>
        <w:rPr>
          <w:rFonts w:ascii="Times New Roman" w:hAnsi="Times New Roman" w:cs="Times New Roman"/>
          <w:b/>
          <w:sz w:val="40"/>
          <w14:shadow w14:blurRad="50800" w14:dist="38100" w14:dir="5400000" w14:sx="100000" w14:sy="100000" w14:kx="0" w14:ky="0" w14:algn="t">
            <w14:srgbClr w14:val="000000">
              <w14:alpha w14:val="60000"/>
            </w14:srgbClr>
          </w14:shadow>
        </w:rPr>
      </w:pPr>
      <w:r w:rsidRPr="0094274C">
        <w:rPr>
          <w:rFonts w:ascii="Times New Roman" w:hAnsi="Times New Roman" w:cs="Times New Roman"/>
          <w:b/>
          <w:noProof/>
          <w:color w:val="FF0000"/>
          <w:sz w:val="52"/>
          <w:lang w:eastAsia="en-US"/>
          <w14:shadow w14:blurRad="50800" w14:dist="38100" w14:dir="5400000" w14:sx="100000" w14:sy="100000" w14:kx="0" w14:ky="0" w14:algn="t">
            <w14:srgbClr w14:val="000000">
              <w14:alpha w14:val="60000"/>
            </w14:srgbClr>
          </w14:shadow>
        </w:rPr>
        <w:drawing>
          <wp:inline distT="0" distB="0" distL="0" distR="0" wp14:anchorId="7E0CF1B4" wp14:editId="51A18A1D">
            <wp:extent cx="6766400" cy="3286760"/>
            <wp:effectExtent l="0" t="0" r="0" b="8890"/>
            <wp:docPr id="2" name="Picture 2" descr="G:\HINH\KOREA\MÙA ĐÔNG\New fold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INH\KOREA\MÙA ĐÔNG\New folder\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872" cy="3291361"/>
                    </a:xfrm>
                    <a:prstGeom prst="rect">
                      <a:avLst/>
                    </a:prstGeom>
                    <a:ln>
                      <a:noFill/>
                    </a:ln>
                    <a:effectLst>
                      <a:softEdge rad="112500"/>
                    </a:effectLst>
                  </pic:spPr>
                </pic:pic>
              </a:graphicData>
            </a:graphic>
          </wp:inline>
        </w:drawing>
      </w:r>
    </w:p>
    <w:p w:rsidR="001740D0" w:rsidRPr="001740D0" w:rsidRDefault="001740D0" w:rsidP="001740D0">
      <w:pPr>
        <w:shd w:val="clear" w:color="auto" w:fill="FFFFFF"/>
        <w:spacing w:before="300" w:after="0" w:line="240" w:lineRule="auto"/>
        <w:outlineLvl w:val="2"/>
        <w:rPr>
          <w:rFonts w:ascii="Arial" w:eastAsia="Times New Roman" w:hAnsi="Arial" w:cs="Arial"/>
          <w:color w:val="232323"/>
          <w:sz w:val="30"/>
          <w:szCs w:val="30"/>
          <w:lang w:eastAsia="en-US"/>
        </w:rPr>
      </w:pPr>
      <w:r w:rsidRPr="001740D0">
        <w:rPr>
          <w:rFonts w:ascii="Arial" w:eastAsia="Times New Roman" w:hAnsi="Arial" w:cs="Arial"/>
          <w:b/>
          <w:bCs/>
          <w:color w:val="FF00FF"/>
          <w:sz w:val="30"/>
          <w:szCs w:val="30"/>
          <w:u w:val="single"/>
          <w:lang w:eastAsia="en-US"/>
        </w:rPr>
        <w:t>Điểm nổi bật của chương trình</w:t>
      </w:r>
    </w:p>
    <w:p w:rsidR="001740D0" w:rsidRPr="001740D0" w:rsidRDefault="001740D0" w:rsidP="001740D0">
      <w:pPr>
        <w:numPr>
          <w:ilvl w:val="0"/>
          <w:numId w:val="34"/>
        </w:numPr>
        <w:shd w:val="clear" w:color="auto" w:fill="FFFFFF"/>
        <w:spacing w:before="100" w:beforeAutospacing="1" w:after="0" w:afterAutospacing="1" w:line="240" w:lineRule="auto"/>
        <w:rPr>
          <w:rFonts w:ascii="Arial" w:eastAsia="Times New Roman" w:hAnsi="Arial" w:cs="Arial"/>
          <w:color w:val="232323"/>
          <w:sz w:val="24"/>
          <w:szCs w:val="24"/>
          <w:lang w:eastAsia="en-US"/>
        </w:rPr>
      </w:pPr>
      <w:r w:rsidRPr="001740D0">
        <w:rPr>
          <w:rFonts w:ascii="Arial" w:eastAsia="Times New Roman" w:hAnsi="Arial" w:cs="Arial"/>
          <w:color w:val="232323"/>
          <w:sz w:val="21"/>
          <w:szCs w:val="21"/>
          <w:lang w:eastAsia="en-US"/>
        </w:rPr>
        <w:t>“</w:t>
      </w:r>
      <w:r w:rsidRPr="00332F63">
        <w:rPr>
          <w:rFonts w:ascii="Arial" w:eastAsia="Times New Roman" w:hAnsi="Arial" w:cs="Arial"/>
          <w:b/>
          <w:bCs/>
          <w:color w:val="232323"/>
          <w:sz w:val="24"/>
          <w:szCs w:val="24"/>
          <w:lang w:eastAsia="en-US"/>
        </w:rPr>
        <w:t>Cung điện Hoàng Gia – Cảnh Phúc Cung”</w:t>
      </w:r>
      <w:r w:rsidRPr="001740D0">
        <w:rPr>
          <w:rFonts w:ascii="Arial" w:eastAsia="Times New Roman" w:hAnsi="Arial" w:cs="Arial"/>
          <w:color w:val="232323"/>
          <w:sz w:val="24"/>
          <w:szCs w:val="24"/>
          <w:lang w:eastAsia="en-US"/>
        </w:rPr>
        <w:t> từ triều đại </w:t>
      </w:r>
      <w:r w:rsidRPr="00332F63">
        <w:rPr>
          <w:rFonts w:ascii="Arial" w:eastAsia="Times New Roman" w:hAnsi="Arial" w:cs="Arial"/>
          <w:b/>
          <w:bCs/>
          <w:color w:val="232323"/>
          <w:sz w:val="24"/>
          <w:szCs w:val="24"/>
          <w:lang w:eastAsia="en-US"/>
        </w:rPr>
        <w:t>JoSeon (Triều Tiên)</w:t>
      </w:r>
      <w:r w:rsidRPr="001740D0">
        <w:rPr>
          <w:rFonts w:ascii="Arial" w:eastAsia="Times New Roman" w:hAnsi="Arial" w:cs="Arial"/>
          <w:color w:val="232323"/>
          <w:sz w:val="24"/>
          <w:szCs w:val="24"/>
          <w:lang w:eastAsia="en-US"/>
        </w:rPr>
        <w:t> năm </w:t>
      </w:r>
      <w:r w:rsidRPr="00332F63">
        <w:rPr>
          <w:rFonts w:ascii="Arial" w:eastAsia="Times New Roman" w:hAnsi="Arial" w:cs="Arial"/>
          <w:b/>
          <w:bCs/>
          <w:color w:val="232323"/>
          <w:sz w:val="24"/>
          <w:szCs w:val="24"/>
          <w:lang w:eastAsia="en-US"/>
        </w:rPr>
        <w:t>1392-1910</w:t>
      </w:r>
      <w:r w:rsidRPr="001740D0">
        <w:rPr>
          <w:rFonts w:ascii="Arial" w:eastAsia="Times New Roman" w:hAnsi="Arial" w:cs="Arial"/>
          <w:color w:val="232323"/>
          <w:sz w:val="24"/>
          <w:szCs w:val="24"/>
          <w:lang w:eastAsia="en-US"/>
        </w:rPr>
        <w:t>.</w:t>
      </w:r>
    </w:p>
    <w:p w:rsidR="001740D0" w:rsidRPr="001740D0" w:rsidRDefault="001740D0" w:rsidP="001740D0">
      <w:pPr>
        <w:numPr>
          <w:ilvl w:val="0"/>
          <w:numId w:val="34"/>
        </w:numPr>
        <w:shd w:val="clear" w:color="auto" w:fill="FFFFFF"/>
        <w:spacing w:before="100" w:beforeAutospacing="1" w:after="0" w:afterAutospacing="1" w:line="240" w:lineRule="auto"/>
        <w:rPr>
          <w:rFonts w:ascii="Arial" w:eastAsia="Times New Roman" w:hAnsi="Arial" w:cs="Arial"/>
          <w:color w:val="232323"/>
          <w:sz w:val="24"/>
          <w:szCs w:val="24"/>
          <w:lang w:eastAsia="en-US"/>
        </w:rPr>
      </w:pPr>
      <w:r w:rsidRPr="001740D0">
        <w:rPr>
          <w:rFonts w:ascii="Arial" w:eastAsia="Times New Roman" w:hAnsi="Arial" w:cs="Arial"/>
          <w:color w:val="232323"/>
          <w:sz w:val="24"/>
          <w:szCs w:val="24"/>
          <w:lang w:eastAsia="en-US"/>
        </w:rPr>
        <w:t>Tham quan </w:t>
      </w:r>
      <w:r w:rsidRPr="00332F63">
        <w:rPr>
          <w:rFonts w:ascii="Arial" w:eastAsia="Times New Roman" w:hAnsi="Arial" w:cs="Arial"/>
          <w:b/>
          <w:bCs/>
          <w:color w:val="232323"/>
          <w:sz w:val="24"/>
          <w:szCs w:val="24"/>
          <w:lang w:eastAsia="en-US"/>
        </w:rPr>
        <w:t>Nhà Xanh- Dinh Tổng Thống</w:t>
      </w:r>
      <w:r w:rsidRPr="001740D0">
        <w:rPr>
          <w:rFonts w:ascii="Arial" w:eastAsia="Times New Roman" w:hAnsi="Arial" w:cs="Arial"/>
          <w:color w:val="232323"/>
          <w:sz w:val="24"/>
          <w:szCs w:val="24"/>
          <w:lang w:eastAsia="en-US"/>
        </w:rPr>
        <w:t>.</w:t>
      </w:r>
    </w:p>
    <w:p w:rsidR="001740D0" w:rsidRPr="001740D0" w:rsidRDefault="001740D0" w:rsidP="001740D0">
      <w:pPr>
        <w:numPr>
          <w:ilvl w:val="0"/>
          <w:numId w:val="34"/>
        </w:numPr>
        <w:shd w:val="clear" w:color="auto" w:fill="FFFFFF"/>
        <w:spacing w:before="100" w:beforeAutospacing="1" w:after="0" w:afterAutospacing="1" w:line="240" w:lineRule="auto"/>
        <w:rPr>
          <w:rFonts w:ascii="Arial" w:eastAsia="Times New Roman" w:hAnsi="Arial" w:cs="Arial"/>
          <w:color w:val="232323"/>
          <w:sz w:val="24"/>
          <w:szCs w:val="24"/>
          <w:lang w:eastAsia="en-US"/>
        </w:rPr>
      </w:pPr>
      <w:r w:rsidRPr="00332F63">
        <w:rPr>
          <w:rFonts w:ascii="Arial" w:eastAsia="Times New Roman" w:hAnsi="Arial" w:cs="Arial"/>
          <w:b/>
          <w:bCs/>
          <w:color w:val="232323"/>
          <w:sz w:val="24"/>
          <w:szCs w:val="24"/>
          <w:lang w:eastAsia="en-US"/>
        </w:rPr>
        <w:t>“Công viên giải trí Lotte World”</w:t>
      </w:r>
      <w:r w:rsidRPr="001740D0">
        <w:rPr>
          <w:rFonts w:ascii="Arial" w:eastAsia="Times New Roman" w:hAnsi="Arial" w:cs="Arial"/>
          <w:color w:val="232323"/>
          <w:sz w:val="24"/>
          <w:szCs w:val="24"/>
          <w:lang w:eastAsia="en-US"/>
        </w:rPr>
        <w:t> khu vui trong nhà lớn nhất </w:t>
      </w:r>
      <w:r w:rsidRPr="00332F63">
        <w:rPr>
          <w:rFonts w:ascii="Arial" w:eastAsia="Times New Roman" w:hAnsi="Arial" w:cs="Arial"/>
          <w:b/>
          <w:bCs/>
          <w:color w:val="232323"/>
          <w:sz w:val="24"/>
          <w:szCs w:val="24"/>
          <w:lang w:eastAsia="en-US"/>
        </w:rPr>
        <w:t>Hàn Quốc.</w:t>
      </w:r>
    </w:p>
    <w:p w:rsidR="001740D0" w:rsidRPr="001740D0" w:rsidRDefault="001740D0" w:rsidP="001740D0">
      <w:pPr>
        <w:numPr>
          <w:ilvl w:val="0"/>
          <w:numId w:val="34"/>
        </w:numPr>
        <w:shd w:val="clear" w:color="auto" w:fill="FFFFFF"/>
        <w:spacing w:before="100" w:beforeAutospacing="1" w:after="0" w:afterAutospacing="1" w:line="240" w:lineRule="auto"/>
        <w:rPr>
          <w:rFonts w:ascii="Arial" w:eastAsia="Times New Roman" w:hAnsi="Arial" w:cs="Arial"/>
          <w:color w:val="232323"/>
          <w:sz w:val="24"/>
          <w:szCs w:val="24"/>
          <w:lang w:eastAsia="en-US"/>
        </w:rPr>
      </w:pPr>
      <w:r w:rsidRPr="00332F63">
        <w:rPr>
          <w:rFonts w:ascii="Arial" w:eastAsia="Times New Roman" w:hAnsi="Arial" w:cs="Arial"/>
          <w:b/>
          <w:bCs/>
          <w:color w:val="232323"/>
          <w:sz w:val="24"/>
          <w:szCs w:val="24"/>
          <w:lang w:eastAsia="en-US"/>
        </w:rPr>
        <w:lastRenderedPageBreak/>
        <w:t>“Khu trượt tuyết Elysian” </w:t>
      </w:r>
      <w:r w:rsidRPr="001740D0">
        <w:rPr>
          <w:rFonts w:ascii="Arial" w:eastAsia="Times New Roman" w:hAnsi="Arial" w:cs="Arial"/>
          <w:color w:val="232323"/>
          <w:sz w:val="24"/>
          <w:szCs w:val="24"/>
          <w:lang w:eastAsia="en-US"/>
        </w:rPr>
        <w:t>một trong những khu nghỉ dưỡng trượt tuyết tốt nhất ở Hàn Quốc</w:t>
      </w:r>
    </w:p>
    <w:p w:rsidR="001740D0" w:rsidRPr="001740D0" w:rsidRDefault="001740D0" w:rsidP="001740D0">
      <w:pPr>
        <w:numPr>
          <w:ilvl w:val="0"/>
          <w:numId w:val="34"/>
        </w:numPr>
        <w:shd w:val="clear" w:color="auto" w:fill="FFFFFF"/>
        <w:spacing w:before="100" w:beforeAutospacing="1" w:after="0" w:afterAutospacing="1" w:line="240" w:lineRule="auto"/>
        <w:rPr>
          <w:rFonts w:ascii="Arial" w:eastAsia="Times New Roman" w:hAnsi="Arial" w:cs="Arial"/>
          <w:color w:val="232323"/>
          <w:sz w:val="24"/>
          <w:szCs w:val="24"/>
          <w:lang w:eastAsia="en-US"/>
        </w:rPr>
      </w:pPr>
      <w:r w:rsidRPr="00332F63">
        <w:rPr>
          <w:rFonts w:ascii="Arial" w:eastAsia="Times New Roman" w:hAnsi="Arial" w:cs="Arial"/>
          <w:b/>
          <w:bCs/>
          <w:color w:val="232323"/>
          <w:sz w:val="24"/>
          <w:szCs w:val="24"/>
          <w:lang w:eastAsia="en-US"/>
        </w:rPr>
        <w:t>“Tháp Namsan”</w:t>
      </w:r>
      <w:r w:rsidRPr="001740D0">
        <w:rPr>
          <w:rFonts w:ascii="Arial" w:eastAsia="Times New Roman" w:hAnsi="Arial" w:cs="Arial"/>
          <w:color w:val="232323"/>
          <w:sz w:val="24"/>
          <w:szCs w:val="24"/>
          <w:lang w:eastAsia="en-US"/>
        </w:rPr>
        <w:t> tọa lạc trên núi </w:t>
      </w:r>
      <w:r w:rsidRPr="00332F63">
        <w:rPr>
          <w:rFonts w:ascii="Arial" w:eastAsia="Times New Roman" w:hAnsi="Arial" w:cs="Arial"/>
          <w:b/>
          <w:bCs/>
          <w:color w:val="232323"/>
          <w:sz w:val="24"/>
          <w:szCs w:val="24"/>
          <w:lang w:eastAsia="en-US"/>
        </w:rPr>
        <w:t>Namsan</w:t>
      </w:r>
      <w:r w:rsidRPr="001740D0">
        <w:rPr>
          <w:rFonts w:ascii="Arial" w:eastAsia="Times New Roman" w:hAnsi="Arial" w:cs="Arial"/>
          <w:color w:val="232323"/>
          <w:sz w:val="24"/>
          <w:szCs w:val="24"/>
          <w:lang w:eastAsia="en-US"/>
        </w:rPr>
        <w:t> và đã trở thành một biểu tượng của </w:t>
      </w:r>
      <w:r w:rsidRPr="00332F63">
        <w:rPr>
          <w:rFonts w:ascii="Arial" w:eastAsia="Times New Roman" w:hAnsi="Arial" w:cs="Arial"/>
          <w:b/>
          <w:bCs/>
          <w:color w:val="232323"/>
          <w:sz w:val="24"/>
          <w:szCs w:val="24"/>
          <w:lang w:eastAsia="en-US"/>
        </w:rPr>
        <w:t>Seoul.</w:t>
      </w:r>
    </w:p>
    <w:p w:rsidR="001740D0" w:rsidRPr="001740D0" w:rsidRDefault="001740D0" w:rsidP="001740D0">
      <w:pPr>
        <w:numPr>
          <w:ilvl w:val="0"/>
          <w:numId w:val="34"/>
        </w:numPr>
        <w:shd w:val="clear" w:color="auto" w:fill="FFFFFF"/>
        <w:spacing w:before="100" w:beforeAutospacing="1" w:after="0" w:afterAutospacing="1" w:line="240" w:lineRule="auto"/>
        <w:rPr>
          <w:rFonts w:ascii="Arial" w:eastAsia="Times New Roman" w:hAnsi="Arial" w:cs="Arial"/>
          <w:color w:val="232323"/>
          <w:sz w:val="24"/>
          <w:szCs w:val="24"/>
          <w:lang w:eastAsia="en-US"/>
        </w:rPr>
      </w:pPr>
      <w:r w:rsidRPr="001740D0">
        <w:rPr>
          <w:rFonts w:ascii="Arial" w:eastAsia="Times New Roman" w:hAnsi="Arial" w:cs="Arial"/>
          <w:color w:val="232323"/>
          <w:sz w:val="24"/>
          <w:szCs w:val="24"/>
          <w:lang w:eastAsia="en-US"/>
        </w:rPr>
        <w:t>Thỏa sức shopping tại </w:t>
      </w:r>
      <w:r w:rsidRPr="00332F63">
        <w:rPr>
          <w:rFonts w:ascii="Arial" w:eastAsia="Times New Roman" w:hAnsi="Arial" w:cs="Arial"/>
          <w:b/>
          <w:bCs/>
          <w:color w:val="232323"/>
          <w:sz w:val="24"/>
          <w:szCs w:val="24"/>
          <w:lang w:eastAsia="en-US"/>
        </w:rPr>
        <w:t>Myengdong – </w:t>
      </w:r>
      <w:r w:rsidRPr="001740D0">
        <w:rPr>
          <w:rFonts w:ascii="Arial" w:eastAsia="Times New Roman" w:hAnsi="Arial" w:cs="Arial"/>
          <w:color w:val="232323"/>
          <w:sz w:val="24"/>
          <w:szCs w:val="24"/>
          <w:lang w:eastAsia="en-US"/>
        </w:rPr>
        <w:t>khu phố sầm uất nhất </w:t>
      </w:r>
      <w:r w:rsidRPr="00332F63">
        <w:rPr>
          <w:rFonts w:ascii="Arial" w:eastAsia="Times New Roman" w:hAnsi="Arial" w:cs="Arial"/>
          <w:b/>
          <w:bCs/>
          <w:color w:val="232323"/>
          <w:sz w:val="24"/>
          <w:szCs w:val="24"/>
          <w:lang w:eastAsia="en-US"/>
        </w:rPr>
        <w:t>Seoul.</w:t>
      </w:r>
    </w:p>
    <w:p w:rsidR="001740D0" w:rsidRPr="001740D0" w:rsidRDefault="001740D0" w:rsidP="001740D0">
      <w:pPr>
        <w:numPr>
          <w:ilvl w:val="0"/>
          <w:numId w:val="34"/>
        </w:numPr>
        <w:shd w:val="clear" w:color="auto" w:fill="FFFFFF"/>
        <w:spacing w:before="100" w:beforeAutospacing="1" w:after="0" w:line="240" w:lineRule="auto"/>
        <w:rPr>
          <w:rFonts w:ascii="Arial" w:eastAsia="Times New Roman" w:hAnsi="Arial" w:cs="Arial"/>
          <w:color w:val="232323"/>
          <w:sz w:val="24"/>
          <w:szCs w:val="24"/>
          <w:lang w:eastAsia="en-US"/>
        </w:rPr>
      </w:pPr>
      <w:r w:rsidRPr="001740D0">
        <w:rPr>
          <w:rFonts w:ascii="Arial" w:eastAsia="Times New Roman" w:hAnsi="Arial" w:cs="Arial"/>
          <w:color w:val="232323"/>
          <w:sz w:val="24"/>
          <w:szCs w:val="24"/>
          <w:lang w:eastAsia="en-US"/>
        </w:rPr>
        <w:t>Học cách trang điểm, sử dụng sản phẩm dưỡng da hàng đầu Hàn Quốc.</w:t>
      </w:r>
    </w:p>
    <w:p w:rsidR="0094274C" w:rsidRPr="00CD60A8" w:rsidRDefault="0094274C" w:rsidP="0094274C">
      <w:pPr>
        <w:pBdr>
          <w:top w:val="nil"/>
          <w:left w:val="nil"/>
          <w:bottom w:val="nil"/>
          <w:right w:val="nil"/>
          <w:between w:val="nil"/>
        </w:pBdr>
        <w:tabs>
          <w:tab w:val="left" w:pos="270"/>
          <w:tab w:val="left" w:pos="360"/>
        </w:tabs>
        <w:spacing w:after="0" w:line="240" w:lineRule="auto"/>
        <w:jc w:val="both"/>
        <w:rPr>
          <w:rFonts w:ascii="Tahoma" w:eastAsia="Tahoma" w:hAnsi="Tahoma" w:cs="Tahoma"/>
          <w:b/>
          <w:color w:val="FF0000"/>
          <w:sz w:val="24"/>
          <w:szCs w:val="24"/>
        </w:rPr>
      </w:pPr>
    </w:p>
    <w:tbl>
      <w:tblPr>
        <w:tblW w:w="11051" w:type="dxa"/>
        <w:tblLayout w:type="fixed"/>
        <w:tblLook w:val="0400" w:firstRow="0" w:lastRow="0" w:firstColumn="0" w:lastColumn="0" w:noHBand="0" w:noVBand="1"/>
      </w:tblPr>
      <w:tblGrid>
        <w:gridCol w:w="1368"/>
        <w:gridCol w:w="2142"/>
        <w:gridCol w:w="133"/>
        <w:gridCol w:w="3686"/>
        <w:gridCol w:w="35"/>
        <w:gridCol w:w="3648"/>
        <w:gridCol w:w="39"/>
      </w:tblGrid>
      <w:tr w:rsidR="008618B7" w:rsidTr="00CD60A8">
        <w:trPr>
          <w:trHeight w:val="454"/>
        </w:trPr>
        <w:tc>
          <w:tcPr>
            <w:tcW w:w="1368" w:type="dxa"/>
            <w:shd w:val="clear" w:color="auto" w:fill="00B050"/>
            <w:vAlign w:val="center"/>
          </w:tcPr>
          <w:p w:rsidR="008618B7" w:rsidRPr="00F63A4F" w:rsidRDefault="008618B7" w:rsidP="00A80E26">
            <w:pPr>
              <w:jc w:val="center"/>
              <w:rPr>
                <w:rFonts w:ascii="Tahoma" w:eastAsia="Tahoma" w:hAnsi="Tahoma" w:cs="Tahoma"/>
                <w:b/>
                <w:color w:val="FFFFFF" w:themeColor="background1"/>
                <w:sz w:val="24"/>
                <w:szCs w:val="24"/>
              </w:rPr>
            </w:pPr>
            <w:r w:rsidRPr="00F63A4F">
              <w:rPr>
                <w:rFonts w:ascii="Tahoma" w:eastAsia="Tahoma" w:hAnsi="Tahoma" w:cs="Tahoma"/>
                <w:b/>
                <w:color w:val="FFFFFF" w:themeColor="background1"/>
                <w:sz w:val="24"/>
                <w:szCs w:val="24"/>
              </w:rPr>
              <w:t>NGÀY 1:</w:t>
            </w:r>
          </w:p>
        </w:tc>
        <w:tc>
          <w:tcPr>
            <w:tcW w:w="9683" w:type="dxa"/>
            <w:gridSpan w:val="6"/>
            <w:shd w:val="clear" w:color="auto" w:fill="00B050"/>
            <w:vAlign w:val="center"/>
          </w:tcPr>
          <w:p w:rsidR="008618B7" w:rsidRPr="00F63A4F" w:rsidRDefault="001740D0" w:rsidP="00A80E26">
            <w:pPr>
              <w:ind w:right="-178"/>
              <w:rPr>
                <w:rFonts w:ascii="Tahoma" w:eastAsia="Tahoma" w:hAnsi="Tahoma" w:cs="Tahoma"/>
                <w:b/>
                <w:color w:val="FFFFFF" w:themeColor="background1"/>
                <w:sz w:val="24"/>
                <w:szCs w:val="24"/>
              </w:rPr>
            </w:pPr>
            <w:r>
              <w:rPr>
                <w:rFonts w:ascii="Tahoma" w:eastAsia="Tahoma" w:hAnsi="Tahoma" w:cs="Tahoma"/>
                <w:b/>
                <w:color w:val="FFFFFF" w:themeColor="background1"/>
                <w:sz w:val="24"/>
                <w:szCs w:val="24"/>
              </w:rPr>
              <w:t>HÀ nỘI</w:t>
            </w:r>
            <w:r w:rsidR="00F63A4F">
              <w:rPr>
                <w:rFonts w:ascii="Tahoma" w:eastAsia="Tahoma" w:hAnsi="Tahoma" w:cs="Tahoma"/>
                <w:b/>
                <w:color w:val="FFFFFF" w:themeColor="background1"/>
                <w:sz w:val="24"/>
                <w:szCs w:val="24"/>
              </w:rPr>
              <w:t xml:space="preserve"> -</w:t>
            </w:r>
            <w:r w:rsidR="008618B7" w:rsidRPr="00F63A4F">
              <w:rPr>
                <w:rFonts w:ascii="Tahoma" w:eastAsia="Tahoma" w:hAnsi="Tahoma" w:cs="Tahoma"/>
                <w:b/>
                <w:color w:val="FFFFFF" w:themeColor="background1"/>
                <w:sz w:val="24"/>
                <w:szCs w:val="24"/>
                <w:shd w:val="clear" w:color="auto" w:fill="00B050"/>
              </w:rPr>
              <w:t xml:space="preserve">  </w:t>
            </w:r>
            <w:r w:rsidR="008618B7" w:rsidRPr="00F63A4F">
              <w:rPr>
                <w:rFonts w:ascii="Tahoma" w:eastAsia="Tahoma" w:hAnsi="Tahoma" w:cs="Tahoma"/>
                <w:b/>
                <w:color w:val="FFFFFF" w:themeColor="background1"/>
                <w:sz w:val="24"/>
                <w:szCs w:val="24"/>
              </w:rPr>
              <w:t xml:space="preserve">SEOUL                            </w:t>
            </w:r>
            <w:r w:rsidR="008618B7" w:rsidRPr="00F63A4F">
              <w:rPr>
                <w:rFonts w:ascii="Tahoma" w:eastAsia="Tahoma" w:hAnsi="Tahoma" w:cs="Tahoma"/>
                <w:b/>
                <w:color w:val="FFFFFF" w:themeColor="background1"/>
                <w:sz w:val="24"/>
                <w:szCs w:val="24"/>
                <w:lang w:val="vi-VN"/>
              </w:rPr>
              <w:t xml:space="preserve">                </w:t>
            </w:r>
            <w:r w:rsidR="008618B7" w:rsidRPr="00F63A4F">
              <w:rPr>
                <w:rFonts w:ascii="Tahoma" w:eastAsia="Tahoma" w:hAnsi="Tahoma" w:cs="Tahoma"/>
                <w:b/>
                <w:color w:val="FFFFFF" w:themeColor="background1"/>
                <w:sz w:val="24"/>
                <w:szCs w:val="24"/>
              </w:rPr>
              <w:t xml:space="preserve">    </w:t>
            </w:r>
            <w:r w:rsidR="005341A4">
              <w:rPr>
                <w:rFonts w:ascii="Tahoma" w:eastAsia="Tahoma" w:hAnsi="Tahoma" w:cs="Tahoma"/>
                <w:b/>
                <w:color w:val="FFFFFF" w:themeColor="background1"/>
                <w:sz w:val="24"/>
                <w:szCs w:val="24"/>
              </w:rPr>
              <w:t xml:space="preserve">        </w:t>
            </w:r>
            <w:r w:rsidR="008618B7" w:rsidRPr="00F63A4F">
              <w:rPr>
                <w:rFonts w:ascii="Tahoma" w:eastAsia="Tahoma" w:hAnsi="Tahoma" w:cs="Tahoma"/>
                <w:b/>
                <w:color w:val="FFFFFF" w:themeColor="background1"/>
                <w:sz w:val="24"/>
                <w:szCs w:val="24"/>
              </w:rPr>
              <w:t xml:space="preserve"> (Nghỉ đêm trên máy bay)</w:t>
            </w:r>
          </w:p>
        </w:tc>
      </w:tr>
      <w:tr w:rsidR="008618B7" w:rsidTr="00CD60A8">
        <w:tc>
          <w:tcPr>
            <w:tcW w:w="11051" w:type="dxa"/>
            <w:gridSpan w:val="7"/>
          </w:tcPr>
          <w:p w:rsidR="001740D0" w:rsidRPr="001740D0" w:rsidRDefault="001740D0" w:rsidP="001740D0">
            <w:pPr>
              <w:pBdr>
                <w:top w:val="nil"/>
                <w:left w:val="nil"/>
                <w:bottom w:val="nil"/>
                <w:right w:val="nil"/>
                <w:between w:val="nil"/>
              </w:pBdr>
              <w:tabs>
                <w:tab w:val="left" w:pos="157"/>
              </w:tabs>
              <w:spacing w:after="0" w:line="264" w:lineRule="auto"/>
              <w:jc w:val="center"/>
              <w:rPr>
                <w:rFonts w:ascii="Tahoma" w:eastAsia="Tahoma" w:hAnsi="Tahoma" w:cs="Tahoma"/>
                <w:color w:val="000000"/>
                <w:sz w:val="24"/>
                <w:szCs w:val="24"/>
              </w:rPr>
            </w:pPr>
            <w:r w:rsidRPr="001740D0">
              <w:rPr>
                <w:rFonts w:ascii="Tahoma" w:eastAsia="Tahoma" w:hAnsi="Tahoma" w:cs="Tahoma"/>
                <w:color w:val="000000"/>
                <w:sz w:val="24"/>
                <w:szCs w:val="24"/>
              </w:rPr>
              <w:t>19h30: Xe đón quý khách tại điểm hẹn trong thành phố, xuất phát đi sân bay Nội Bài</w:t>
            </w:r>
          </w:p>
          <w:p w:rsidR="001740D0" w:rsidRPr="001740D0" w:rsidRDefault="001740D0" w:rsidP="001740D0">
            <w:pPr>
              <w:pBdr>
                <w:top w:val="nil"/>
                <w:left w:val="nil"/>
                <w:bottom w:val="nil"/>
                <w:right w:val="nil"/>
                <w:between w:val="nil"/>
              </w:pBdr>
              <w:tabs>
                <w:tab w:val="left" w:pos="157"/>
              </w:tabs>
              <w:spacing w:after="0" w:line="264" w:lineRule="auto"/>
              <w:jc w:val="center"/>
              <w:rPr>
                <w:rFonts w:ascii="Tahoma" w:eastAsia="Tahoma" w:hAnsi="Tahoma" w:cs="Tahoma"/>
                <w:color w:val="000000"/>
                <w:sz w:val="24"/>
                <w:szCs w:val="24"/>
              </w:rPr>
            </w:pPr>
            <w:r w:rsidRPr="001740D0">
              <w:rPr>
                <w:rFonts w:ascii="Tahoma" w:eastAsia="Tahoma" w:hAnsi="Tahoma" w:cs="Tahoma"/>
                <w:color w:val="000000"/>
                <w:sz w:val="24"/>
                <w:szCs w:val="24"/>
              </w:rPr>
              <w:t>Quý khách tập trung tại nhà gà T2 sân bay Nội Bài, hướng dẫn viên giúp quý khách làm thủ tục đi Hàn Quốc trên chuyến bay VN416 lúc 23h35 đi Hàn Quốc</w:t>
            </w:r>
          </w:p>
          <w:p w:rsidR="001740D0" w:rsidRDefault="001740D0" w:rsidP="001740D0">
            <w:pPr>
              <w:pBdr>
                <w:top w:val="nil"/>
                <w:left w:val="nil"/>
                <w:bottom w:val="nil"/>
                <w:right w:val="nil"/>
                <w:between w:val="nil"/>
              </w:pBdr>
              <w:tabs>
                <w:tab w:val="left" w:pos="157"/>
              </w:tabs>
              <w:spacing w:after="0" w:line="264" w:lineRule="auto"/>
              <w:jc w:val="center"/>
              <w:rPr>
                <w:rFonts w:ascii="Tahoma" w:eastAsia="Tahoma" w:hAnsi="Tahoma" w:cs="Tahoma"/>
                <w:color w:val="000000"/>
                <w:sz w:val="24"/>
                <w:szCs w:val="24"/>
              </w:rPr>
            </w:pPr>
            <w:r w:rsidRPr="001740D0">
              <w:rPr>
                <w:rFonts w:ascii="Tahoma" w:eastAsia="Tahoma" w:hAnsi="Tahoma" w:cs="Tahoma"/>
                <w:color w:val="000000"/>
                <w:sz w:val="24"/>
                <w:szCs w:val="24"/>
              </w:rPr>
              <w:t>Quý khách nghỉ đêm trên máy bay.</w:t>
            </w:r>
          </w:p>
          <w:p w:rsidR="001740D0" w:rsidRDefault="001740D0" w:rsidP="00D65139">
            <w:pPr>
              <w:pBdr>
                <w:top w:val="nil"/>
                <w:left w:val="nil"/>
                <w:bottom w:val="nil"/>
                <w:right w:val="nil"/>
                <w:between w:val="nil"/>
              </w:pBdr>
              <w:tabs>
                <w:tab w:val="left" w:pos="157"/>
              </w:tabs>
              <w:spacing w:after="0" w:line="264" w:lineRule="auto"/>
              <w:jc w:val="center"/>
              <w:rPr>
                <w:rFonts w:ascii="Tahoma" w:eastAsia="Tahoma" w:hAnsi="Tahoma" w:cs="Tahoma"/>
                <w:color w:val="000000"/>
                <w:sz w:val="24"/>
                <w:szCs w:val="24"/>
              </w:rPr>
            </w:pPr>
          </w:p>
          <w:p w:rsidR="00884E2E" w:rsidRPr="00F76F19" w:rsidRDefault="0009444E" w:rsidP="00D65139">
            <w:pPr>
              <w:pBdr>
                <w:top w:val="nil"/>
                <w:left w:val="nil"/>
                <w:bottom w:val="nil"/>
                <w:right w:val="nil"/>
                <w:between w:val="nil"/>
              </w:pBdr>
              <w:tabs>
                <w:tab w:val="left" w:pos="157"/>
              </w:tabs>
              <w:spacing w:after="0" w:line="264" w:lineRule="auto"/>
              <w:jc w:val="center"/>
              <w:rPr>
                <w:rFonts w:ascii="Tahoma" w:eastAsia="Tahoma" w:hAnsi="Tahoma" w:cs="Tahoma"/>
                <w:color w:val="000000"/>
                <w:sz w:val="24"/>
                <w:szCs w:val="24"/>
              </w:rPr>
            </w:pPr>
            <w:r w:rsidRPr="00751EC4">
              <w:rPr>
                <w:rFonts w:ascii="Tahoma" w:eastAsia="Tahoma" w:hAnsi="Tahoma" w:cs="Tahoma"/>
                <w:noProof/>
                <w:color w:val="000000"/>
                <w:sz w:val="24"/>
                <w:szCs w:val="24"/>
                <w:lang w:eastAsia="en-US"/>
              </w:rPr>
              <w:drawing>
                <wp:anchor distT="0" distB="0" distL="114300" distR="114300" simplePos="0" relativeHeight="251658240" behindDoc="1" locked="0" layoutInCell="1" allowOverlap="1" wp14:anchorId="0CBCA050" wp14:editId="3B5EE020">
                  <wp:simplePos x="0" y="0"/>
                  <wp:positionH relativeFrom="column">
                    <wp:posOffset>4796155</wp:posOffset>
                  </wp:positionH>
                  <wp:positionV relativeFrom="paragraph">
                    <wp:posOffset>1182</wp:posOffset>
                  </wp:positionV>
                  <wp:extent cx="1847695" cy="2104390"/>
                  <wp:effectExtent l="0" t="0" r="635" b="0"/>
                  <wp:wrapNone/>
                  <wp:docPr id="14" name="Picture 14" descr="C:\Users\hnc0804\Desktop\KHO ANH WEB\Ảnh HQ\Ảnh hàn quố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nc0804\Desktop\KHO ANH WEB\Ảnh HQ\Ảnh hàn quố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7695" cy="210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2F3F" w:rsidRPr="00751EC4">
              <w:rPr>
                <w:rFonts w:ascii="Tahoma" w:eastAsia="Tahoma" w:hAnsi="Tahoma" w:cs="Tahoma"/>
                <w:noProof/>
                <w:color w:val="000000"/>
                <w:sz w:val="24"/>
                <w:szCs w:val="24"/>
                <w:lang w:eastAsia="en-US"/>
              </w:rPr>
              <w:drawing>
                <wp:anchor distT="0" distB="0" distL="114300" distR="114300" simplePos="0" relativeHeight="251659264" behindDoc="1" locked="0" layoutInCell="1" allowOverlap="1" wp14:anchorId="41C8F4E8" wp14:editId="5568347B">
                  <wp:simplePos x="0" y="0"/>
                  <wp:positionH relativeFrom="column">
                    <wp:posOffset>51434</wp:posOffset>
                  </wp:positionH>
                  <wp:positionV relativeFrom="paragraph">
                    <wp:posOffset>635</wp:posOffset>
                  </wp:positionV>
                  <wp:extent cx="2085975" cy="2104250"/>
                  <wp:effectExtent l="0" t="0" r="0" b="0"/>
                  <wp:wrapNone/>
                  <wp:docPr id="19" name="Picture 19" descr="C:\Users\hnc0804\Desktop\KHO ANH WEB\Ảnh HQ\hambook han quố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nc0804\Desktop\KHO ANH WEB\Ảnh HQ\hambook han quố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9464" cy="2107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2F3F" w:rsidRPr="00FA2F3F">
              <w:rPr>
                <w:rFonts w:ascii="Tahoma" w:eastAsia="Tahoma" w:hAnsi="Tahoma" w:cs="Tahoma"/>
                <w:noProof/>
                <w:color w:val="000000"/>
                <w:sz w:val="24"/>
                <w:szCs w:val="24"/>
                <w:lang w:eastAsia="en-US"/>
              </w:rPr>
              <w:drawing>
                <wp:inline distT="0" distB="0" distL="0" distR="0" wp14:anchorId="19B24879" wp14:editId="6793121C">
                  <wp:extent cx="2715895" cy="2104741"/>
                  <wp:effectExtent l="0" t="0" r="8255" b="0"/>
                  <wp:docPr id="24" name="Picture 24" descr="C:\Users\hnc0804\Desktop\KHO ANH WEB\Ảnh HQ\bao 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nc0804\Desktop\KHO ANH WEB\Ảnh HQ\bao tan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6721" cy="2120881"/>
                          </a:xfrm>
                          <a:prstGeom prst="rect">
                            <a:avLst/>
                          </a:prstGeom>
                          <a:noFill/>
                          <a:ln>
                            <a:noFill/>
                          </a:ln>
                        </pic:spPr>
                      </pic:pic>
                    </a:graphicData>
                  </a:graphic>
                </wp:inline>
              </w:drawing>
            </w:r>
          </w:p>
        </w:tc>
      </w:tr>
      <w:tr w:rsidR="008618B7" w:rsidTr="00CD60A8">
        <w:trPr>
          <w:trHeight w:val="454"/>
        </w:trPr>
        <w:tc>
          <w:tcPr>
            <w:tcW w:w="1368" w:type="dxa"/>
            <w:shd w:val="clear" w:color="auto" w:fill="00B050"/>
            <w:vAlign w:val="center"/>
          </w:tcPr>
          <w:p w:rsidR="008618B7" w:rsidRDefault="008618B7" w:rsidP="00A80E26">
            <w:pPr>
              <w:jc w:val="center"/>
              <w:rPr>
                <w:rFonts w:ascii="Tahoma" w:eastAsia="Tahoma" w:hAnsi="Tahoma" w:cs="Tahoma"/>
                <w:b/>
                <w:color w:val="FFFFFF"/>
                <w:sz w:val="24"/>
                <w:szCs w:val="24"/>
              </w:rPr>
            </w:pPr>
            <w:r>
              <w:rPr>
                <w:rFonts w:ascii="Tahoma" w:eastAsia="Tahoma" w:hAnsi="Tahoma" w:cs="Tahoma"/>
                <w:b/>
                <w:color w:val="FFFFFF"/>
                <w:sz w:val="24"/>
                <w:szCs w:val="24"/>
              </w:rPr>
              <w:t>NGÀY</w:t>
            </w:r>
            <w:r w:rsidR="00107C56">
              <w:rPr>
                <w:rFonts w:ascii="Tahoma" w:eastAsia="Tahoma" w:hAnsi="Tahoma" w:cs="Tahoma"/>
                <w:b/>
                <w:color w:val="FFFFFF"/>
                <w:sz w:val="24"/>
                <w:szCs w:val="24"/>
              </w:rPr>
              <w:t xml:space="preserve"> 2</w:t>
            </w:r>
            <w:r>
              <w:rPr>
                <w:rFonts w:ascii="Tahoma" w:eastAsia="Tahoma" w:hAnsi="Tahoma" w:cs="Tahoma"/>
                <w:b/>
                <w:color w:val="FFFFFF"/>
                <w:sz w:val="24"/>
                <w:szCs w:val="24"/>
              </w:rPr>
              <w:t>:</w:t>
            </w:r>
          </w:p>
        </w:tc>
        <w:tc>
          <w:tcPr>
            <w:tcW w:w="9683" w:type="dxa"/>
            <w:gridSpan w:val="6"/>
            <w:shd w:val="clear" w:color="auto" w:fill="00B050"/>
            <w:vAlign w:val="center"/>
          </w:tcPr>
          <w:p w:rsidR="008618B7" w:rsidRDefault="001740D0" w:rsidP="001740D0">
            <w:pPr>
              <w:rPr>
                <w:rFonts w:ascii="Tahoma" w:eastAsia="Tahoma" w:hAnsi="Tahoma" w:cs="Tahoma"/>
                <w:b/>
                <w:color w:val="FFFFFF"/>
                <w:sz w:val="24"/>
                <w:szCs w:val="24"/>
              </w:rPr>
            </w:pPr>
            <w:r w:rsidRPr="001740D0">
              <w:rPr>
                <w:rFonts w:ascii="Tahoma" w:eastAsia="Tahoma" w:hAnsi="Tahoma" w:cs="Tahoma"/>
                <w:b/>
                <w:color w:val="FFFFFF"/>
                <w:sz w:val="24"/>
                <w:szCs w:val="24"/>
              </w:rPr>
              <w:t>SEOUL – ELYSIAN</w:t>
            </w:r>
            <w:r w:rsidR="008A3DAC">
              <w:rPr>
                <w:rFonts w:ascii="Tahoma" w:eastAsia="Tahoma" w:hAnsi="Tahoma" w:cs="Tahoma"/>
                <w:b/>
                <w:color w:val="FFFFFF"/>
                <w:sz w:val="24"/>
                <w:szCs w:val="24"/>
              </w:rPr>
              <w:tab/>
            </w:r>
            <w:r w:rsidR="005341A4">
              <w:rPr>
                <w:rFonts w:ascii="Tahoma" w:eastAsia="Tahoma" w:hAnsi="Tahoma" w:cs="Tahoma"/>
                <w:b/>
                <w:color w:val="FFFFFF"/>
                <w:sz w:val="24"/>
                <w:szCs w:val="24"/>
              </w:rPr>
              <w:t xml:space="preserve">         </w:t>
            </w:r>
            <w:r w:rsidR="008618B7">
              <w:rPr>
                <w:rFonts w:ascii="Tahoma" w:eastAsia="Tahoma" w:hAnsi="Tahoma" w:cs="Tahoma"/>
                <w:b/>
                <w:color w:val="FFFFFF"/>
                <w:sz w:val="24"/>
                <w:szCs w:val="24"/>
              </w:rPr>
              <w:t>(Ăn sáng, trưa, tối)</w:t>
            </w:r>
          </w:p>
        </w:tc>
      </w:tr>
      <w:tr w:rsidR="003B7C69" w:rsidTr="00CD60A8">
        <w:trPr>
          <w:gridAfter w:val="1"/>
          <w:wAfter w:w="39" w:type="dxa"/>
          <w:trHeight w:val="454"/>
        </w:trPr>
        <w:tc>
          <w:tcPr>
            <w:tcW w:w="3643" w:type="dxa"/>
            <w:gridSpan w:val="3"/>
            <w:shd w:val="clear" w:color="auto" w:fill="auto"/>
            <w:vAlign w:val="center"/>
          </w:tcPr>
          <w:p w:rsidR="003B7C69" w:rsidRDefault="003B7C69" w:rsidP="00817634">
            <w:pPr>
              <w:ind w:left="-108"/>
              <w:rPr>
                <w:rFonts w:ascii="Tahoma" w:eastAsia="Tahoma" w:hAnsi="Tahoma" w:cs="Tahoma"/>
                <w:b/>
                <w:color w:val="FFFFFF"/>
                <w:sz w:val="24"/>
                <w:szCs w:val="24"/>
              </w:rPr>
            </w:pPr>
            <w:r w:rsidRPr="00095FE6">
              <w:rPr>
                <w:rFonts w:ascii="Tahoma" w:eastAsia="Tahoma" w:hAnsi="Tahoma" w:cs="Tahoma"/>
                <w:b/>
                <w:noProof/>
                <w:color w:val="FFFFFF"/>
                <w:sz w:val="24"/>
                <w:szCs w:val="24"/>
                <w:lang w:eastAsia="en-US"/>
              </w:rPr>
              <w:drawing>
                <wp:inline distT="0" distB="0" distL="0" distR="0" wp14:anchorId="102AB94E" wp14:editId="5213A5D9">
                  <wp:extent cx="2282025" cy="1420495"/>
                  <wp:effectExtent l="0" t="0" r="4445" b="8255"/>
                  <wp:docPr id="22" name="Picture 22" descr="G:\HINH\KOREA\MÙA ĐÔNG\347734402_82020da08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HINH\KOREA\MÙA ĐÔNG\347734402_82020da083_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5856" cy="1460228"/>
                          </a:xfrm>
                          <a:prstGeom prst="rect">
                            <a:avLst/>
                          </a:prstGeom>
                          <a:noFill/>
                          <a:ln>
                            <a:noFill/>
                          </a:ln>
                        </pic:spPr>
                      </pic:pic>
                    </a:graphicData>
                  </a:graphic>
                </wp:inline>
              </w:drawing>
            </w:r>
          </w:p>
        </w:tc>
        <w:tc>
          <w:tcPr>
            <w:tcW w:w="3686" w:type="dxa"/>
            <w:shd w:val="clear" w:color="auto" w:fill="auto"/>
            <w:vAlign w:val="center"/>
          </w:tcPr>
          <w:p w:rsidR="003B7C69" w:rsidRDefault="003B7C69" w:rsidP="00817634">
            <w:pPr>
              <w:ind w:left="-108"/>
              <w:rPr>
                <w:rFonts w:ascii="Tahoma" w:eastAsia="Tahoma" w:hAnsi="Tahoma" w:cs="Tahoma"/>
                <w:b/>
                <w:color w:val="FFFFFF"/>
                <w:sz w:val="24"/>
                <w:szCs w:val="24"/>
              </w:rPr>
            </w:pPr>
            <w:r w:rsidRPr="007A2AB1">
              <w:rPr>
                <w:rFonts w:ascii="Tahoma" w:eastAsia="Tahoma" w:hAnsi="Tahoma" w:cs="Tahoma"/>
                <w:noProof/>
                <w:color w:val="000000"/>
                <w:lang w:eastAsia="en-US"/>
              </w:rPr>
              <w:drawing>
                <wp:inline distT="0" distB="0" distL="0" distR="0" wp14:anchorId="56CE5EBB" wp14:editId="46151129">
                  <wp:extent cx="2307265" cy="1448435"/>
                  <wp:effectExtent l="0" t="0" r="0" b="0"/>
                  <wp:docPr id="16" name="Picture 16" descr="G:\HINH\KOREA\MÙA ĐÔNG\MÙA ĐÔ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INH\KOREA\MÙA ĐÔNG\MÙA ĐÔ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1531" cy="1469946"/>
                          </a:xfrm>
                          <a:prstGeom prst="rect">
                            <a:avLst/>
                          </a:prstGeom>
                          <a:noFill/>
                          <a:ln>
                            <a:noFill/>
                          </a:ln>
                        </pic:spPr>
                      </pic:pic>
                    </a:graphicData>
                  </a:graphic>
                </wp:inline>
              </w:drawing>
            </w:r>
          </w:p>
        </w:tc>
        <w:tc>
          <w:tcPr>
            <w:tcW w:w="3683" w:type="dxa"/>
            <w:gridSpan w:val="2"/>
            <w:shd w:val="clear" w:color="auto" w:fill="auto"/>
            <w:vAlign w:val="center"/>
          </w:tcPr>
          <w:p w:rsidR="003B7C69" w:rsidRDefault="00E42AC2" w:rsidP="00817634">
            <w:pPr>
              <w:ind w:left="-108"/>
              <w:rPr>
                <w:rFonts w:ascii="Tahoma" w:eastAsia="Tahoma" w:hAnsi="Tahoma" w:cs="Tahoma"/>
                <w:b/>
                <w:color w:val="FFFFFF"/>
                <w:sz w:val="24"/>
                <w:szCs w:val="24"/>
              </w:rPr>
            </w:pPr>
            <w:r w:rsidRPr="00095FE6">
              <w:rPr>
                <w:rFonts w:ascii="Tahoma" w:eastAsia="Tahoma" w:hAnsi="Tahoma" w:cs="Tahoma"/>
                <w:noProof/>
                <w:color w:val="000000"/>
                <w:lang w:eastAsia="en-US"/>
              </w:rPr>
              <w:drawing>
                <wp:inline distT="0" distB="0" distL="0" distR="0" wp14:anchorId="31403AF2" wp14:editId="082222B8">
                  <wp:extent cx="2349500" cy="1448254"/>
                  <wp:effectExtent l="0" t="0" r="7620" b="0"/>
                  <wp:docPr id="26" name="Picture 26" descr="G:\HINH\KOREA\MÙA ĐÔNG\Qu-ng-Tru-ng-Gwanghwam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HINH\KOREA\MÙA ĐÔNG\Qu-ng-Tru-ng-Gwanghwamu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0" cy="1448254"/>
                          </a:xfrm>
                          <a:prstGeom prst="rect">
                            <a:avLst/>
                          </a:prstGeom>
                          <a:noFill/>
                          <a:ln>
                            <a:noFill/>
                          </a:ln>
                        </pic:spPr>
                      </pic:pic>
                    </a:graphicData>
                  </a:graphic>
                </wp:inline>
              </w:drawing>
            </w:r>
          </w:p>
        </w:tc>
      </w:tr>
      <w:tr w:rsidR="008618B7" w:rsidRPr="00E97439" w:rsidTr="00CD60A8">
        <w:tc>
          <w:tcPr>
            <w:tcW w:w="11051" w:type="dxa"/>
            <w:gridSpan w:val="7"/>
          </w:tcPr>
          <w:p w:rsidR="001740D0" w:rsidRPr="001740D0" w:rsidRDefault="001740D0" w:rsidP="001740D0">
            <w:pPr>
              <w:numPr>
                <w:ilvl w:val="0"/>
                <w:numId w:val="4"/>
              </w:numPr>
              <w:pBdr>
                <w:top w:val="nil"/>
                <w:left w:val="nil"/>
                <w:bottom w:val="nil"/>
                <w:right w:val="nil"/>
                <w:between w:val="nil"/>
              </w:pBdr>
              <w:tabs>
                <w:tab w:val="left" w:pos="337"/>
              </w:tabs>
              <w:spacing w:after="0" w:line="240" w:lineRule="auto"/>
              <w:jc w:val="both"/>
              <w:rPr>
                <w:rFonts w:ascii="Tahoma" w:hAnsi="Tahoma" w:cs="Tahoma"/>
                <w:sz w:val="24"/>
                <w:szCs w:val="24"/>
                <w:lang w:val="de-DE"/>
              </w:rPr>
            </w:pPr>
            <w:r w:rsidRPr="001740D0">
              <w:rPr>
                <w:rFonts w:ascii="Tahoma" w:hAnsi="Tahoma" w:cs="Tahoma"/>
                <w:sz w:val="24"/>
                <w:szCs w:val="24"/>
                <w:lang w:val="de-DE"/>
              </w:rPr>
              <w:t>Tới sân bay Quốc tế Incheon, đoàn làm thủ tục lấy hành lý và nhập cảnh.</w:t>
            </w:r>
          </w:p>
          <w:p w:rsidR="001740D0" w:rsidRPr="001740D0" w:rsidRDefault="001740D0" w:rsidP="001740D0">
            <w:pPr>
              <w:numPr>
                <w:ilvl w:val="0"/>
                <w:numId w:val="4"/>
              </w:numPr>
              <w:pBdr>
                <w:top w:val="nil"/>
                <w:left w:val="nil"/>
                <w:bottom w:val="nil"/>
                <w:right w:val="nil"/>
                <w:between w:val="nil"/>
              </w:pBdr>
              <w:tabs>
                <w:tab w:val="left" w:pos="337"/>
              </w:tabs>
              <w:spacing w:after="0" w:line="240" w:lineRule="auto"/>
              <w:jc w:val="both"/>
              <w:rPr>
                <w:rFonts w:ascii="Tahoma" w:hAnsi="Tahoma" w:cs="Tahoma"/>
                <w:sz w:val="24"/>
                <w:szCs w:val="24"/>
                <w:lang w:val="de-DE"/>
              </w:rPr>
            </w:pPr>
            <w:r w:rsidRPr="001740D0">
              <w:rPr>
                <w:rFonts w:ascii="Tahoma" w:hAnsi="Tahoma" w:cs="Tahoma"/>
                <w:sz w:val="24"/>
                <w:szCs w:val="24"/>
                <w:lang w:val="de-DE"/>
              </w:rPr>
              <w:t>Xe đón đoàn đi ăn sáng tại nhà hàng địa phương với món mì truyền thống của Hàn Quốc và nghỉ ngơi.</w:t>
            </w:r>
          </w:p>
          <w:p w:rsidR="001740D0" w:rsidRPr="001740D0" w:rsidRDefault="001740D0" w:rsidP="001740D0">
            <w:pPr>
              <w:numPr>
                <w:ilvl w:val="0"/>
                <w:numId w:val="4"/>
              </w:numPr>
              <w:pBdr>
                <w:top w:val="nil"/>
                <w:left w:val="nil"/>
                <w:bottom w:val="nil"/>
                <w:right w:val="nil"/>
                <w:between w:val="nil"/>
              </w:pBdr>
              <w:tabs>
                <w:tab w:val="left" w:pos="337"/>
              </w:tabs>
              <w:spacing w:after="0" w:line="240" w:lineRule="auto"/>
              <w:jc w:val="both"/>
              <w:rPr>
                <w:rFonts w:ascii="Tahoma" w:hAnsi="Tahoma" w:cs="Tahoma"/>
                <w:sz w:val="24"/>
                <w:szCs w:val="24"/>
                <w:lang w:val="de-DE"/>
              </w:rPr>
            </w:pPr>
            <w:r w:rsidRPr="001740D0">
              <w:rPr>
                <w:rFonts w:ascii="Tahoma" w:hAnsi="Tahoma" w:cs="Tahoma"/>
                <w:sz w:val="24"/>
                <w:szCs w:val="24"/>
                <w:lang w:val="de-DE"/>
              </w:rPr>
              <w:t>Sau đó xe du lịch của công ty sẽ đưa quý khách tới khu trượt tuyết Elysian trải nghiệm trượt tuyết với các cung đường trượt lý tưởng. Có tất cả 10 đường trượt với chiều dài trung bình của mỗi đường khoảng 100m.</w:t>
            </w:r>
          </w:p>
          <w:p w:rsidR="001740D0" w:rsidRPr="001740D0" w:rsidRDefault="001740D0" w:rsidP="001740D0">
            <w:pPr>
              <w:numPr>
                <w:ilvl w:val="0"/>
                <w:numId w:val="4"/>
              </w:numPr>
              <w:pBdr>
                <w:top w:val="nil"/>
                <w:left w:val="nil"/>
                <w:bottom w:val="nil"/>
                <w:right w:val="nil"/>
                <w:between w:val="nil"/>
              </w:pBdr>
              <w:tabs>
                <w:tab w:val="left" w:pos="337"/>
              </w:tabs>
              <w:spacing w:after="0" w:line="240" w:lineRule="auto"/>
              <w:jc w:val="both"/>
              <w:rPr>
                <w:rFonts w:ascii="Tahoma" w:hAnsi="Tahoma" w:cs="Tahoma"/>
                <w:sz w:val="24"/>
                <w:szCs w:val="24"/>
                <w:lang w:val="de-DE"/>
              </w:rPr>
            </w:pPr>
            <w:r w:rsidRPr="001740D0">
              <w:rPr>
                <w:rFonts w:ascii="Tahoma" w:hAnsi="Tahoma" w:cs="Tahoma"/>
                <w:sz w:val="24"/>
                <w:szCs w:val="24"/>
                <w:lang w:val="de-DE"/>
              </w:rPr>
              <w:t>Buổi chiều, đoàn đi thăm quan tháp Namsan, ngọn tháp truyền hình nổi tiếng với hàng rào móc khoá tình yêu, nằm trên đỉnh một ngọn núi ở giữa thủ đô Seoul. Quý khách có thể tự túc mua vé lên tháp, từ đây có thể ngắm toàn bộ thủ đô Seoul.</w:t>
            </w:r>
          </w:p>
          <w:p w:rsidR="008618B7" w:rsidRPr="00403E25" w:rsidRDefault="001740D0" w:rsidP="001740D0">
            <w:pPr>
              <w:numPr>
                <w:ilvl w:val="0"/>
                <w:numId w:val="4"/>
              </w:numPr>
              <w:pBdr>
                <w:top w:val="nil"/>
                <w:left w:val="nil"/>
                <w:bottom w:val="nil"/>
                <w:right w:val="nil"/>
                <w:between w:val="nil"/>
              </w:pBdr>
              <w:tabs>
                <w:tab w:val="left" w:pos="337"/>
              </w:tabs>
              <w:spacing w:after="0" w:line="240" w:lineRule="auto"/>
              <w:jc w:val="both"/>
              <w:rPr>
                <w:rFonts w:ascii="Tahoma" w:hAnsi="Tahoma" w:cs="Tahoma"/>
                <w:sz w:val="24"/>
                <w:szCs w:val="24"/>
                <w:lang w:val="de-DE"/>
              </w:rPr>
            </w:pPr>
            <w:r w:rsidRPr="001740D0">
              <w:rPr>
                <w:rFonts w:ascii="Tahoma" w:hAnsi="Tahoma" w:cs="Tahoma"/>
                <w:sz w:val="24"/>
                <w:szCs w:val="24"/>
                <w:lang w:val="de-DE"/>
              </w:rPr>
              <w:t>Đoàn ăn tối tại nhà hàng địa phương và nghỉ đêm ở khách sạn 4* tại Seoul</w:t>
            </w:r>
          </w:p>
        </w:tc>
      </w:tr>
      <w:tr w:rsidR="00095FE6" w:rsidTr="00CD60A8">
        <w:trPr>
          <w:gridAfter w:val="1"/>
          <w:wAfter w:w="39" w:type="dxa"/>
          <w:trHeight w:val="454"/>
        </w:trPr>
        <w:tc>
          <w:tcPr>
            <w:tcW w:w="3643" w:type="dxa"/>
            <w:gridSpan w:val="3"/>
            <w:shd w:val="clear" w:color="auto" w:fill="auto"/>
            <w:vAlign w:val="center"/>
          </w:tcPr>
          <w:p w:rsidR="00095FE6" w:rsidRDefault="00095FE6" w:rsidP="00403E25">
            <w:pPr>
              <w:ind w:left="432"/>
              <w:rPr>
                <w:rFonts w:ascii="Tahoma" w:eastAsia="Tahoma" w:hAnsi="Tahoma" w:cs="Tahoma"/>
                <w:b/>
                <w:color w:val="FFFFFF"/>
                <w:sz w:val="24"/>
                <w:szCs w:val="24"/>
              </w:rPr>
            </w:pPr>
          </w:p>
        </w:tc>
        <w:tc>
          <w:tcPr>
            <w:tcW w:w="3686" w:type="dxa"/>
            <w:shd w:val="clear" w:color="auto" w:fill="auto"/>
            <w:vAlign w:val="center"/>
          </w:tcPr>
          <w:p w:rsidR="00095FE6" w:rsidRDefault="00095FE6" w:rsidP="00403E25">
            <w:pPr>
              <w:ind w:left="432"/>
              <w:rPr>
                <w:rFonts w:ascii="Tahoma" w:eastAsia="Tahoma" w:hAnsi="Tahoma" w:cs="Tahoma"/>
                <w:b/>
                <w:color w:val="FFFFFF"/>
                <w:sz w:val="24"/>
                <w:szCs w:val="24"/>
              </w:rPr>
            </w:pPr>
          </w:p>
        </w:tc>
        <w:tc>
          <w:tcPr>
            <w:tcW w:w="3683" w:type="dxa"/>
            <w:gridSpan w:val="2"/>
            <w:shd w:val="clear" w:color="auto" w:fill="auto"/>
            <w:vAlign w:val="center"/>
          </w:tcPr>
          <w:p w:rsidR="00095FE6" w:rsidRDefault="00095FE6" w:rsidP="00403E25">
            <w:pPr>
              <w:ind w:left="432"/>
              <w:rPr>
                <w:rFonts w:ascii="Tahoma" w:eastAsia="Tahoma" w:hAnsi="Tahoma" w:cs="Tahoma"/>
                <w:b/>
                <w:color w:val="FFFFFF"/>
                <w:sz w:val="24"/>
                <w:szCs w:val="24"/>
              </w:rPr>
            </w:pPr>
          </w:p>
        </w:tc>
      </w:tr>
      <w:tr w:rsidR="00107C56" w:rsidTr="00CD60A8">
        <w:trPr>
          <w:trHeight w:val="454"/>
        </w:trPr>
        <w:tc>
          <w:tcPr>
            <w:tcW w:w="1368" w:type="dxa"/>
            <w:shd w:val="clear" w:color="auto" w:fill="00B050"/>
            <w:vAlign w:val="center"/>
          </w:tcPr>
          <w:p w:rsidR="00107C56" w:rsidRDefault="0051544C" w:rsidP="00817634">
            <w:pPr>
              <w:jc w:val="center"/>
              <w:rPr>
                <w:rFonts w:ascii="Tahoma" w:eastAsia="Tahoma" w:hAnsi="Tahoma" w:cs="Tahoma"/>
                <w:b/>
                <w:color w:val="FFFFFF"/>
                <w:sz w:val="24"/>
                <w:szCs w:val="24"/>
              </w:rPr>
            </w:pPr>
            <w:r>
              <w:rPr>
                <w:rFonts w:ascii="Tahoma" w:eastAsia="Tahoma" w:hAnsi="Tahoma" w:cs="Tahoma"/>
                <w:b/>
                <w:color w:val="FFFFFF"/>
                <w:sz w:val="24"/>
                <w:szCs w:val="24"/>
              </w:rPr>
              <w:t>NGÀY 3</w:t>
            </w:r>
            <w:r w:rsidR="00107C56">
              <w:rPr>
                <w:rFonts w:ascii="Tahoma" w:eastAsia="Tahoma" w:hAnsi="Tahoma" w:cs="Tahoma"/>
                <w:b/>
                <w:color w:val="FFFFFF"/>
                <w:sz w:val="24"/>
                <w:szCs w:val="24"/>
              </w:rPr>
              <w:t>:</w:t>
            </w:r>
          </w:p>
        </w:tc>
        <w:tc>
          <w:tcPr>
            <w:tcW w:w="9683" w:type="dxa"/>
            <w:gridSpan w:val="6"/>
            <w:shd w:val="clear" w:color="auto" w:fill="00B050"/>
            <w:vAlign w:val="center"/>
          </w:tcPr>
          <w:p w:rsidR="00107C56" w:rsidRDefault="00F63A4F" w:rsidP="001740D0">
            <w:pPr>
              <w:rPr>
                <w:rFonts w:ascii="Tahoma" w:eastAsia="Tahoma" w:hAnsi="Tahoma" w:cs="Tahoma"/>
                <w:b/>
                <w:color w:val="FFFFFF"/>
                <w:sz w:val="24"/>
                <w:szCs w:val="24"/>
              </w:rPr>
            </w:pPr>
            <w:r>
              <w:rPr>
                <w:rFonts w:ascii="Tahoma" w:eastAsia="Tahoma" w:hAnsi="Tahoma" w:cs="Tahoma"/>
                <w:b/>
                <w:color w:val="FFFFFF"/>
                <w:sz w:val="24"/>
                <w:szCs w:val="24"/>
              </w:rPr>
              <w:t xml:space="preserve">     </w:t>
            </w:r>
            <w:r w:rsidR="001740D0" w:rsidRPr="001740D0">
              <w:rPr>
                <w:rFonts w:ascii="Tahoma" w:eastAsia="Tahoma" w:hAnsi="Tahoma" w:cs="Tahoma"/>
                <w:b/>
                <w:color w:val="FFFFFF"/>
                <w:sz w:val="24"/>
                <w:szCs w:val="24"/>
              </w:rPr>
              <w:t>SEOUL – LOTTE WORLD</w:t>
            </w:r>
            <w:r w:rsidR="00107C56">
              <w:rPr>
                <w:rFonts w:ascii="Tahoma" w:hAnsi="Tahoma" w:cs="Tahoma"/>
                <w:b/>
                <w:color w:val="FF0000"/>
                <w:sz w:val="23"/>
                <w:szCs w:val="23"/>
              </w:rPr>
              <w:tab/>
            </w:r>
            <w:r w:rsidR="00E726E0">
              <w:rPr>
                <w:rFonts w:ascii="Tahoma" w:hAnsi="Tahoma" w:cs="Tahoma"/>
                <w:b/>
                <w:color w:val="FF0000"/>
                <w:sz w:val="23"/>
                <w:szCs w:val="23"/>
              </w:rPr>
              <w:t xml:space="preserve">        </w:t>
            </w:r>
            <w:r w:rsidR="005341A4">
              <w:rPr>
                <w:rFonts w:ascii="Tahoma" w:hAnsi="Tahoma" w:cs="Tahoma"/>
                <w:b/>
                <w:color w:val="FF0000"/>
                <w:sz w:val="23"/>
                <w:szCs w:val="23"/>
              </w:rPr>
              <w:t xml:space="preserve">       </w:t>
            </w:r>
            <w:r w:rsidR="00107C56">
              <w:rPr>
                <w:rFonts w:ascii="Tahoma" w:eastAsia="Tahoma" w:hAnsi="Tahoma" w:cs="Tahoma"/>
                <w:b/>
                <w:color w:val="FFFFFF"/>
                <w:sz w:val="24"/>
                <w:szCs w:val="24"/>
              </w:rPr>
              <w:t>(Ăn sáng, Ăn trưa, tối)</w:t>
            </w:r>
          </w:p>
        </w:tc>
      </w:tr>
      <w:tr w:rsidR="003B7C69" w:rsidTr="00CD60A8">
        <w:trPr>
          <w:trHeight w:val="2268"/>
        </w:trPr>
        <w:tc>
          <w:tcPr>
            <w:tcW w:w="3510" w:type="dxa"/>
            <w:gridSpan w:val="2"/>
          </w:tcPr>
          <w:p w:rsidR="003B7C69" w:rsidRDefault="003B7C69" w:rsidP="00B01EF0">
            <w:pPr>
              <w:tabs>
                <w:tab w:val="left" w:pos="270"/>
                <w:tab w:val="left" w:pos="360"/>
              </w:tabs>
              <w:ind w:left="-108" w:right="-108"/>
              <w:rPr>
                <w:rFonts w:ascii="Tahoma" w:eastAsia="Tahoma" w:hAnsi="Tahoma" w:cs="Tahoma"/>
                <w:color w:val="000000"/>
              </w:rPr>
            </w:pPr>
            <w:r w:rsidRPr="007A2AB1">
              <w:rPr>
                <w:rFonts w:ascii="Tahoma" w:eastAsia="Tahoma" w:hAnsi="Tahoma" w:cs="Tahoma"/>
                <w:noProof/>
                <w:color w:val="000000"/>
                <w:lang w:eastAsia="en-US"/>
              </w:rPr>
              <w:lastRenderedPageBreak/>
              <w:drawing>
                <wp:inline distT="0" distB="0" distL="0" distR="0" wp14:anchorId="209AA74A" wp14:editId="68108F6E">
                  <wp:extent cx="2413591" cy="1414145"/>
                  <wp:effectExtent l="0" t="0" r="6350" b="0"/>
                  <wp:docPr id="17" name="Picture 17" descr="G:\HINH\KOREA\MÙA ĐÔNG\L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INH\KOREA\MÙA ĐÔNG\LOTT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0164" cy="1447292"/>
                          </a:xfrm>
                          <a:prstGeom prst="rect">
                            <a:avLst/>
                          </a:prstGeom>
                          <a:noFill/>
                          <a:ln>
                            <a:noFill/>
                          </a:ln>
                        </pic:spPr>
                      </pic:pic>
                    </a:graphicData>
                  </a:graphic>
                </wp:inline>
              </w:drawing>
            </w:r>
          </w:p>
        </w:tc>
        <w:tc>
          <w:tcPr>
            <w:tcW w:w="3854" w:type="dxa"/>
            <w:gridSpan w:val="3"/>
          </w:tcPr>
          <w:p w:rsidR="003B7C69" w:rsidRDefault="003B7C69" w:rsidP="00B01EF0">
            <w:pPr>
              <w:tabs>
                <w:tab w:val="left" w:pos="270"/>
                <w:tab w:val="left" w:pos="360"/>
              </w:tabs>
              <w:ind w:left="-108" w:right="-33"/>
              <w:rPr>
                <w:rFonts w:ascii="Tahoma" w:eastAsia="Tahoma" w:hAnsi="Tahoma" w:cs="Tahoma"/>
                <w:color w:val="000000"/>
              </w:rPr>
            </w:pPr>
            <w:r>
              <w:rPr>
                <w:noProof/>
                <w:lang w:eastAsia="en-US"/>
              </w:rPr>
              <w:drawing>
                <wp:inline distT="0" distB="0" distL="0" distR="0" wp14:anchorId="5E5B6F16" wp14:editId="74C1900E">
                  <wp:extent cx="2369184" cy="1413510"/>
                  <wp:effectExtent l="0" t="0" r="0" b="0"/>
                  <wp:docPr id="7" name="image9.jpg" descr="D:\TUYEN\HINH\KOREA\KIM-CHI.jpg"/>
                  <wp:cNvGraphicFramePr/>
                  <a:graphic xmlns:a="http://schemas.openxmlformats.org/drawingml/2006/main">
                    <a:graphicData uri="http://schemas.openxmlformats.org/drawingml/2006/picture">
                      <pic:pic xmlns:pic="http://schemas.openxmlformats.org/drawingml/2006/picture">
                        <pic:nvPicPr>
                          <pic:cNvPr id="0" name="image9.jpg" descr="D:\TUYEN\HINH\KOREA\KIM-CHI.jpg"/>
                          <pic:cNvPicPr preferRelativeResize="0"/>
                        </pic:nvPicPr>
                        <pic:blipFill>
                          <a:blip r:embed="rId20"/>
                          <a:srcRect/>
                          <a:stretch>
                            <a:fillRect/>
                          </a:stretch>
                        </pic:blipFill>
                        <pic:spPr>
                          <a:xfrm>
                            <a:off x="0" y="0"/>
                            <a:ext cx="2410643" cy="1438245"/>
                          </a:xfrm>
                          <a:prstGeom prst="rect">
                            <a:avLst/>
                          </a:prstGeom>
                          <a:ln/>
                        </pic:spPr>
                      </pic:pic>
                    </a:graphicData>
                  </a:graphic>
                </wp:inline>
              </w:drawing>
            </w:r>
          </w:p>
        </w:tc>
        <w:tc>
          <w:tcPr>
            <w:tcW w:w="3687" w:type="dxa"/>
            <w:gridSpan w:val="2"/>
          </w:tcPr>
          <w:p w:rsidR="003B7C69" w:rsidRDefault="00E42AC2" w:rsidP="00B01EF0">
            <w:pPr>
              <w:tabs>
                <w:tab w:val="left" w:pos="270"/>
                <w:tab w:val="left" w:pos="360"/>
              </w:tabs>
              <w:ind w:left="-182"/>
              <w:rPr>
                <w:rFonts w:ascii="Tahoma" w:eastAsia="Tahoma" w:hAnsi="Tahoma" w:cs="Tahoma"/>
                <w:color w:val="000000"/>
              </w:rPr>
            </w:pPr>
            <w:r w:rsidRPr="00095FE6">
              <w:rPr>
                <w:rFonts w:ascii="Tahoma" w:eastAsia="Tahoma" w:hAnsi="Tahoma" w:cs="Tahoma"/>
                <w:b/>
                <w:noProof/>
                <w:color w:val="FFFFFF"/>
                <w:sz w:val="24"/>
                <w:szCs w:val="24"/>
                <w:lang w:eastAsia="en-US"/>
              </w:rPr>
              <w:drawing>
                <wp:inline distT="0" distB="0" distL="0" distR="0" wp14:anchorId="40C06CF6" wp14:editId="3120E738">
                  <wp:extent cx="2390775" cy="1412875"/>
                  <wp:effectExtent l="0" t="0" r="9525" b="0"/>
                  <wp:docPr id="27" name="Picture 27" descr="G:\HINH\KOREA\40626170_1911342538909710_3818199108368203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HINH\KOREA\40626170_1911342538909710_3818199108368203776_n.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0486" b="14587"/>
                          <a:stretch/>
                        </pic:blipFill>
                        <pic:spPr bwMode="auto">
                          <a:xfrm>
                            <a:off x="0" y="0"/>
                            <a:ext cx="2427314" cy="14344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7C56" w:rsidRPr="00840B3E" w:rsidTr="00CD60A8">
        <w:trPr>
          <w:trHeight w:val="4535"/>
        </w:trPr>
        <w:tc>
          <w:tcPr>
            <w:tcW w:w="11051" w:type="dxa"/>
            <w:gridSpan w:val="7"/>
          </w:tcPr>
          <w:p w:rsidR="001740D0" w:rsidRPr="001740D0" w:rsidRDefault="001740D0" w:rsidP="001740D0">
            <w:pPr>
              <w:pBdr>
                <w:top w:val="nil"/>
                <w:left w:val="nil"/>
                <w:bottom w:val="nil"/>
                <w:right w:val="nil"/>
                <w:between w:val="nil"/>
              </w:pBdr>
              <w:tabs>
                <w:tab w:val="left" w:pos="337"/>
              </w:tabs>
              <w:spacing w:after="0" w:line="264" w:lineRule="auto"/>
              <w:ind w:left="-113"/>
              <w:jc w:val="both"/>
              <w:rPr>
                <w:sz w:val="24"/>
                <w:szCs w:val="24"/>
                <w:lang w:val="de-DE"/>
              </w:rPr>
            </w:pPr>
            <w:r w:rsidRPr="001740D0">
              <w:rPr>
                <w:sz w:val="24"/>
                <w:szCs w:val="24"/>
                <w:lang w:val="de-DE"/>
              </w:rPr>
              <w:t>Quý khách ăn sáng tại khách sạn, sau đó xe du lịch của công ty sẽ sẽ đưa quý khách tới thăm công viên Lotte World – công viên giải trí hàng đầu gồm khu giải trí trong nhà và khu ngoài trời thu hút du khách trong và ngoài nước tìm đến để trải nghiệm những trò chơi cảm giác mạnh, mạo hiểm để có những khoảnh khắc đáng nhớ tại đây.</w:t>
            </w:r>
          </w:p>
          <w:p w:rsidR="001740D0" w:rsidRPr="001740D0" w:rsidRDefault="001740D0" w:rsidP="001740D0">
            <w:pPr>
              <w:pBdr>
                <w:top w:val="nil"/>
                <w:left w:val="nil"/>
                <w:bottom w:val="nil"/>
                <w:right w:val="nil"/>
                <w:between w:val="nil"/>
              </w:pBdr>
              <w:tabs>
                <w:tab w:val="left" w:pos="337"/>
              </w:tabs>
              <w:spacing w:after="0" w:line="264" w:lineRule="auto"/>
              <w:ind w:left="-113"/>
              <w:jc w:val="both"/>
              <w:rPr>
                <w:sz w:val="24"/>
                <w:szCs w:val="24"/>
                <w:lang w:val="de-DE"/>
              </w:rPr>
            </w:pPr>
            <w:r w:rsidRPr="001740D0">
              <w:rPr>
                <w:sz w:val="24"/>
                <w:szCs w:val="24"/>
                <w:lang w:val="de-DE"/>
              </w:rPr>
              <w:t>Sau bữa trưa, xe đưa quý khách đi thăm trung tâm mỹ phẩm miễn thuế với nhiều thương hiệu mỹ phẩm nổi tiếng của Hàn Quốc. Tại đây, quý khách sẽ được hướng dẫn cách trang điểm, sử dụng các loại mỹ phẩm phù hợp với làn da của người phụ nữ Châu Á.</w:t>
            </w:r>
          </w:p>
          <w:p w:rsidR="001740D0" w:rsidRPr="001740D0" w:rsidRDefault="001740D0" w:rsidP="001740D0">
            <w:pPr>
              <w:pBdr>
                <w:top w:val="nil"/>
                <w:left w:val="nil"/>
                <w:bottom w:val="nil"/>
                <w:right w:val="nil"/>
                <w:between w:val="nil"/>
              </w:pBdr>
              <w:tabs>
                <w:tab w:val="left" w:pos="337"/>
              </w:tabs>
              <w:spacing w:after="0" w:line="264" w:lineRule="auto"/>
              <w:ind w:left="-113"/>
              <w:jc w:val="both"/>
              <w:rPr>
                <w:sz w:val="24"/>
                <w:szCs w:val="24"/>
                <w:lang w:val="de-DE"/>
              </w:rPr>
            </w:pPr>
            <w:r w:rsidRPr="001740D0">
              <w:rPr>
                <w:sz w:val="24"/>
                <w:szCs w:val="24"/>
                <w:lang w:val="de-DE"/>
              </w:rPr>
              <w:t>Thăm quan Bảo tàng Rong Biển, trải nghiệm học làm món Kim Chi – ẩm thực truyền thống nổi tiếng của người Hàn Quốc. Quý khách trải nghiệm mặc Hanbok – quốc phục truyền thống của người dân Triều Tiên, chụp ảnh kỷ niệm.</w:t>
            </w:r>
          </w:p>
          <w:p w:rsidR="001740D0" w:rsidRPr="001740D0" w:rsidRDefault="001740D0" w:rsidP="001740D0">
            <w:pPr>
              <w:pBdr>
                <w:top w:val="nil"/>
                <w:left w:val="nil"/>
                <w:bottom w:val="nil"/>
                <w:right w:val="nil"/>
                <w:between w:val="nil"/>
              </w:pBdr>
              <w:tabs>
                <w:tab w:val="left" w:pos="337"/>
              </w:tabs>
              <w:spacing w:after="0" w:line="264" w:lineRule="auto"/>
              <w:ind w:left="-113"/>
              <w:jc w:val="both"/>
              <w:rPr>
                <w:sz w:val="24"/>
                <w:szCs w:val="24"/>
                <w:lang w:val="de-DE"/>
              </w:rPr>
            </w:pPr>
            <w:r w:rsidRPr="001740D0">
              <w:rPr>
                <w:sz w:val="24"/>
                <w:szCs w:val="24"/>
                <w:lang w:val="de-DE"/>
              </w:rPr>
              <w:t>Đoàn thăm quan cửa hàng sâm tươi Hàn Quốc, sản phẩm không thể thiếu của người Việt khi đến xứ Hàn.</w:t>
            </w:r>
          </w:p>
          <w:p w:rsidR="001740D0" w:rsidRPr="001740D0" w:rsidRDefault="001740D0" w:rsidP="001740D0">
            <w:pPr>
              <w:pBdr>
                <w:top w:val="nil"/>
                <w:left w:val="nil"/>
                <w:bottom w:val="nil"/>
                <w:right w:val="nil"/>
                <w:between w:val="nil"/>
              </w:pBdr>
              <w:tabs>
                <w:tab w:val="left" w:pos="337"/>
              </w:tabs>
              <w:spacing w:after="0" w:line="264" w:lineRule="auto"/>
              <w:ind w:left="-113"/>
              <w:jc w:val="both"/>
              <w:rPr>
                <w:sz w:val="24"/>
                <w:szCs w:val="24"/>
                <w:lang w:val="de-DE"/>
              </w:rPr>
            </w:pPr>
            <w:r w:rsidRPr="001740D0">
              <w:rPr>
                <w:sz w:val="24"/>
                <w:szCs w:val="24"/>
                <w:lang w:val="de-DE"/>
              </w:rPr>
              <w:t>Quý khách thư giãn xông hơi tại Jimjibang – một trong những bí quyết giữ gìn sức khoẻ và chăm sóc da nổi tiếng tại Hàn Quốc.</w:t>
            </w:r>
          </w:p>
          <w:p w:rsidR="00107C56" w:rsidRPr="00F31DB5" w:rsidRDefault="001740D0" w:rsidP="001740D0">
            <w:pPr>
              <w:pBdr>
                <w:top w:val="nil"/>
                <w:left w:val="nil"/>
                <w:bottom w:val="nil"/>
                <w:right w:val="nil"/>
                <w:between w:val="nil"/>
              </w:pBdr>
              <w:tabs>
                <w:tab w:val="left" w:pos="337"/>
              </w:tabs>
              <w:spacing w:after="0" w:line="264" w:lineRule="auto"/>
              <w:ind w:left="-113"/>
              <w:jc w:val="both"/>
              <w:rPr>
                <w:sz w:val="24"/>
                <w:szCs w:val="24"/>
                <w:lang w:val="de-DE"/>
              </w:rPr>
            </w:pPr>
            <w:r w:rsidRPr="001740D0">
              <w:rPr>
                <w:sz w:val="24"/>
                <w:szCs w:val="24"/>
                <w:lang w:val="de-DE"/>
              </w:rPr>
              <w:t>Sau đó hướng dẫn viên đưa đoàn đi ăn tối rồi nghỉ đêm tại khách sạn 4* tại Seoul</w:t>
            </w:r>
          </w:p>
        </w:tc>
      </w:tr>
      <w:tr w:rsidR="00107C56" w:rsidTr="00CD60A8">
        <w:trPr>
          <w:trHeight w:val="454"/>
        </w:trPr>
        <w:tc>
          <w:tcPr>
            <w:tcW w:w="1368" w:type="dxa"/>
            <w:shd w:val="clear" w:color="auto" w:fill="00B050"/>
            <w:vAlign w:val="center"/>
          </w:tcPr>
          <w:p w:rsidR="00107C56" w:rsidRDefault="00AC0BF2" w:rsidP="00817634">
            <w:pPr>
              <w:jc w:val="center"/>
              <w:rPr>
                <w:rFonts w:ascii="Tahoma" w:eastAsia="Tahoma" w:hAnsi="Tahoma" w:cs="Tahoma"/>
                <w:b/>
                <w:color w:val="FFFFFF"/>
                <w:sz w:val="24"/>
                <w:szCs w:val="24"/>
              </w:rPr>
            </w:pPr>
            <w:r>
              <w:rPr>
                <w:rFonts w:ascii="Tahoma" w:eastAsia="Tahoma" w:hAnsi="Tahoma" w:cs="Tahoma"/>
                <w:b/>
                <w:color w:val="FFFFFF"/>
                <w:sz w:val="24"/>
                <w:szCs w:val="24"/>
              </w:rPr>
              <w:t>NGÀY 4</w:t>
            </w:r>
            <w:r w:rsidR="00107C56">
              <w:rPr>
                <w:rFonts w:ascii="Tahoma" w:eastAsia="Tahoma" w:hAnsi="Tahoma" w:cs="Tahoma"/>
                <w:b/>
                <w:color w:val="FFFFFF"/>
                <w:sz w:val="24"/>
                <w:szCs w:val="24"/>
              </w:rPr>
              <w:t>:</w:t>
            </w:r>
          </w:p>
        </w:tc>
        <w:tc>
          <w:tcPr>
            <w:tcW w:w="9683" w:type="dxa"/>
            <w:gridSpan w:val="6"/>
            <w:shd w:val="clear" w:color="auto" w:fill="00B050"/>
            <w:vAlign w:val="center"/>
          </w:tcPr>
          <w:p w:rsidR="00107C56" w:rsidRDefault="001740D0" w:rsidP="001740D0">
            <w:pPr>
              <w:rPr>
                <w:rFonts w:ascii="Tahoma" w:eastAsia="Tahoma" w:hAnsi="Tahoma" w:cs="Tahoma"/>
                <w:b/>
                <w:color w:val="FFFFFF"/>
                <w:sz w:val="24"/>
                <w:szCs w:val="24"/>
              </w:rPr>
            </w:pPr>
            <w:r>
              <w:rPr>
                <w:rFonts w:ascii="Tahoma" w:eastAsia="Tahoma" w:hAnsi="Tahoma" w:cs="Tahoma"/>
                <w:b/>
                <w:color w:val="FFFFFF"/>
                <w:sz w:val="24"/>
                <w:szCs w:val="24"/>
              </w:rPr>
              <w:t xml:space="preserve">      SEOUL                      </w:t>
            </w:r>
            <w:r w:rsidR="003B7C69">
              <w:rPr>
                <w:rFonts w:ascii="Tahoma" w:hAnsi="Tahoma" w:cs="Tahoma"/>
                <w:b/>
                <w:color w:val="FF0000"/>
                <w:sz w:val="23"/>
                <w:szCs w:val="23"/>
              </w:rPr>
              <w:tab/>
            </w:r>
            <w:r w:rsidR="00107C56">
              <w:rPr>
                <w:rFonts w:ascii="Tahoma" w:eastAsia="Tahoma" w:hAnsi="Tahoma" w:cs="Tahoma"/>
                <w:b/>
                <w:color w:val="FFFFFF"/>
                <w:sz w:val="24"/>
                <w:szCs w:val="24"/>
              </w:rPr>
              <w:tab/>
              <w:t xml:space="preserve">  </w:t>
            </w:r>
            <w:r w:rsidR="005341A4">
              <w:rPr>
                <w:rFonts w:ascii="Tahoma" w:eastAsia="Tahoma" w:hAnsi="Tahoma" w:cs="Tahoma"/>
                <w:b/>
                <w:color w:val="FFFFFF"/>
                <w:sz w:val="24"/>
                <w:szCs w:val="24"/>
              </w:rPr>
              <w:t xml:space="preserve">         </w:t>
            </w:r>
            <w:r>
              <w:rPr>
                <w:rFonts w:ascii="Tahoma" w:eastAsia="Tahoma" w:hAnsi="Tahoma" w:cs="Tahoma"/>
                <w:b/>
                <w:color w:val="FFFFFF"/>
                <w:sz w:val="24"/>
                <w:szCs w:val="24"/>
              </w:rPr>
              <w:t xml:space="preserve">                  </w:t>
            </w:r>
            <w:r w:rsidR="005341A4">
              <w:rPr>
                <w:rFonts w:ascii="Tahoma" w:eastAsia="Tahoma" w:hAnsi="Tahoma" w:cs="Tahoma"/>
                <w:b/>
                <w:color w:val="FFFFFF"/>
                <w:sz w:val="24"/>
                <w:szCs w:val="24"/>
              </w:rPr>
              <w:t xml:space="preserve">       </w:t>
            </w:r>
            <w:r w:rsidR="00107C56">
              <w:rPr>
                <w:rFonts w:ascii="Tahoma" w:eastAsia="Tahoma" w:hAnsi="Tahoma" w:cs="Tahoma"/>
                <w:b/>
                <w:color w:val="FFFFFF"/>
                <w:sz w:val="24"/>
                <w:szCs w:val="24"/>
              </w:rPr>
              <w:t xml:space="preserve"> (Ăn sáng, trưa, tối)</w:t>
            </w:r>
          </w:p>
        </w:tc>
      </w:tr>
      <w:tr w:rsidR="003B7C69" w:rsidTr="00CD60A8">
        <w:trPr>
          <w:trHeight w:val="2268"/>
        </w:trPr>
        <w:tc>
          <w:tcPr>
            <w:tcW w:w="3643" w:type="dxa"/>
            <w:gridSpan w:val="3"/>
          </w:tcPr>
          <w:p w:rsidR="003B7C69" w:rsidRDefault="003B7C69" w:rsidP="00817634">
            <w:pPr>
              <w:spacing w:line="264" w:lineRule="auto"/>
              <w:ind w:left="-108" w:right="-110"/>
              <w:jc w:val="both"/>
              <w:rPr>
                <w:rFonts w:ascii="Tahoma" w:eastAsia="Tahoma" w:hAnsi="Tahoma" w:cs="Tahoma"/>
                <w:color w:val="000000"/>
              </w:rPr>
            </w:pPr>
            <w:r w:rsidRPr="007A2AB1">
              <w:rPr>
                <w:rFonts w:ascii="Tahoma" w:eastAsia="Tahoma" w:hAnsi="Tahoma" w:cs="Tahoma"/>
                <w:noProof/>
                <w:color w:val="000000"/>
                <w:lang w:eastAsia="en-US"/>
              </w:rPr>
              <w:drawing>
                <wp:inline distT="0" distB="0" distL="0" distR="0" wp14:anchorId="56531E9E" wp14:editId="4DCA73FB">
                  <wp:extent cx="2296633" cy="1447800"/>
                  <wp:effectExtent l="0" t="0" r="8890" b="0"/>
                  <wp:docPr id="15" name="Picture 15" descr="G:\HINH\KOREA\MÙA ĐÔNG\maxres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INH\KOREA\MÙA ĐÔNG\maxresdefault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6941" cy="1492123"/>
                          </a:xfrm>
                          <a:prstGeom prst="rect">
                            <a:avLst/>
                          </a:prstGeom>
                          <a:noFill/>
                          <a:ln>
                            <a:noFill/>
                          </a:ln>
                        </pic:spPr>
                      </pic:pic>
                    </a:graphicData>
                  </a:graphic>
                </wp:inline>
              </w:drawing>
            </w:r>
          </w:p>
        </w:tc>
        <w:tc>
          <w:tcPr>
            <w:tcW w:w="3686" w:type="dxa"/>
          </w:tcPr>
          <w:p w:rsidR="003B7C69" w:rsidRDefault="003B7C69" w:rsidP="00403E25">
            <w:pPr>
              <w:spacing w:line="264" w:lineRule="auto"/>
              <w:ind w:left="-196"/>
              <w:rPr>
                <w:rFonts w:ascii="Tahoma" w:eastAsia="Tahoma" w:hAnsi="Tahoma" w:cs="Tahoma"/>
                <w:color w:val="000000"/>
              </w:rPr>
            </w:pPr>
            <w:r w:rsidRPr="008A3DAC">
              <w:rPr>
                <w:rFonts w:ascii="Tahoma" w:eastAsia="Tahoma" w:hAnsi="Tahoma" w:cs="Tahoma"/>
                <w:noProof/>
                <w:color w:val="000000"/>
                <w:lang w:eastAsia="en-US"/>
              </w:rPr>
              <w:drawing>
                <wp:inline distT="0" distB="0" distL="0" distR="0" wp14:anchorId="6AD04331" wp14:editId="52AE94ED">
                  <wp:extent cx="2381693" cy="1448120"/>
                  <wp:effectExtent l="0" t="0" r="0" b="0"/>
                  <wp:docPr id="21" name="Picture 21" descr="G:\HINH\KOREA\MÙA ĐÔNG\47056310_2022765397767423_3497547338358980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HINH\KOREA\MÙA ĐÔNG\47056310_2022765397767423_3497547338358980608_n.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300"/>
                          <a:stretch/>
                        </pic:blipFill>
                        <pic:spPr bwMode="auto">
                          <a:xfrm>
                            <a:off x="0" y="0"/>
                            <a:ext cx="2441628" cy="14845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22" w:type="dxa"/>
            <w:gridSpan w:val="3"/>
          </w:tcPr>
          <w:p w:rsidR="003B7C69" w:rsidRDefault="00502134" w:rsidP="00817634">
            <w:pPr>
              <w:spacing w:line="264" w:lineRule="auto"/>
              <w:ind w:left="-104" w:right="-113"/>
              <w:jc w:val="both"/>
              <w:rPr>
                <w:rFonts w:ascii="Tahoma" w:eastAsia="Tahoma" w:hAnsi="Tahoma" w:cs="Tahoma"/>
                <w:color w:val="000000"/>
              </w:rPr>
            </w:pPr>
            <w:r>
              <w:rPr>
                <w:noProof/>
                <w:lang w:eastAsia="en-US"/>
              </w:rPr>
              <w:drawing>
                <wp:inline distT="0" distB="0" distL="0" distR="0" wp14:anchorId="0E94381E" wp14:editId="67399F94">
                  <wp:extent cx="2339439" cy="14478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44257" cy="1450782"/>
                          </a:xfrm>
                          <a:prstGeom prst="rect">
                            <a:avLst/>
                          </a:prstGeom>
                        </pic:spPr>
                      </pic:pic>
                    </a:graphicData>
                  </a:graphic>
                </wp:inline>
              </w:drawing>
            </w:r>
          </w:p>
        </w:tc>
      </w:tr>
      <w:tr w:rsidR="00107C56" w:rsidRPr="008A3DAC" w:rsidTr="00CD60A8">
        <w:tc>
          <w:tcPr>
            <w:tcW w:w="11051" w:type="dxa"/>
            <w:gridSpan w:val="7"/>
          </w:tcPr>
          <w:p w:rsidR="001740D0" w:rsidRPr="001740D0" w:rsidRDefault="001740D0" w:rsidP="001740D0">
            <w:pPr>
              <w:numPr>
                <w:ilvl w:val="0"/>
                <w:numId w:val="5"/>
              </w:numPr>
              <w:pBdr>
                <w:top w:val="nil"/>
                <w:left w:val="nil"/>
                <w:bottom w:val="nil"/>
                <w:right w:val="nil"/>
                <w:between w:val="nil"/>
              </w:pBdr>
              <w:tabs>
                <w:tab w:val="left" w:pos="337"/>
              </w:tabs>
              <w:spacing w:after="0" w:line="264" w:lineRule="auto"/>
              <w:jc w:val="both"/>
              <w:rPr>
                <w:rFonts w:ascii="Tahoma" w:eastAsia="Tahoma" w:hAnsi="Tahoma" w:cs="Tahoma"/>
                <w:color w:val="000000"/>
                <w:sz w:val="24"/>
                <w:szCs w:val="24"/>
              </w:rPr>
            </w:pPr>
            <w:r w:rsidRPr="001740D0">
              <w:rPr>
                <w:rFonts w:ascii="Tahoma" w:eastAsia="Tahoma" w:hAnsi="Tahoma" w:cs="Tahoma"/>
                <w:color w:val="000000"/>
                <w:sz w:val="24"/>
                <w:szCs w:val="24"/>
              </w:rPr>
              <w:t>Sau khi ăn sáng tại khách sạn, xe đưa quý khách tham quan:</w:t>
            </w:r>
          </w:p>
          <w:p w:rsidR="001740D0" w:rsidRPr="001740D0" w:rsidRDefault="001740D0" w:rsidP="001740D0">
            <w:pPr>
              <w:numPr>
                <w:ilvl w:val="0"/>
                <w:numId w:val="5"/>
              </w:numPr>
              <w:pBdr>
                <w:top w:val="nil"/>
                <w:left w:val="nil"/>
                <w:bottom w:val="nil"/>
                <w:right w:val="nil"/>
                <w:between w:val="nil"/>
              </w:pBdr>
              <w:tabs>
                <w:tab w:val="left" w:pos="337"/>
              </w:tabs>
              <w:spacing w:after="0" w:line="264" w:lineRule="auto"/>
              <w:jc w:val="both"/>
              <w:rPr>
                <w:rFonts w:ascii="Tahoma" w:eastAsia="Tahoma" w:hAnsi="Tahoma" w:cs="Tahoma"/>
                <w:color w:val="000000"/>
                <w:sz w:val="24"/>
                <w:szCs w:val="24"/>
              </w:rPr>
            </w:pPr>
            <w:r w:rsidRPr="001740D0">
              <w:rPr>
                <w:rFonts w:ascii="Tahoma" w:eastAsia="Tahoma" w:hAnsi="Tahoma" w:cs="Tahoma"/>
                <w:color w:val="000000"/>
                <w:sz w:val="24"/>
                <w:szCs w:val="24"/>
              </w:rPr>
              <w:t>Điểm đến đầu tiên là cung điện Gyeongbok, bảo tàng Dân Gian SEOUL, Nhà Xanh (Dinh Tổng Thống)</w:t>
            </w:r>
          </w:p>
          <w:p w:rsidR="001740D0" w:rsidRPr="001740D0" w:rsidRDefault="001740D0" w:rsidP="001740D0">
            <w:pPr>
              <w:numPr>
                <w:ilvl w:val="0"/>
                <w:numId w:val="5"/>
              </w:numPr>
              <w:pBdr>
                <w:top w:val="nil"/>
                <w:left w:val="nil"/>
                <w:bottom w:val="nil"/>
                <w:right w:val="nil"/>
                <w:between w:val="nil"/>
              </w:pBdr>
              <w:tabs>
                <w:tab w:val="left" w:pos="337"/>
              </w:tabs>
              <w:spacing w:after="0" w:line="264" w:lineRule="auto"/>
              <w:jc w:val="both"/>
              <w:rPr>
                <w:rFonts w:ascii="Tahoma" w:eastAsia="Tahoma" w:hAnsi="Tahoma" w:cs="Tahoma"/>
                <w:color w:val="000000"/>
                <w:sz w:val="24"/>
                <w:szCs w:val="24"/>
              </w:rPr>
            </w:pPr>
            <w:r w:rsidRPr="001740D0">
              <w:rPr>
                <w:rFonts w:ascii="Tahoma" w:eastAsia="Tahoma" w:hAnsi="Tahoma" w:cs="Tahoma"/>
                <w:color w:val="000000"/>
                <w:sz w:val="24"/>
                <w:szCs w:val="24"/>
              </w:rPr>
              <w:t>Cung điện Gyeongbok: Là nơi ở chính của Hoàng Gia trong suốt vương triều Chosun (1392-1910). Điện Gyeongbok được coi là công trình nghệ thuật nổi tiếng có phong cách và kiến trúc độc đáo và đẹp nhất</w:t>
            </w:r>
          </w:p>
          <w:p w:rsidR="001740D0" w:rsidRPr="001740D0" w:rsidRDefault="001740D0" w:rsidP="001740D0">
            <w:pPr>
              <w:numPr>
                <w:ilvl w:val="0"/>
                <w:numId w:val="5"/>
              </w:numPr>
              <w:pBdr>
                <w:top w:val="nil"/>
                <w:left w:val="nil"/>
                <w:bottom w:val="nil"/>
                <w:right w:val="nil"/>
                <w:between w:val="nil"/>
              </w:pBdr>
              <w:tabs>
                <w:tab w:val="left" w:pos="337"/>
              </w:tabs>
              <w:spacing w:after="0" w:line="264" w:lineRule="auto"/>
              <w:jc w:val="both"/>
              <w:rPr>
                <w:rFonts w:ascii="Tahoma" w:eastAsia="Tahoma" w:hAnsi="Tahoma" w:cs="Tahoma"/>
                <w:color w:val="000000"/>
                <w:sz w:val="24"/>
                <w:szCs w:val="24"/>
              </w:rPr>
            </w:pPr>
            <w:r w:rsidRPr="001740D0">
              <w:rPr>
                <w:rFonts w:ascii="Tahoma" w:eastAsia="Tahoma" w:hAnsi="Tahoma" w:cs="Tahoma"/>
                <w:color w:val="000000"/>
                <w:sz w:val="24"/>
                <w:szCs w:val="24"/>
              </w:rPr>
              <w:t>Bảo tàng dân gian Seoul: Là bảo tàng hàng đầu trưng bày văn hoá dân gian Hàn Quốc. Bảo tàng có hơn 98,000 hiện vật thể hiện đầy đủ và chi tiết những nét văn hóa truyền thống, cuộc sống sinh hoạt của người dân Triều Tiên.</w:t>
            </w:r>
          </w:p>
          <w:p w:rsidR="001740D0" w:rsidRPr="001740D0" w:rsidRDefault="001740D0" w:rsidP="001740D0">
            <w:pPr>
              <w:numPr>
                <w:ilvl w:val="0"/>
                <w:numId w:val="5"/>
              </w:numPr>
              <w:pBdr>
                <w:top w:val="nil"/>
                <w:left w:val="nil"/>
                <w:bottom w:val="nil"/>
                <w:right w:val="nil"/>
                <w:between w:val="nil"/>
              </w:pBdr>
              <w:tabs>
                <w:tab w:val="left" w:pos="337"/>
              </w:tabs>
              <w:spacing w:after="0" w:line="264" w:lineRule="auto"/>
              <w:jc w:val="both"/>
              <w:rPr>
                <w:rFonts w:ascii="Tahoma" w:eastAsia="Tahoma" w:hAnsi="Tahoma" w:cs="Tahoma"/>
                <w:color w:val="000000"/>
                <w:sz w:val="24"/>
                <w:szCs w:val="24"/>
              </w:rPr>
            </w:pPr>
            <w:r w:rsidRPr="001740D0">
              <w:rPr>
                <w:rFonts w:ascii="Tahoma" w:eastAsia="Tahoma" w:hAnsi="Tahoma" w:cs="Tahoma"/>
                <w:color w:val="000000"/>
                <w:sz w:val="24"/>
                <w:szCs w:val="24"/>
              </w:rPr>
              <w:t>Nhà Xanh (Dinh Tổng Thống): Nơi làm việc và nơi ở chính thức của các đời Tổng Thống Hàn Quốc. Nhà Xanhđược xây dựng trên một khuôn viên rộng lớn với kiến trúc truyền thống Hàn Quốc kết hợp yếu tố hiện đại.</w:t>
            </w:r>
          </w:p>
          <w:p w:rsidR="001740D0" w:rsidRPr="001740D0" w:rsidRDefault="001740D0" w:rsidP="001740D0">
            <w:pPr>
              <w:numPr>
                <w:ilvl w:val="0"/>
                <w:numId w:val="5"/>
              </w:numPr>
              <w:pBdr>
                <w:top w:val="nil"/>
                <w:left w:val="nil"/>
                <w:bottom w:val="nil"/>
                <w:right w:val="nil"/>
                <w:between w:val="nil"/>
              </w:pBdr>
              <w:tabs>
                <w:tab w:val="left" w:pos="337"/>
              </w:tabs>
              <w:spacing w:after="0" w:line="264" w:lineRule="auto"/>
              <w:jc w:val="both"/>
              <w:rPr>
                <w:rFonts w:ascii="Tahoma" w:eastAsia="Tahoma" w:hAnsi="Tahoma" w:cs="Tahoma"/>
                <w:color w:val="000000"/>
                <w:sz w:val="24"/>
                <w:szCs w:val="24"/>
              </w:rPr>
            </w:pPr>
            <w:r w:rsidRPr="001740D0">
              <w:rPr>
                <w:rFonts w:ascii="Tahoma" w:eastAsia="Tahoma" w:hAnsi="Tahoma" w:cs="Tahoma"/>
                <w:color w:val="000000"/>
                <w:sz w:val="24"/>
                <w:szCs w:val="24"/>
              </w:rPr>
              <w:t>Tiếp tục hành trình, quý khách thăm Trung tâm nhân sâm Quốc Gia – là loại nhân sâm có lịch sử lâu đời của xứ sở kim chi từ hơn 1000 năm nay, hãng nhân sâm này được bảo hộ bởi chính phủ Hàn Quốc và là một sản vật nổi tiếng của xứ sở Cao Ly được truyền tụng từ hàng ngàn năm trước.</w:t>
            </w:r>
          </w:p>
          <w:p w:rsidR="001740D0" w:rsidRPr="001740D0" w:rsidRDefault="001740D0" w:rsidP="001740D0">
            <w:pPr>
              <w:numPr>
                <w:ilvl w:val="0"/>
                <w:numId w:val="5"/>
              </w:numPr>
              <w:pBdr>
                <w:top w:val="nil"/>
                <w:left w:val="nil"/>
                <w:bottom w:val="nil"/>
                <w:right w:val="nil"/>
                <w:between w:val="nil"/>
              </w:pBdr>
              <w:tabs>
                <w:tab w:val="left" w:pos="337"/>
              </w:tabs>
              <w:spacing w:after="0" w:line="264" w:lineRule="auto"/>
              <w:jc w:val="both"/>
              <w:rPr>
                <w:rFonts w:ascii="Tahoma" w:eastAsia="Tahoma" w:hAnsi="Tahoma" w:cs="Tahoma"/>
                <w:color w:val="000000"/>
                <w:sz w:val="24"/>
                <w:szCs w:val="24"/>
              </w:rPr>
            </w:pPr>
            <w:r w:rsidRPr="001740D0">
              <w:rPr>
                <w:rFonts w:ascii="Tahoma" w:eastAsia="Tahoma" w:hAnsi="Tahoma" w:cs="Tahoma"/>
                <w:color w:val="000000"/>
                <w:sz w:val="24"/>
                <w:szCs w:val="24"/>
              </w:rPr>
              <w:t xml:space="preserve">Ghé thăm shop Tinh Dầu Thông Đỏ – Sản phẩm chống mỡ máu, giảm đường huyết cho người mắc bệnh tiểu đường, chống đột quỵ và tim mạch nổi tiếng và cực kỳ hiệu quả. Người dân Hàn Quốc </w:t>
            </w:r>
            <w:r w:rsidRPr="001740D0">
              <w:rPr>
                <w:rFonts w:ascii="Tahoma" w:eastAsia="Tahoma" w:hAnsi="Tahoma" w:cs="Tahoma"/>
                <w:color w:val="000000"/>
                <w:sz w:val="24"/>
                <w:szCs w:val="24"/>
              </w:rPr>
              <w:lastRenderedPageBreak/>
              <w:t xml:space="preserve">sử dụng tinh dầu thông đỏ trong cuộc sống hàng ngày để giúp nâng cao sức khoẻ, tinh thần thông </w:t>
            </w:r>
            <w:proofErr w:type="gramStart"/>
            <w:r w:rsidRPr="001740D0">
              <w:rPr>
                <w:rFonts w:ascii="Tahoma" w:eastAsia="Tahoma" w:hAnsi="Tahoma" w:cs="Tahoma"/>
                <w:color w:val="000000"/>
                <w:sz w:val="24"/>
                <w:szCs w:val="24"/>
              </w:rPr>
              <w:t>tuệ,…</w:t>
            </w:r>
            <w:proofErr w:type="gramEnd"/>
          </w:p>
          <w:p w:rsidR="001740D0" w:rsidRPr="001740D0" w:rsidRDefault="001740D0" w:rsidP="001740D0">
            <w:pPr>
              <w:numPr>
                <w:ilvl w:val="0"/>
                <w:numId w:val="5"/>
              </w:numPr>
              <w:pBdr>
                <w:top w:val="nil"/>
                <w:left w:val="nil"/>
                <w:bottom w:val="nil"/>
                <w:right w:val="nil"/>
                <w:between w:val="nil"/>
              </w:pBdr>
              <w:tabs>
                <w:tab w:val="left" w:pos="337"/>
              </w:tabs>
              <w:spacing w:after="0" w:line="264" w:lineRule="auto"/>
              <w:jc w:val="both"/>
              <w:rPr>
                <w:rFonts w:ascii="Tahoma" w:eastAsia="Tahoma" w:hAnsi="Tahoma" w:cs="Tahoma"/>
                <w:color w:val="000000"/>
                <w:sz w:val="24"/>
                <w:szCs w:val="24"/>
              </w:rPr>
            </w:pPr>
            <w:r w:rsidRPr="001740D0">
              <w:rPr>
                <w:rFonts w:ascii="Tahoma" w:eastAsia="Tahoma" w:hAnsi="Tahoma" w:cs="Tahoma"/>
                <w:color w:val="000000"/>
                <w:sz w:val="24"/>
                <w:szCs w:val="24"/>
              </w:rPr>
              <w:t>Thăm quan và mua sắm tại trung tâm miễn thuế Shilla duty free</w:t>
            </w:r>
          </w:p>
          <w:p w:rsidR="001740D0" w:rsidRPr="001740D0" w:rsidRDefault="001740D0" w:rsidP="001740D0">
            <w:pPr>
              <w:numPr>
                <w:ilvl w:val="0"/>
                <w:numId w:val="5"/>
              </w:numPr>
              <w:pBdr>
                <w:top w:val="nil"/>
                <w:left w:val="nil"/>
                <w:bottom w:val="nil"/>
                <w:right w:val="nil"/>
                <w:between w:val="nil"/>
              </w:pBdr>
              <w:tabs>
                <w:tab w:val="left" w:pos="337"/>
              </w:tabs>
              <w:spacing w:after="0" w:line="264" w:lineRule="auto"/>
              <w:jc w:val="both"/>
              <w:rPr>
                <w:rFonts w:ascii="Tahoma" w:eastAsia="Tahoma" w:hAnsi="Tahoma" w:cs="Tahoma"/>
                <w:color w:val="000000"/>
                <w:sz w:val="24"/>
                <w:szCs w:val="24"/>
              </w:rPr>
            </w:pPr>
            <w:r w:rsidRPr="001740D0">
              <w:rPr>
                <w:rFonts w:ascii="Tahoma" w:eastAsia="Tahoma" w:hAnsi="Tahoma" w:cs="Tahoma"/>
                <w:color w:val="000000"/>
                <w:sz w:val="24"/>
                <w:szCs w:val="24"/>
              </w:rPr>
              <w:t>Khám phá con phố Myengdong – thánh địa hội tụ hàng ngàn thương hiệu nổi tiếng trong nước và quốc tế. Con phố lúc nào cũng nhộn nhịp, khách tham quan sẽ được tận hưởng nhịp sống tại một thủ đô sôi động nhất thế giới.</w:t>
            </w:r>
          </w:p>
          <w:p w:rsidR="00107C56" w:rsidRPr="008A3DAC" w:rsidRDefault="001740D0" w:rsidP="001740D0">
            <w:pPr>
              <w:numPr>
                <w:ilvl w:val="0"/>
                <w:numId w:val="5"/>
              </w:numPr>
              <w:pBdr>
                <w:top w:val="nil"/>
                <w:left w:val="nil"/>
                <w:bottom w:val="nil"/>
                <w:right w:val="nil"/>
                <w:between w:val="nil"/>
              </w:pBdr>
              <w:spacing w:after="0" w:line="240" w:lineRule="auto"/>
              <w:jc w:val="both"/>
              <w:rPr>
                <w:rFonts w:ascii="Tahoma" w:hAnsi="Tahoma" w:cs="Tahoma"/>
                <w:sz w:val="24"/>
                <w:szCs w:val="24"/>
                <w:lang w:val="de-DE"/>
              </w:rPr>
            </w:pPr>
            <w:r w:rsidRPr="001740D0">
              <w:rPr>
                <w:rFonts w:ascii="Tahoma" w:eastAsia="Tahoma" w:hAnsi="Tahoma" w:cs="Tahoma"/>
                <w:color w:val="000000"/>
                <w:sz w:val="24"/>
                <w:szCs w:val="24"/>
              </w:rPr>
              <w:t>Sau đó hướng dẫn viên đưa đoàn đi ăn tối rồi nghỉ đêm ở khách sạn 4* tại Seoul</w:t>
            </w:r>
          </w:p>
        </w:tc>
      </w:tr>
      <w:tr w:rsidR="008618B7" w:rsidTr="00CD60A8">
        <w:trPr>
          <w:trHeight w:val="454"/>
        </w:trPr>
        <w:tc>
          <w:tcPr>
            <w:tcW w:w="1368" w:type="dxa"/>
            <w:shd w:val="clear" w:color="auto" w:fill="00B050"/>
            <w:vAlign w:val="center"/>
          </w:tcPr>
          <w:p w:rsidR="008618B7" w:rsidRDefault="008618B7" w:rsidP="00A80E26">
            <w:pPr>
              <w:jc w:val="center"/>
              <w:rPr>
                <w:rFonts w:ascii="Tahoma" w:eastAsia="Tahoma" w:hAnsi="Tahoma" w:cs="Tahoma"/>
                <w:b/>
                <w:color w:val="FFFFFF"/>
                <w:sz w:val="24"/>
                <w:szCs w:val="24"/>
              </w:rPr>
            </w:pPr>
            <w:r>
              <w:rPr>
                <w:rFonts w:ascii="Tahoma" w:eastAsia="Tahoma" w:hAnsi="Tahoma" w:cs="Tahoma"/>
                <w:b/>
                <w:color w:val="FFFFFF"/>
                <w:sz w:val="24"/>
                <w:szCs w:val="24"/>
              </w:rPr>
              <w:lastRenderedPageBreak/>
              <w:t>NGÀY 5:</w:t>
            </w:r>
          </w:p>
        </w:tc>
        <w:tc>
          <w:tcPr>
            <w:tcW w:w="9683" w:type="dxa"/>
            <w:gridSpan w:val="6"/>
            <w:shd w:val="clear" w:color="auto" w:fill="00B050"/>
            <w:vAlign w:val="center"/>
          </w:tcPr>
          <w:p w:rsidR="008618B7" w:rsidRDefault="00F63A4F" w:rsidP="00332F63">
            <w:pPr>
              <w:rPr>
                <w:rFonts w:ascii="Tahoma" w:eastAsia="Tahoma" w:hAnsi="Tahoma" w:cs="Tahoma"/>
                <w:b/>
                <w:color w:val="FFFFFF"/>
                <w:sz w:val="24"/>
                <w:szCs w:val="24"/>
              </w:rPr>
            </w:pPr>
            <w:r>
              <w:rPr>
                <w:rFonts w:ascii="Tahoma" w:eastAsia="Tahoma" w:hAnsi="Tahoma" w:cs="Tahoma"/>
                <w:b/>
                <w:color w:val="FFFFFF"/>
                <w:sz w:val="24"/>
                <w:szCs w:val="24"/>
              </w:rPr>
              <w:t xml:space="preserve">SEOUL </w:t>
            </w:r>
            <w:r w:rsidR="00332F63">
              <w:rPr>
                <w:rFonts w:ascii="Tahoma" w:eastAsia="Tahoma" w:hAnsi="Tahoma" w:cs="Tahoma"/>
                <w:b/>
                <w:color w:val="FFFFFF"/>
                <w:sz w:val="24"/>
                <w:szCs w:val="24"/>
              </w:rPr>
              <w:t>–</w:t>
            </w:r>
            <w:r w:rsidR="008618B7">
              <w:rPr>
                <w:rFonts w:ascii="Tahoma" w:eastAsia="Tahoma" w:hAnsi="Tahoma" w:cs="Tahoma"/>
                <w:b/>
                <w:color w:val="FFFFFF"/>
                <w:sz w:val="24"/>
                <w:szCs w:val="24"/>
              </w:rPr>
              <w:t xml:space="preserve"> </w:t>
            </w:r>
            <w:r w:rsidR="00332F63">
              <w:rPr>
                <w:rFonts w:ascii="Tahoma" w:eastAsia="Tahoma" w:hAnsi="Tahoma" w:cs="Tahoma"/>
                <w:b/>
                <w:color w:val="FFFFFF"/>
                <w:sz w:val="24"/>
                <w:szCs w:val="24"/>
              </w:rPr>
              <w:t xml:space="preserve">HÀ NỘI                                    </w:t>
            </w:r>
            <w:r w:rsidR="008618B7">
              <w:rPr>
                <w:rFonts w:ascii="Tahoma" w:eastAsia="Tahoma" w:hAnsi="Tahoma" w:cs="Tahoma"/>
                <w:b/>
                <w:color w:val="FFFFFF"/>
                <w:sz w:val="24"/>
                <w:szCs w:val="24"/>
              </w:rPr>
              <w:t xml:space="preserve">(Ăn sáng, </w:t>
            </w:r>
            <w:r w:rsidR="008618B7" w:rsidRPr="00F25AA2">
              <w:rPr>
                <w:rFonts w:ascii="Tahoma" w:eastAsia="Tahoma" w:hAnsi="Tahoma" w:cs="Tahoma"/>
                <w:b/>
                <w:color w:val="FFFFFF"/>
                <w:sz w:val="24"/>
                <w:szCs w:val="24"/>
                <w:lang w:val="vi-VN"/>
              </w:rPr>
              <w:t>Ăn</w:t>
            </w:r>
            <w:r w:rsidR="00AC3456">
              <w:rPr>
                <w:rFonts w:ascii="Tahoma" w:eastAsia="Tahoma" w:hAnsi="Tahoma" w:cs="Tahoma"/>
                <w:b/>
                <w:color w:val="FFFFFF"/>
                <w:sz w:val="24"/>
                <w:szCs w:val="24"/>
              </w:rPr>
              <w:t xml:space="preserve"> trưa trên máy bay</w:t>
            </w:r>
            <w:r w:rsidR="008618B7">
              <w:rPr>
                <w:rFonts w:ascii="Tahoma" w:eastAsia="Tahoma" w:hAnsi="Tahoma" w:cs="Tahoma"/>
                <w:b/>
                <w:color w:val="FFFFFF"/>
                <w:sz w:val="24"/>
                <w:szCs w:val="24"/>
              </w:rPr>
              <w:t>)</w:t>
            </w:r>
          </w:p>
        </w:tc>
      </w:tr>
    </w:tbl>
    <w:p w:rsidR="001740D0" w:rsidRPr="00332F63" w:rsidRDefault="001740D0" w:rsidP="001740D0">
      <w:pPr>
        <w:pBdr>
          <w:top w:val="nil"/>
          <w:left w:val="nil"/>
          <w:bottom w:val="nil"/>
          <w:right w:val="nil"/>
          <w:between w:val="nil"/>
        </w:pBdr>
        <w:spacing w:after="0" w:line="240" w:lineRule="auto"/>
        <w:ind w:left="-360"/>
        <w:jc w:val="center"/>
        <w:rPr>
          <w:noProof/>
          <w:sz w:val="24"/>
          <w:szCs w:val="24"/>
          <w:lang w:eastAsia="en-US"/>
        </w:rPr>
      </w:pPr>
      <w:r w:rsidRPr="00332F63">
        <w:rPr>
          <w:noProof/>
          <w:sz w:val="24"/>
          <w:szCs w:val="24"/>
          <w:lang w:eastAsia="en-US"/>
        </w:rPr>
        <w:t>Sau bữa sáng đoàn làm thủ tục trả phòng. Sau đó, xe du lịch của công ty sẽ đưa quý khách thăm quan và mua sắm tại siêu thị Myegpum.</w:t>
      </w:r>
    </w:p>
    <w:p w:rsidR="001740D0" w:rsidRPr="00332F63" w:rsidRDefault="001740D0" w:rsidP="001740D0">
      <w:pPr>
        <w:pBdr>
          <w:top w:val="nil"/>
          <w:left w:val="nil"/>
          <w:bottom w:val="nil"/>
          <w:right w:val="nil"/>
          <w:between w:val="nil"/>
        </w:pBdr>
        <w:spacing w:after="0" w:line="240" w:lineRule="auto"/>
        <w:ind w:left="-360"/>
        <w:jc w:val="center"/>
        <w:rPr>
          <w:noProof/>
          <w:sz w:val="24"/>
          <w:szCs w:val="24"/>
          <w:lang w:eastAsia="en-US"/>
        </w:rPr>
      </w:pPr>
      <w:r w:rsidRPr="00332F63">
        <w:rPr>
          <w:noProof/>
          <w:sz w:val="24"/>
          <w:szCs w:val="24"/>
          <w:lang w:eastAsia="en-US"/>
        </w:rPr>
        <w:t>Thăm quan phố Insadong, dùng bữa trưa tại nhà hàng.</w:t>
      </w:r>
    </w:p>
    <w:p w:rsidR="001740D0" w:rsidRPr="00332F63" w:rsidRDefault="001740D0" w:rsidP="001740D0">
      <w:pPr>
        <w:pBdr>
          <w:top w:val="nil"/>
          <w:left w:val="nil"/>
          <w:bottom w:val="nil"/>
          <w:right w:val="nil"/>
          <w:between w:val="nil"/>
        </w:pBdr>
        <w:spacing w:after="0" w:line="240" w:lineRule="auto"/>
        <w:ind w:left="-360"/>
        <w:jc w:val="center"/>
        <w:rPr>
          <w:noProof/>
          <w:sz w:val="24"/>
          <w:szCs w:val="24"/>
          <w:lang w:eastAsia="en-US"/>
        </w:rPr>
      </w:pPr>
      <w:r w:rsidRPr="00332F63">
        <w:rPr>
          <w:noProof/>
          <w:sz w:val="24"/>
          <w:szCs w:val="24"/>
          <w:lang w:eastAsia="en-US"/>
        </w:rPr>
        <w:t>Đoàn ra sân bay Incheon làm thủ tục trở về Việt Nam trên chuyến bay VN417 lúc 18h05</w:t>
      </w:r>
    </w:p>
    <w:p w:rsidR="00F65D58" w:rsidRPr="00332F63" w:rsidRDefault="001740D0" w:rsidP="001740D0">
      <w:pPr>
        <w:pBdr>
          <w:top w:val="nil"/>
          <w:left w:val="nil"/>
          <w:bottom w:val="nil"/>
          <w:right w:val="nil"/>
          <w:between w:val="nil"/>
        </w:pBdr>
        <w:spacing w:after="0" w:line="240" w:lineRule="auto"/>
        <w:ind w:left="-360"/>
        <w:jc w:val="center"/>
        <w:rPr>
          <w:rFonts w:ascii="Tahoma" w:eastAsia="Tahoma" w:hAnsi="Tahoma" w:cs="Tahoma"/>
          <w:b/>
          <w:i/>
          <w:color w:val="00B050"/>
          <w:sz w:val="24"/>
          <w:szCs w:val="24"/>
        </w:rPr>
      </w:pPr>
      <w:r w:rsidRPr="00332F63">
        <w:rPr>
          <w:noProof/>
          <w:sz w:val="24"/>
          <w:szCs w:val="24"/>
          <w:lang w:eastAsia="en-US"/>
        </w:rPr>
        <w:t>Về đến sân bay Nội Bài, kết thúc chuyến đi tốt đẹp. Hẹn gặp lại quý khách trong những chương trình tiếp theo!l</w:t>
      </w:r>
    </w:p>
    <w:tbl>
      <w:tblPr>
        <w:tblW w:w="11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2700"/>
        <w:gridCol w:w="2340"/>
        <w:gridCol w:w="2118"/>
        <w:gridCol w:w="1752"/>
      </w:tblGrid>
      <w:tr w:rsidR="00095FE6" w:rsidTr="00F63A4F">
        <w:trPr>
          <w:trHeight w:val="440"/>
          <w:jc w:val="center"/>
        </w:trPr>
        <w:tc>
          <w:tcPr>
            <w:tcW w:w="2425" w:type="dxa"/>
            <w:vMerge w:val="restart"/>
            <w:shd w:val="clear" w:color="auto" w:fill="00B050"/>
            <w:vAlign w:val="center"/>
          </w:tcPr>
          <w:p w:rsidR="00095FE6" w:rsidRPr="00F63A4F" w:rsidRDefault="00095FE6" w:rsidP="00A80E26">
            <w:pPr>
              <w:jc w:val="center"/>
              <w:rPr>
                <w:rFonts w:ascii="Tahoma" w:eastAsia="Tahoma" w:hAnsi="Tahoma" w:cs="Tahoma"/>
                <w:b/>
                <w:color w:val="FFFFFF" w:themeColor="background1"/>
              </w:rPr>
            </w:pPr>
            <w:r w:rsidRPr="00F63A4F">
              <w:rPr>
                <w:rFonts w:ascii="Tahoma" w:eastAsia="Tahoma" w:hAnsi="Tahoma" w:cs="Tahoma"/>
                <w:b/>
                <w:color w:val="FFFFFF" w:themeColor="background1"/>
              </w:rPr>
              <w:t>KHỞI HÀNH</w:t>
            </w:r>
          </w:p>
        </w:tc>
        <w:tc>
          <w:tcPr>
            <w:tcW w:w="2700" w:type="dxa"/>
            <w:vMerge w:val="restart"/>
            <w:shd w:val="clear" w:color="auto" w:fill="00B050"/>
            <w:vAlign w:val="center"/>
          </w:tcPr>
          <w:p w:rsidR="00095FE6" w:rsidRPr="00F63A4F" w:rsidRDefault="00095FE6" w:rsidP="00A80E26">
            <w:pPr>
              <w:spacing w:before="240"/>
              <w:jc w:val="center"/>
              <w:rPr>
                <w:rFonts w:ascii="Tahoma" w:eastAsia="Tahoma" w:hAnsi="Tahoma" w:cs="Tahoma"/>
                <w:b/>
                <w:color w:val="FFFFFF" w:themeColor="background1"/>
              </w:rPr>
            </w:pPr>
            <w:r w:rsidRPr="00F63A4F">
              <w:rPr>
                <w:rFonts w:ascii="Tahoma" w:eastAsia="Tahoma" w:hAnsi="Tahoma" w:cs="Tahoma"/>
                <w:b/>
                <w:color w:val="FFFFFF" w:themeColor="background1"/>
              </w:rPr>
              <w:t>CHUYẾN BAY</w:t>
            </w:r>
          </w:p>
        </w:tc>
        <w:tc>
          <w:tcPr>
            <w:tcW w:w="4458" w:type="dxa"/>
            <w:gridSpan w:val="2"/>
            <w:shd w:val="clear" w:color="auto" w:fill="00B050"/>
            <w:vAlign w:val="center"/>
          </w:tcPr>
          <w:p w:rsidR="00095FE6" w:rsidRPr="00F63A4F" w:rsidRDefault="00095FE6" w:rsidP="00A80E26">
            <w:pPr>
              <w:tabs>
                <w:tab w:val="left" w:pos="-270"/>
                <w:tab w:val="left" w:pos="270"/>
                <w:tab w:val="left" w:pos="684"/>
              </w:tabs>
              <w:jc w:val="center"/>
              <w:rPr>
                <w:rFonts w:ascii="Tahoma" w:eastAsia="Tahoma" w:hAnsi="Tahoma" w:cs="Tahoma"/>
                <w:b/>
                <w:color w:val="FFFFFF" w:themeColor="background1"/>
              </w:rPr>
            </w:pPr>
            <w:r w:rsidRPr="00F63A4F">
              <w:rPr>
                <w:rFonts w:ascii="Tahoma" w:eastAsia="Tahoma" w:hAnsi="Tahoma" w:cs="Tahoma"/>
                <w:b/>
                <w:color w:val="FFFFFF" w:themeColor="background1"/>
              </w:rPr>
              <w:t>GIÁ BÁN KHÁCH</w:t>
            </w:r>
          </w:p>
        </w:tc>
        <w:tc>
          <w:tcPr>
            <w:tcW w:w="1752" w:type="dxa"/>
            <w:vMerge w:val="restart"/>
            <w:shd w:val="clear" w:color="auto" w:fill="00B050"/>
            <w:vAlign w:val="center"/>
          </w:tcPr>
          <w:p w:rsidR="00095FE6" w:rsidRPr="00F63A4F" w:rsidRDefault="00095FE6" w:rsidP="00A80E26">
            <w:pPr>
              <w:tabs>
                <w:tab w:val="left" w:pos="0"/>
                <w:tab w:val="left" w:pos="270"/>
                <w:tab w:val="left" w:pos="684"/>
              </w:tabs>
              <w:ind w:right="-10"/>
              <w:jc w:val="center"/>
              <w:rPr>
                <w:rFonts w:ascii="Tahoma" w:eastAsia="Tahoma" w:hAnsi="Tahoma" w:cs="Tahoma"/>
                <w:b/>
                <w:color w:val="FFFFFF" w:themeColor="background1"/>
                <w:sz w:val="20"/>
                <w:szCs w:val="20"/>
              </w:rPr>
            </w:pPr>
            <w:r w:rsidRPr="00F63A4F">
              <w:rPr>
                <w:rFonts w:ascii="Tahoma" w:eastAsia="Tahoma" w:hAnsi="Tahoma" w:cs="Tahoma"/>
                <w:b/>
                <w:color w:val="FFFFFF" w:themeColor="background1"/>
                <w:sz w:val="20"/>
                <w:szCs w:val="20"/>
              </w:rPr>
              <w:t>THỜI GIAN NỘP HỒ SƠ</w:t>
            </w:r>
          </w:p>
        </w:tc>
      </w:tr>
      <w:tr w:rsidR="00095FE6" w:rsidTr="00F63A4F">
        <w:trPr>
          <w:trHeight w:val="495"/>
          <w:jc w:val="center"/>
        </w:trPr>
        <w:tc>
          <w:tcPr>
            <w:tcW w:w="2425" w:type="dxa"/>
            <w:vMerge/>
            <w:shd w:val="clear" w:color="auto" w:fill="FFFF00"/>
            <w:vAlign w:val="center"/>
          </w:tcPr>
          <w:p w:rsidR="00095FE6" w:rsidRDefault="00095FE6" w:rsidP="00A80E26">
            <w:pPr>
              <w:widowControl w:val="0"/>
              <w:pBdr>
                <w:top w:val="nil"/>
                <w:left w:val="nil"/>
                <w:bottom w:val="nil"/>
                <w:right w:val="nil"/>
                <w:between w:val="nil"/>
              </w:pBdr>
              <w:spacing w:line="276" w:lineRule="auto"/>
              <w:rPr>
                <w:rFonts w:ascii="Tahoma" w:eastAsia="Tahoma" w:hAnsi="Tahoma" w:cs="Tahoma"/>
                <w:b/>
                <w:color w:val="7030A0"/>
                <w:sz w:val="20"/>
                <w:szCs w:val="20"/>
              </w:rPr>
            </w:pPr>
          </w:p>
        </w:tc>
        <w:tc>
          <w:tcPr>
            <w:tcW w:w="2700" w:type="dxa"/>
            <w:vMerge/>
            <w:shd w:val="clear" w:color="auto" w:fill="FFFF00"/>
            <w:vAlign w:val="center"/>
          </w:tcPr>
          <w:p w:rsidR="00095FE6" w:rsidRDefault="00095FE6" w:rsidP="00A80E26">
            <w:pPr>
              <w:widowControl w:val="0"/>
              <w:pBdr>
                <w:top w:val="nil"/>
                <w:left w:val="nil"/>
                <w:bottom w:val="nil"/>
                <w:right w:val="nil"/>
                <w:between w:val="nil"/>
              </w:pBdr>
              <w:spacing w:line="276" w:lineRule="auto"/>
              <w:rPr>
                <w:rFonts w:ascii="Tahoma" w:eastAsia="Tahoma" w:hAnsi="Tahoma" w:cs="Tahoma"/>
                <w:b/>
                <w:color w:val="7030A0"/>
                <w:sz w:val="20"/>
                <w:szCs w:val="20"/>
              </w:rPr>
            </w:pPr>
          </w:p>
        </w:tc>
        <w:tc>
          <w:tcPr>
            <w:tcW w:w="2340" w:type="dxa"/>
            <w:shd w:val="clear" w:color="auto" w:fill="00B050"/>
            <w:vAlign w:val="center"/>
          </w:tcPr>
          <w:p w:rsidR="00095FE6" w:rsidRPr="00F63A4F" w:rsidRDefault="00095FE6" w:rsidP="00A80E26">
            <w:pPr>
              <w:spacing w:before="120"/>
              <w:jc w:val="center"/>
              <w:rPr>
                <w:rFonts w:ascii="Tahoma" w:eastAsia="Tahoma" w:hAnsi="Tahoma" w:cs="Tahoma"/>
                <w:b/>
                <w:color w:val="FFFFFF" w:themeColor="background1"/>
                <w:sz w:val="20"/>
                <w:szCs w:val="20"/>
              </w:rPr>
            </w:pPr>
            <w:r w:rsidRPr="00F63A4F">
              <w:rPr>
                <w:rFonts w:ascii="Tahoma" w:eastAsia="Tahoma" w:hAnsi="Tahoma" w:cs="Tahoma"/>
                <w:b/>
                <w:color w:val="FFFFFF" w:themeColor="background1"/>
                <w:sz w:val="20"/>
                <w:szCs w:val="20"/>
              </w:rPr>
              <w:t>NGƯỜI LỚN</w:t>
            </w:r>
          </w:p>
        </w:tc>
        <w:tc>
          <w:tcPr>
            <w:tcW w:w="2118" w:type="dxa"/>
            <w:shd w:val="clear" w:color="auto" w:fill="00B050"/>
            <w:vAlign w:val="center"/>
          </w:tcPr>
          <w:p w:rsidR="00095FE6" w:rsidRPr="00F63A4F" w:rsidRDefault="00095FE6" w:rsidP="00A80E26">
            <w:pPr>
              <w:tabs>
                <w:tab w:val="left" w:pos="0"/>
                <w:tab w:val="left" w:pos="270"/>
                <w:tab w:val="left" w:pos="684"/>
              </w:tabs>
              <w:spacing w:before="120"/>
              <w:jc w:val="center"/>
              <w:rPr>
                <w:rFonts w:ascii="Tahoma" w:eastAsia="Tahoma" w:hAnsi="Tahoma" w:cs="Tahoma"/>
                <w:b/>
                <w:color w:val="FFFFFF" w:themeColor="background1"/>
                <w:sz w:val="20"/>
                <w:szCs w:val="20"/>
              </w:rPr>
            </w:pPr>
            <w:r w:rsidRPr="00F63A4F">
              <w:rPr>
                <w:rFonts w:ascii="Tahoma" w:eastAsia="Tahoma" w:hAnsi="Tahoma" w:cs="Tahoma"/>
                <w:b/>
                <w:color w:val="FFFFFF" w:themeColor="background1"/>
                <w:sz w:val="20"/>
                <w:szCs w:val="20"/>
              </w:rPr>
              <w:t>TRẺ EM</w:t>
            </w:r>
          </w:p>
        </w:tc>
        <w:tc>
          <w:tcPr>
            <w:tcW w:w="1752" w:type="dxa"/>
            <w:vMerge/>
            <w:shd w:val="clear" w:color="auto" w:fill="FFFF00"/>
            <w:vAlign w:val="center"/>
          </w:tcPr>
          <w:p w:rsidR="00095FE6" w:rsidRDefault="00095FE6" w:rsidP="00A80E26">
            <w:pPr>
              <w:widowControl w:val="0"/>
              <w:pBdr>
                <w:top w:val="nil"/>
                <w:left w:val="nil"/>
                <w:bottom w:val="nil"/>
                <w:right w:val="nil"/>
                <w:between w:val="nil"/>
              </w:pBdr>
              <w:spacing w:line="276" w:lineRule="auto"/>
              <w:rPr>
                <w:rFonts w:ascii="Tahoma" w:eastAsia="Tahoma" w:hAnsi="Tahoma" w:cs="Tahoma"/>
                <w:b/>
                <w:color w:val="FF0000"/>
                <w:sz w:val="20"/>
                <w:szCs w:val="20"/>
              </w:rPr>
            </w:pPr>
          </w:p>
        </w:tc>
      </w:tr>
      <w:tr w:rsidR="003655B9" w:rsidTr="00880249">
        <w:trPr>
          <w:trHeight w:val="1106"/>
          <w:jc w:val="center"/>
        </w:trPr>
        <w:tc>
          <w:tcPr>
            <w:tcW w:w="2425" w:type="dxa"/>
            <w:shd w:val="clear" w:color="auto" w:fill="FFFFFF"/>
            <w:vAlign w:val="center"/>
          </w:tcPr>
          <w:p w:rsidR="003655B9" w:rsidRPr="000F6B5E" w:rsidRDefault="00757E5C" w:rsidP="00757E5C">
            <w:pPr>
              <w:pBdr>
                <w:top w:val="nil"/>
                <w:left w:val="nil"/>
                <w:bottom w:val="nil"/>
                <w:right w:val="nil"/>
                <w:between w:val="nil"/>
              </w:pBdr>
              <w:spacing w:after="0" w:line="240" w:lineRule="auto"/>
              <w:jc w:val="center"/>
              <w:rPr>
                <w:rFonts w:ascii="Tahoma" w:eastAsia="Tahoma" w:hAnsi="Tahoma" w:cs="Tahoma"/>
                <w:b/>
                <w:color w:val="FF0000"/>
                <w:sz w:val="30"/>
                <w:szCs w:val="30"/>
              </w:rPr>
            </w:pPr>
            <w:r>
              <w:rPr>
                <w:rFonts w:ascii="Tahoma" w:eastAsia="Tahoma" w:hAnsi="Tahoma" w:cs="Tahoma"/>
                <w:b/>
                <w:color w:val="FF0000"/>
                <w:sz w:val="30"/>
                <w:szCs w:val="30"/>
              </w:rPr>
              <w:t>23/02/2023</w:t>
            </w:r>
            <w:r w:rsidR="003655B9" w:rsidRPr="000F6B5E">
              <w:rPr>
                <w:rFonts w:ascii="Tahoma" w:eastAsia="Tahoma" w:hAnsi="Tahoma" w:cs="Tahoma"/>
                <w:b/>
                <w:color w:val="FF0000"/>
                <w:sz w:val="30"/>
                <w:szCs w:val="30"/>
              </w:rPr>
              <w:br/>
            </w:r>
            <w:r>
              <w:rPr>
                <w:rFonts w:ascii="Tahoma" w:eastAsia="Tahoma" w:hAnsi="Tahoma" w:cs="Tahoma"/>
                <w:b/>
                <w:color w:val="FF0000"/>
                <w:sz w:val="30"/>
                <w:szCs w:val="30"/>
              </w:rPr>
              <w:t>10/03/2023</w:t>
            </w:r>
          </w:p>
        </w:tc>
        <w:tc>
          <w:tcPr>
            <w:tcW w:w="2700" w:type="dxa"/>
            <w:shd w:val="clear" w:color="auto" w:fill="FFFFFF"/>
            <w:vAlign w:val="center"/>
          </w:tcPr>
          <w:p w:rsidR="003655B9" w:rsidRPr="000F6B5E" w:rsidRDefault="003655B9" w:rsidP="00095FE6">
            <w:pPr>
              <w:pBdr>
                <w:top w:val="nil"/>
                <w:left w:val="nil"/>
                <w:bottom w:val="nil"/>
                <w:right w:val="nil"/>
                <w:between w:val="nil"/>
              </w:pBdr>
              <w:spacing w:after="0" w:line="240" w:lineRule="auto"/>
              <w:jc w:val="center"/>
              <w:rPr>
                <w:rFonts w:ascii="Tahoma" w:eastAsia="Tahoma" w:hAnsi="Tahoma" w:cs="Tahoma"/>
                <w:b/>
                <w:color w:val="FF0000"/>
                <w:sz w:val="26"/>
                <w:szCs w:val="26"/>
              </w:rPr>
            </w:pPr>
            <w:r w:rsidRPr="000F6B5E">
              <w:rPr>
                <w:rFonts w:ascii="Tahoma" w:eastAsia="Tahoma" w:hAnsi="Tahoma" w:cs="Tahoma"/>
                <w:b/>
                <w:color w:val="FF0000"/>
                <w:sz w:val="26"/>
                <w:szCs w:val="26"/>
              </w:rPr>
              <w:t>V</w:t>
            </w:r>
            <w:r w:rsidR="00757E5C">
              <w:rPr>
                <w:rFonts w:ascii="Tahoma" w:eastAsia="Tahoma" w:hAnsi="Tahoma" w:cs="Tahoma"/>
                <w:b/>
                <w:color w:val="FF0000"/>
                <w:sz w:val="26"/>
                <w:szCs w:val="26"/>
              </w:rPr>
              <w:t>N416</w:t>
            </w:r>
            <w:r w:rsidRPr="000F6B5E">
              <w:rPr>
                <w:rFonts w:ascii="Tahoma" w:eastAsia="Tahoma" w:hAnsi="Tahoma" w:cs="Tahoma"/>
                <w:b/>
                <w:color w:val="FF0000"/>
                <w:sz w:val="26"/>
                <w:szCs w:val="26"/>
              </w:rPr>
              <w:t xml:space="preserve"> SGN-ICN</w:t>
            </w:r>
          </w:p>
          <w:p w:rsidR="003655B9" w:rsidRPr="000F6B5E" w:rsidRDefault="00757E5C" w:rsidP="00095FE6">
            <w:pPr>
              <w:pBdr>
                <w:top w:val="nil"/>
                <w:left w:val="nil"/>
                <w:bottom w:val="nil"/>
                <w:right w:val="nil"/>
                <w:between w:val="nil"/>
              </w:pBdr>
              <w:spacing w:after="0" w:line="240" w:lineRule="auto"/>
              <w:jc w:val="center"/>
              <w:rPr>
                <w:rFonts w:ascii="Tahoma" w:eastAsia="Tahoma" w:hAnsi="Tahoma" w:cs="Tahoma"/>
                <w:b/>
                <w:color w:val="FF0000"/>
                <w:sz w:val="26"/>
                <w:szCs w:val="26"/>
              </w:rPr>
            </w:pPr>
            <w:r>
              <w:rPr>
                <w:rFonts w:ascii="Tahoma" w:eastAsia="Tahoma" w:hAnsi="Tahoma" w:cs="Tahoma"/>
                <w:b/>
                <w:color w:val="FF0000"/>
                <w:sz w:val="26"/>
                <w:szCs w:val="26"/>
              </w:rPr>
              <w:t>23:35 – 06</w:t>
            </w:r>
            <w:r w:rsidR="003655B9" w:rsidRPr="000F6B5E">
              <w:rPr>
                <w:rFonts w:ascii="Tahoma" w:eastAsia="Tahoma" w:hAnsi="Tahoma" w:cs="Tahoma"/>
                <w:b/>
                <w:color w:val="FF0000"/>
                <w:sz w:val="26"/>
                <w:szCs w:val="26"/>
              </w:rPr>
              <w:t>:30</w:t>
            </w:r>
          </w:p>
          <w:p w:rsidR="003655B9" w:rsidRPr="000F6B5E" w:rsidRDefault="00757E5C" w:rsidP="00095FE6">
            <w:pPr>
              <w:pBdr>
                <w:top w:val="nil"/>
                <w:left w:val="nil"/>
                <w:bottom w:val="nil"/>
                <w:right w:val="nil"/>
                <w:between w:val="nil"/>
              </w:pBdr>
              <w:spacing w:after="0" w:line="240" w:lineRule="auto"/>
              <w:jc w:val="center"/>
              <w:rPr>
                <w:rFonts w:ascii="Tahoma" w:eastAsia="Tahoma" w:hAnsi="Tahoma" w:cs="Tahoma"/>
                <w:b/>
                <w:color w:val="FF0000"/>
                <w:sz w:val="26"/>
                <w:szCs w:val="26"/>
              </w:rPr>
            </w:pPr>
            <w:r>
              <w:rPr>
                <w:rFonts w:ascii="Tahoma" w:eastAsia="Tahoma" w:hAnsi="Tahoma" w:cs="Tahoma"/>
                <w:b/>
                <w:color w:val="FF0000"/>
                <w:sz w:val="26"/>
                <w:szCs w:val="26"/>
              </w:rPr>
              <w:t>VN417</w:t>
            </w:r>
            <w:r w:rsidR="003655B9" w:rsidRPr="000F6B5E">
              <w:rPr>
                <w:rFonts w:ascii="Tahoma" w:eastAsia="Tahoma" w:hAnsi="Tahoma" w:cs="Tahoma"/>
                <w:b/>
                <w:color w:val="FF0000"/>
                <w:sz w:val="26"/>
                <w:szCs w:val="26"/>
              </w:rPr>
              <w:t xml:space="preserve"> ICN-SGN</w:t>
            </w:r>
          </w:p>
          <w:p w:rsidR="003655B9" w:rsidRPr="000F6B5E" w:rsidRDefault="00757E5C" w:rsidP="00880249">
            <w:pPr>
              <w:widowControl w:val="0"/>
              <w:pBdr>
                <w:top w:val="nil"/>
                <w:left w:val="nil"/>
                <w:bottom w:val="nil"/>
                <w:right w:val="nil"/>
                <w:between w:val="nil"/>
              </w:pBdr>
              <w:spacing w:after="0" w:line="240" w:lineRule="auto"/>
              <w:jc w:val="center"/>
              <w:rPr>
                <w:rFonts w:ascii="Tahoma" w:eastAsia="Tahoma" w:hAnsi="Tahoma" w:cs="Tahoma"/>
                <w:b/>
                <w:color w:val="FF0000"/>
                <w:sz w:val="30"/>
                <w:szCs w:val="30"/>
              </w:rPr>
            </w:pPr>
            <w:r>
              <w:rPr>
                <w:rFonts w:ascii="Tahoma" w:eastAsia="Tahoma" w:hAnsi="Tahoma" w:cs="Tahoma"/>
                <w:b/>
                <w:color w:val="FF0000"/>
                <w:sz w:val="26"/>
                <w:szCs w:val="26"/>
              </w:rPr>
              <w:t>18:45 – 21</w:t>
            </w:r>
            <w:r w:rsidR="003655B9" w:rsidRPr="000F6B5E">
              <w:rPr>
                <w:rFonts w:ascii="Tahoma" w:eastAsia="Tahoma" w:hAnsi="Tahoma" w:cs="Tahoma"/>
                <w:b/>
                <w:color w:val="FF0000"/>
                <w:sz w:val="26"/>
                <w:szCs w:val="26"/>
              </w:rPr>
              <w:t>:20</w:t>
            </w:r>
          </w:p>
        </w:tc>
        <w:tc>
          <w:tcPr>
            <w:tcW w:w="2340" w:type="dxa"/>
            <w:shd w:val="clear" w:color="auto" w:fill="FFFFFF"/>
            <w:vAlign w:val="center"/>
          </w:tcPr>
          <w:p w:rsidR="003655B9" w:rsidRPr="000F6B5E" w:rsidRDefault="00757E5C" w:rsidP="00A80E26">
            <w:pPr>
              <w:pBdr>
                <w:top w:val="nil"/>
                <w:left w:val="nil"/>
                <w:bottom w:val="nil"/>
                <w:right w:val="nil"/>
                <w:between w:val="nil"/>
              </w:pBdr>
              <w:jc w:val="center"/>
              <w:rPr>
                <w:rFonts w:ascii="Tahoma" w:eastAsia="Tahoma" w:hAnsi="Tahoma" w:cs="Tahoma"/>
                <w:b/>
                <w:color w:val="FF0000"/>
                <w:sz w:val="32"/>
                <w:szCs w:val="32"/>
              </w:rPr>
            </w:pPr>
            <w:r>
              <w:rPr>
                <w:rFonts w:ascii="Tahoma" w:eastAsia="Tahoma" w:hAnsi="Tahoma" w:cs="Tahoma"/>
                <w:b/>
                <w:color w:val="FF0000"/>
                <w:sz w:val="32"/>
                <w:szCs w:val="32"/>
              </w:rPr>
              <w:t>16</w:t>
            </w:r>
            <w:r w:rsidR="003655B9" w:rsidRPr="000F6B5E">
              <w:rPr>
                <w:rFonts w:ascii="Tahoma" w:eastAsia="Tahoma" w:hAnsi="Tahoma" w:cs="Tahoma"/>
                <w:b/>
                <w:color w:val="FF0000"/>
                <w:sz w:val="32"/>
                <w:szCs w:val="32"/>
              </w:rPr>
              <w:t>.990.000</w:t>
            </w:r>
          </w:p>
        </w:tc>
        <w:tc>
          <w:tcPr>
            <w:tcW w:w="2118" w:type="dxa"/>
            <w:shd w:val="clear" w:color="auto" w:fill="FFFFFF"/>
            <w:vAlign w:val="center"/>
          </w:tcPr>
          <w:p w:rsidR="003655B9" w:rsidRPr="000F6B5E" w:rsidRDefault="00757E5C" w:rsidP="00A80E26">
            <w:pPr>
              <w:pBdr>
                <w:top w:val="nil"/>
                <w:left w:val="nil"/>
                <w:bottom w:val="nil"/>
                <w:right w:val="nil"/>
                <w:between w:val="nil"/>
              </w:pBdr>
              <w:jc w:val="center"/>
              <w:rPr>
                <w:rFonts w:ascii="Tahoma" w:eastAsia="Tahoma" w:hAnsi="Tahoma" w:cs="Tahoma"/>
                <w:b/>
                <w:color w:val="FF0000"/>
                <w:sz w:val="32"/>
                <w:szCs w:val="32"/>
              </w:rPr>
            </w:pPr>
            <w:r>
              <w:rPr>
                <w:rFonts w:ascii="Tahoma" w:eastAsia="Tahoma" w:hAnsi="Tahoma" w:cs="Tahoma"/>
                <w:b/>
                <w:color w:val="FF0000"/>
                <w:sz w:val="32"/>
                <w:szCs w:val="32"/>
              </w:rPr>
              <w:t>14</w:t>
            </w:r>
            <w:r w:rsidR="00AC3416">
              <w:rPr>
                <w:rFonts w:ascii="Tahoma" w:eastAsia="Tahoma" w:hAnsi="Tahoma" w:cs="Tahoma"/>
                <w:b/>
                <w:color w:val="FF0000"/>
                <w:sz w:val="32"/>
                <w:szCs w:val="32"/>
              </w:rPr>
              <w:t>.990</w:t>
            </w:r>
            <w:r w:rsidR="003655B9" w:rsidRPr="000F6B5E">
              <w:rPr>
                <w:rFonts w:ascii="Tahoma" w:eastAsia="Tahoma" w:hAnsi="Tahoma" w:cs="Tahoma"/>
                <w:b/>
                <w:color w:val="FF0000"/>
                <w:sz w:val="32"/>
                <w:szCs w:val="32"/>
              </w:rPr>
              <w:t>.000</w:t>
            </w:r>
          </w:p>
        </w:tc>
        <w:tc>
          <w:tcPr>
            <w:tcW w:w="1752" w:type="dxa"/>
            <w:shd w:val="clear" w:color="auto" w:fill="FFFFFF"/>
            <w:vAlign w:val="center"/>
          </w:tcPr>
          <w:p w:rsidR="003655B9" w:rsidRDefault="003655B9" w:rsidP="00BB0662">
            <w:pPr>
              <w:widowControl w:val="0"/>
              <w:pBdr>
                <w:top w:val="nil"/>
                <w:left w:val="nil"/>
                <w:bottom w:val="nil"/>
                <w:right w:val="nil"/>
                <w:between w:val="nil"/>
              </w:pBdr>
              <w:spacing w:line="276" w:lineRule="auto"/>
              <w:jc w:val="center"/>
              <w:rPr>
                <w:rFonts w:ascii="Tahoma" w:eastAsia="Tahoma" w:hAnsi="Tahoma" w:cs="Tahoma"/>
                <w:b/>
                <w:color w:val="000000"/>
                <w:sz w:val="32"/>
                <w:szCs w:val="32"/>
              </w:rPr>
            </w:pPr>
            <w:r w:rsidRPr="000F6B5E">
              <w:rPr>
                <w:b/>
                <w:color w:val="FF0000"/>
                <w:sz w:val="26"/>
                <w:szCs w:val="26"/>
              </w:rPr>
              <w:t>Trước khở</w:t>
            </w:r>
            <w:r w:rsidR="00A57995">
              <w:rPr>
                <w:b/>
                <w:color w:val="FF0000"/>
                <w:sz w:val="26"/>
                <w:szCs w:val="26"/>
              </w:rPr>
              <w:t>i hành 30</w:t>
            </w:r>
            <w:r w:rsidRPr="000F6B5E">
              <w:rPr>
                <w:b/>
                <w:color w:val="FF0000"/>
                <w:sz w:val="26"/>
                <w:szCs w:val="26"/>
              </w:rPr>
              <w:t xml:space="preserve"> ngày</w:t>
            </w:r>
          </w:p>
        </w:tc>
      </w:tr>
    </w:tbl>
    <w:p w:rsidR="003655B9" w:rsidRPr="003655B9" w:rsidRDefault="003655B9" w:rsidP="003655B9">
      <w:pPr>
        <w:pBdr>
          <w:top w:val="nil"/>
          <w:left w:val="nil"/>
          <w:bottom w:val="nil"/>
          <w:right w:val="nil"/>
          <w:between w:val="nil"/>
        </w:pBdr>
        <w:spacing w:after="0" w:line="240" w:lineRule="auto"/>
        <w:jc w:val="both"/>
        <w:rPr>
          <w:b/>
          <w:i/>
        </w:rPr>
      </w:pPr>
    </w:p>
    <w:p w:rsidR="00F65D58" w:rsidRPr="00F30A44" w:rsidRDefault="00F65D58" w:rsidP="00F65D58">
      <w:pPr>
        <w:numPr>
          <w:ilvl w:val="0"/>
          <w:numId w:val="15"/>
        </w:numPr>
        <w:pBdr>
          <w:top w:val="nil"/>
          <w:left w:val="nil"/>
          <w:bottom w:val="nil"/>
          <w:right w:val="nil"/>
          <w:between w:val="nil"/>
        </w:pBdr>
        <w:spacing w:after="0" w:line="240" w:lineRule="auto"/>
        <w:ind w:left="0" w:firstLine="0"/>
        <w:jc w:val="both"/>
        <w:rPr>
          <w:b/>
        </w:rPr>
      </w:pPr>
      <w:r w:rsidRPr="00F30A44">
        <w:rPr>
          <w:rFonts w:ascii="Tahoma" w:eastAsia="Tahoma" w:hAnsi="Tahoma" w:cs="Tahoma"/>
          <w:b/>
          <w:color w:val="FF0000"/>
          <w:sz w:val="24"/>
          <w:szCs w:val="24"/>
          <w:u w:val="single"/>
        </w:rPr>
        <w:t>GIÁ TOUR BAO GỒM</w:t>
      </w:r>
      <w:r w:rsidRPr="00F30A44">
        <w:rPr>
          <w:rFonts w:ascii="Tahoma" w:eastAsia="Tahoma" w:hAnsi="Tahoma" w:cs="Tahoma"/>
          <w:b/>
          <w:color w:val="FF0000"/>
          <w:sz w:val="24"/>
          <w:szCs w:val="24"/>
        </w:rPr>
        <w:t xml:space="preserve">: </w:t>
      </w:r>
    </w:p>
    <w:p w:rsidR="00332F63" w:rsidRPr="00332F63" w:rsidRDefault="00332F63" w:rsidP="00332F63">
      <w:pPr>
        <w:pBdr>
          <w:top w:val="nil"/>
          <w:left w:val="nil"/>
          <w:bottom w:val="nil"/>
          <w:right w:val="nil"/>
          <w:between w:val="nil"/>
        </w:pBdr>
        <w:tabs>
          <w:tab w:val="left" w:pos="-360"/>
          <w:tab w:val="left" w:pos="180"/>
          <w:tab w:val="left" w:pos="270"/>
        </w:tabs>
        <w:spacing w:after="0" w:line="240" w:lineRule="auto"/>
        <w:jc w:val="both"/>
        <w:rPr>
          <w:rFonts w:ascii="Tahoma" w:eastAsia="Tahoma" w:hAnsi="Tahoma" w:cs="Tahoma"/>
          <w:color w:val="000000"/>
          <w:sz w:val="24"/>
          <w:szCs w:val="24"/>
          <w:lang w:val="vi-VN" w:eastAsia="vi-VN"/>
        </w:rPr>
      </w:pPr>
      <w:r w:rsidRPr="00332F63">
        <w:rPr>
          <w:rFonts w:ascii="Tahoma" w:eastAsia="Tahoma" w:hAnsi="Tahoma" w:cs="Tahoma"/>
          <w:color w:val="000000"/>
          <w:sz w:val="24"/>
          <w:szCs w:val="24"/>
          <w:lang w:val="vi-VN" w:eastAsia="vi-VN"/>
        </w:rPr>
        <w:t>Vé máy bay khứ hồi: Hà Nội – Seoul – Hà Nội (23kg kí gửi + 12kg xách tay).</w:t>
      </w:r>
    </w:p>
    <w:p w:rsidR="00332F63" w:rsidRPr="00332F63" w:rsidRDefault="00332F63" w:rsidP="00332F63">
      <w:pPr>
        <w:pBdr>
          <w:top w:val="nil"/>
          <w:left w:val="nil"/>
          <w:bottom w:val="nil"/>
          <w:right w:val="nil"/>
          <w:between w:val="nil"/>
        </w:pBdr>
        <w:tabs>
          <w:tab w:val="left" w:pos="-360"/>
          <w:tab w:val="left" w:pos="180"/>
          <w:tab w:val="left" w:pos="270"/>
        </w:tabs>
        <w:spacing w:after="0" w:line="240" w:lineRule="auto"/>
        <w:jc w:val="both"/>
        <w:rPr>
          <w:rFonts w:ascii="Tahoma" w:eastAsia="Tahoma" w:hAnsi="Tahoma" w:cs="Tahoma"/>
          <w:color w:val="000000"/>
          <w:sz w:val="24"/>
          <w:szCs w:val="24"/>
          <w:lang w:val="vi-VN" w:eastAsia="vi-VN"/>
        </w:rPr>
      </w:pPr>
      <w:r w:rsidRPr="00332F63">
        <w:rPr>
          <w:rFonts w:ascii="Tahoma" w:eastAsia="Tahoma" w:hAnsi="Tahoma" w:cs="Tahoma"/>
          <w:color w:val="000000"/>
          <w:sz w:val="24"/>
          <w:szCs w:val="24"/>
          <w:lang w:val="vi-VN" w:eastAsia="vi-VN"/>
        </w:rPr>
        <w:t>Xe đón tiễn sân bay Nội Bài</w:t>
      </w:r>
    </w:p>
    <w:p w:rsidR="00332F63" w:rsidRPr="00332F63" w:rsidRDefault="00332F63" w:rsidP="00332F63">
      <w:pPr>
        <w:pBdr>
          <w:top w:val="nil"/>
          <w:left w:val="nil"/>
          <w:bottom w:val="nil"/>
          <w:right w:val="nil"/>
          <w:between w:val="nil"/>
        </w:pBdr>
        <w:tabs>
          <w:tab w:val="left" w:pos="-360"/>
          <w:tab w:val="left" w:pos="180"/>
          <w:tab w:val="left" w:pos="270"/>
        </w:tabs>
        <w:spacing w:after="0" w:line="240" w:lineRule="auto"/>
        <w:jc w:val="both"/>
        <w:rPr>
          <w:rFonts w:ascii="Tahoma" w:eastAsia="Tahoma" w:hAnsi="Tahoma" w:cs="Tahoma"/>
          <w:color w:val="000000"/>
          <w:sz w:val="24"/>
          <w:szCs w:val="24"/>
          <w:lang w:val="vi-VN" w:eastAsia="vi-VN"/>
        </w:rPr>
      </w:pPr>
      <w:r w:rsidRPr="00332F63">
        <w:rPr>
          <w:rFonts w:ascii="Tahoma" w:eastAsia="Tahoma" w:hAnsi="Tahoma" w:cs="Tahoma"/>
          <w:color w:val="000000"/>
          <w:sz w:val="24"/>
          <w:szCs w:val="24"/>
          <w:lang w:val="vi-VN" w:eastAsia="vi-VN"/>
        </w:rPr>
        <w:t>Khách sạn tiêu chuẩn: 4* theo chương trình, 02 người/1 phòng (Phòng 3 người/1 phòng trường hợp đi lẻ nam hoặc lẻ nữ, TL ngủ cùng thành viên trong đoàn).Trẻ em ngủ chung phòng cùng bố mẹ (Trẻ em ngủ riêng giường tính phí như người lớn)</w:t>
      </w:r>
    </w:p>
    <w:p w:rsidR="00332F63" w:rsidRPr="00332F63" w:rsidRDefault="00332F63" w:rsidP="00332F63">
      <w:pPr>
        <w:pBdr>
          <w:top w:val="nil"/>
          <w:left w:val="nil"/>
          <w:bottom w:val="nil"/>
          <w:right w:val="nil"/>
          <w:between w:val="nil"/>
        </w:pBdr>
        <w:tabs>
          <w:tab w:val="left" w:pos="-360"/>
          <w:tab w:val="left" w:pos="180"/>
          <w:tab w:val="left" w:pos="270"/>
        </w:tabs>
        <w:spacing w:after="0" w:line="240" w:lineRule="auto"/>
        <w:jc w:val="both"/>
        <w:rPr>
          <w:rFonts w:ascii="Tahoma" w:eastAsia="Tahoma" w:hAnsi="Tahoma" w:cs="Tahoma"/>
          <w:color w:val="000000"/>
          <w:sz w:val="24"/>
          <w:szCs w:val="24"/>
          <w:lang w:val="vi-VN" w:eastAsia="vi-VN"/>
        </w:rPr>
      </w:pPr>
      <w:r w:rsidRPr="00332F63">
        <w:rPr>
          <w:rFonts w:ascii="Tahoma" w:eastAsia="Tahoma" w:hAnsi="Tahoma" w:cs="Tahoma"/>
          <w:color w:val="000000"/>
          <w:sz w:val="24"/>
          <w:szCs w:val="24"/>
          <w:lang w:val="vi-VN" w:eastAsia="vi-VN"/>
        </w:rPr>
        <w:t>Các bữa ăn đặc sản địa phương theo chương trình.</w:t>
      </w:r>
    </w:p>
    <w:p w:rsidR="00332F63" w:rsidRPr="00332F63" w:rsidRDefault="00332F63" w:rsidP="00332F63">
      <w:pPr>
        <w:pBdr>
          <w:top w:val="nil"/>
          <w:left w:val="nil"/>
          <w:bottom w:val="nil"/>
          <w:right w:val="nil"/>
          <w:between w:val="nil"/>
        </w:pBdr>
        <w:tabs>
          <w:tab w:val="left" w:pos="-360"/>
          <w:tab w:val="left" w:pos="180"/>
          <w:tab w:val="left" w:pos="270"/>
        </w:tabs>
        <w:spacing w:after="0" w:line="240" w:lineRule="auto"/>
        <w:jc w:val="both"/>
        <w:rPr>
          <w:rFonts w:ascii="Tahoma" w:eastAsia="Tahoma" w:hAnsi="Tahoma" w:cs="Tahoma"/>
          <w:color w:val="000000"/>
          <w:sz w:val="24"/>
          <w:szCs w:val="24"/>
          <w:lang w:val="vi-VN" w:eastAsia="vi-VN"/>
        </w:rPr>
      </w:pPr>
      <w:r w:rsidRPr="00332F63">
        <w:rPr>
          <w:rFonts w:ascii="Tahoma" w:eastAsia="Tahoma" w:hAnsi="Tahoma" w:cs="Tahoma"/>
          <w:color w:val="000000"/>
          <w:sz w:val="24"/>
          <w:szCs w:val="24"/>
          <w:lang w:val="vi-VN" w:eastAsia="vi-VN"/>
        </w:rPr>
        <w:t>Phí dịch thuật công chứng, lệ phí xin visa vào Hàn Quốc.</w:t>
      </w:r>
    </w:p>
    <w:p w:rsidR="00332F63" w:rsidRPr="00332F63" w:rsidRDefault="00332F63" w:rsidP="00332F63">
      <w:pPr>
        <w:pBdr>
          <w:top w:val="nil"/>
          <w:left w:val="nil"/>
          <w:bottom w:val="nil"/>
          <w:right w:val="nil"/>
          <w:between w:val="nil"/>
        </w:pBdr>
        <w:tabs>
          <w:tab w:val="left" w:pos="-360"/>
          <w:tab w:val="left" w:pos="180"/>
          <w:tab w:val="left" w:pos="270"/>
        </w:tabs>
        <w:spacing w:after="0" w:line="240" w:lineRule="auto"/>
        <w:jc w:val="both"/>
        <w:rPr>
          <w:rFonts w:ascii="Tahoma" w:eastAsia="Tahoma" w:hAnsi="Tahoma" w:cs="Tahoma"/>
          <w:color w:val="000000"/>
          <w:sz w:val="24"/>
          <w:szCs w:val="24"/>
          <w:lang w:val="vi-VN" w:eastAsia="vi-VN"/>
        </w:rPr>
      </w:pPr>
      <w:r w:rsidRPr="00332F63">
        <w:rPr>
          <w:rFonts w:ascii="Tahoma" w:eastAsia="Tahoma" w:hAnsi="Tahoma" w:cs="Tahoma"/>
          <w:color w:val="000000"/>
          <w:sz w:val="24"/>
          <w:szCs w:val="24"/>
          <w:lang w:val="vi-VN" w:eastAsia="vi-VN"/>
        </w:rPr>
        <w:t>Xe đưa đón, tham quan các điểm theo chương trình.</w:t>
      </w:r>
    </w:p>
    <w:p w:rsidR="00332F63" w:rsidRPr="00332F63" w:rsidRDefault="00332F63" w:rsidP="00332F63">
      <w:pPr>
        <w:pBdr>
          <w:top w:val="nil"/>
          <w:left w:val="nil"/>
          <w:bottom w:val="nil"/>
          <w:right w:val="nil"/>
          <w:between w:val="nil"/>
        </w:pBdr>
        <w:tabs>
          <w:tab w:val="left" w:pos="-360"/>
          <w:tab w:val="left" w:pos="180"/>
          <w:tab w:val="left" w:pos="270"/>
        </w:tabs>
        <w:spacing w:after="0" w:line="240" w:lineRule="auto"/>
        <w:jc w:val="both"/>
        <w:rPr>
          <w:rFonts w:ascii="Tahoma" w:eastAsia="Tahoma" w:hAnsi="Tahoma" w:cs="Tahoma"/>
          <w:color w:val="000000"/>
          <w:sz w:val="24"/>
          <w:szCs w:val="24"/>
          <w:lang w:val="vi-VN" w:eastAsia="vi-VN"/>
        </w:rPr>
      </w:pPr>
      <w:r w:rsidRPr="00332F63">
        <w:rPr>
          <w:rFonts w:ascii="Tahoma" w:eastAsia="Tahoma" w:hAnsi="Tahoma" w:cs="Tahoma"/>
          <w:color w:val="000000"/>
          <w:sz w:val="24"/>
          <w:szCs w:val="24"/>
          <w:lang w:val="vi-VN" w:eastAsia="vi-VN"/>
        </w:rPr>
        <w:t>HDV nhiệt tình, kinh nghiệm theo suốt chương trình.</w:t>
      </w:r>
    </w:p>
    <w:p w:rsidR="00332F63" w:rsidRPr="00332F63" w:rsidRDefault="00332F63" w:rsidP="00332F63">
      <w:pPr>
        <w:pBdr>
          <w:top w:val="nil"/>
          <w:left w:val="nil"/>
          <w:bottom w:val="nil"/>
          <w:right w:val="nil"/>
          <w:between w:val="nil"/>
        </w:pBdr>
        <w:tabs>
          <w:tab w:val="left" w:pos="-360"/>
          <w:tab w:val="left" w:pos="180"/>
          <w:tab w:val="left" w:pos="270"/>
        </w:tabs>
        <w:spacing w:after="0" w:line="240" w:lineRule="auto"/>
        <w:jc w:val="both"/>
        <w:rPr>
          <w:rFonts w:ascii="Tahoma" w:eastAsia="Tahoma" w:hAnsi="Tahoma" w:cs="Tahoma"/>
          <w:color w:val="000000"/>
          <w:sz w:val="24"/>
          <w:szCs w:val="24"/>
          <w:lang w:val="vi-VN" w:eastAsia="vi-VN"/>
        </w:rPr>
      </w:pPr>
      <w:r w:rsidRPr="00332F63">
        <w:rPr>
          <w:rFonts w:ascii="Tahoma" w:eastAsia="Tahoma" w:hAnsi="Tahoma" w:cs="Tahoma"/>
          <w:color w:val="000000"/>
          <w:sz w:val="24"/>
          <w:szCs w:val="24"/>
          <w:lang w:val="vi-VN" w:eastAsia="vi-VN"/>
        </w:rPr>
        <w:t>Vé tham quan vào cửa theo chương trình (vào cửa 1 lần đầu)</w:t>
      </w:r>
    </w:p>
    <w:p w:rsidR="00332F63" w:rsidRPr="00332F63" w:rsidRDefault="00332F63" w:rsidP="00332F63">
      <w:pPr>
        <w:pBdr>
          <w:top w:val="nil"/>
          <w:left w:val="nil"/>
          <w:bottom w:val="nil"/>
          <w:right w:val="nil"/>
          <w:between w:val="nil"/>
        </w:pBdr>
        <w:tabs>
          <w:tab w:val="left" w:pos="-360"/>
          <w:tab w:val="left" w:pos="180"/>
          <w:tab w:val="left" w:pos="270"/>
        </w:tabs>
        <w:spacing w:after="0" w:line="240" w:lineRule="auto"/>
        <w:jc w:val="both"/>
        <w:rPr>
          <w:rFonts w:ascii="Tahoma" w:eastAsia="Tahoma" w:hAnsi="Tahoma" w:cs="Tahoma"/>
          <w:color w:val="000000"/>
          <w:sz w:val="24"/>
          <w:szCs w:val="24"/>
          <w:lang w:val="vi-VN" w:eastAsia="vi-VN"/>
        </w:rPr>
      </w:pPr>
      <w:r w:rsidRPr="00332F63">
        <w:rPr>
          <w:rFonts w:ascii="Tahoma" w:eastAsia="Tahoma" w:hAnsi="Tahoma" w:cs="Tahoma"/>
          <w:color w:val="000000"/>
          <w:sz w:val="24"/>
          <w:szCs w:val="24"/>
          <w:lang w:val="vi-VN" w:eastAsia="vi-VN"/>
        </w:rPr>
        <w:t>Bảo hiểm du lịch Quốc tế theo chương trình.</w:t>
      </w:r>
    </w:p>
    <w:p w:rsidR="00F65D58" w:rsidRPr="00E97439" w:rsidRDefault="00332F63" w:rsidP="00332F63">
      <w:pPr>
        <w:pBdr>
          <w:top w:val="nil"/>
          <w:left w:val="nil"/>
          <w:bottom w:val="nil"/>
          <w:right w:val="nil"/>
          <w:between w:val="nil"/>
        </w:pBdr>
        <w:tabs>
          <w:tab w:val="left" w:pos="-360"/>
          <w:tab w:val="left" w:pos="180"/>
          <w:tab w:val="left" w:pos="270"/>
        </w:tabs>
        <w:spacing w:after="0" w:line="240" w:lineRule="auto"/>
        <w:jc w:val="both"/>
        <w:rPr>
          <w:rFonts w:ascii="Tahoma" w:eastAsia="Tahoma" w:hAnsi="Tahoma" w:cs="Tahoma"/>
          <w:b/>
          <w:color w:val="000000"/>
          <w:sz w:val="16"/>
          <w:szCs w:val="16"/>
          <w:lang w:val="vi-VN"/>
        </w:rPr>
      </w:pPr>
      <w:r w:rsidRPr="00332F63">
        <w:rPr>
          <w:rFonts w:ascii="Tahoma" w:eastAsia="Tahoma" w:hAnsi="Tahoma" w:cs="Tahoma"/>
          <w:color w:val="000000"/>
          <w:sz w:val="24"/>
          <w:szCs w:val="24"/>
          <w:lang w:val="vi-VN" w:eastAsia="vi-VN"/>
        </w:rPr>
        <w:t>Nước uống theo hành trình, 01 chai nước/ khách/ ngày</w:t>
      </w:r>
    </w:p>
    <w:p w:rsidR="00F65D58" w:rsidRPr="00F30A44" w:rsidRDefault="00F65D58" w:rsidP="00F65D58">
      <w:pPr>
        <w:numPr>
          <w:ilvl w:val="0"/>
          <w:numId w:val="15"/>
        </w:numPr>
        <w:pBdr>
          <w:top w:val="nil"/>
          <w:left w:val="nil"/>
          <w:bottom w:val="nil"/>
          <w:right w:val="nil"/>
          <w:between w:val="nil"/>
        </w:pBdr>
        <w:tabs>
          <w:tab w:val="left" w:pos="-360"/>
          <w:tab w:val="left" w:pos="180"/>
        </w:tabs>
        <w:spacing w:after="0" w:line="240" w:lineRule="auto"/>
        <w:ind w:left="0" w:firstLine="0"/>
        <w:jc w:val="both"/>
        <w:rPr>
          <w:b/>
        </w:rPr>
      </w:pPr>
      <w:r w:rsidRPr="00F30A44">
        <w:rPr>
          <w:rFonts w:ascii="Tahoma" w:eastAsia="Tahoma" w:hAnsi="Tahoma" w:cs="Tahoma"/>
          <w:b/>
          <w:color w:val="FF0000"/>
          <w:sz w:val="24"/>
          <w:szCs w:val="24"/>
          <w:u w:val="single"/>
        </w:rPr>
        <w:t>GIÁ TOUR KHÔNG BAO GỒM</w:t>
      </w:r>
      <w:r w:rsidRPr="00F30A44">
        <w:rPr>
          <w:rFonts w:ascii="Tahoma" w:eastAsia="Tahoma" w:hAnsi="Tahoma" w:cs="Tahoma"/>
          <w:b/>
          <w:color w:val="FF0000"/>
          <w:sz w:val="24"/>
          <w:szCs w:val="24"/>
        </w:rPr>
        <w:t xml:space="preserve">: </w:t>
      </w:r>
    </w:p>
    <w:p w:rsidR="00332F63" w:rsidRPr="00332F63" w:rsidRDefault="00332F63" w:rsidP="00332F63">
      <w:pPr>
        <w:numPr>
          <w:ilvl w:val="0"/>
          <w:numId w:val="26"/>
        </w:numPr>
        <w:tabs>
          <w:tab w:val="left" w:pos="0"/>
          <w:tab w:val="left" w:pos="180"/>
        </w:tabs>
        <w:spacing w:after="0" w:line="240" w:lineRule="auto"/>
        <w:jc w:val="both"/>
        <w:rPr>
          <w:rFonts w:ascii="Tahoma" w:eastAsia="Tahoma" w:hAnsi="Tahoma" w:cs="Tahoma"/>
          <w:color w:val="000000"/>
          <w:sz w:val="24"/>
          <w:szCs w:val="24"/>
          <w:lang w:val="vi-VN" w:eastAsia="vi-VN"/>
        </w:rPr>
      </w:pPr>
      <w:r w:rsidRPr="00332F63">
        <w:rPr>
          <w:rFonts w:ascii="Tahoma" w:eastAsia="Tahoma" w:hAnsi="Tahoma" w:cs="Tahoma"/>
          <w:color w:val="000000"/>
          <w:sz w:val="24"/>
          <w:szCs w:val="24"/>
          <w:lang w:val="vi-VN" w:eastAsia="vi-VN"/>
        </w:rPr>
        <w:t>Chi phí làm Hộ chiếu</w:t>
      </w:r>
    </w:p>
    <w:p w:rsidR="00332F63" w:rsidRPr="00332F63" w:rsidRDefault="00332F63" w:rsidP="00332F63">
      <w:pPr>
        <w:numPr>
          <w:ilvl w:val="0"/>
          <w:numId w:val="26"/>
        </w:numPr>
        <w:tabs>
          <w:tab w:val="left" w:pos="0"/>
          <w:tab w:val="left" w:pos="180"/>
        </w:tabs>
        <w:spacing w:after="0" w:line="240" w:lineRule="auto"/>
        <w:jc w:val="both"/>
        <w:rPr>
          <w:rFonts w:ascii="Tahoma" w:eastAsia="Tahoma" w:hAnsi="Tahoma" w:cs="Tahoma"/>
          <w:color w:val="000000"/>
          <w:sz w:val="24"/>
          <w:szCs w:val="24"/>
          <w:lang w:val="vi-VN" w:eastAsia="vi-VN"/>
        </w:rPr>
      </w:pPr>
      <w:r w:rsidRPr="00332F63">
        <w:rPr>
          <w:rFonts w:ascii="Tahoma" w:eastAsia="Tahoma" w:hAnsi="Tahoma" w:cs="Tahoma"/>
          <w:color w:val="000000"/>
          <w:sz w:val="24"/>
          <w:szCs w:val="24"/>
          <w:lang w:val="vi-VN" w:eastAsia="vi-VN"/>
        </w:rPr>
        <w:t>Tips cho HDV và lái xe.</w:t>
      </w:r>
    </w:p>
    <w:p w:rsidR="00332F63" w:rsidRPr="00332F63" w:rsidRDefault="00332F63" w:rsidP="00332F63">
      <w:pPr>
        <w:numPr>
          <w:ilvl w:val="0"/>
          <w:numId w:val="26"/>
        </w:numPr>
        <w:tabs>
          <w:tab w:val="left" w:pos="0"/>
          <w:tab w:val="left" w:pos="180"/>
        </w:tabs>
        <w:spacing w:after="0" w:line="240" w:lineRule="auto"/>
        <w:jc w:val="both"/>
        <w:rPr>
          <w:rFonts w:ascii="Tahoma" w:eastAsia="Tahoma" w:hAnsi="Tahoma" w:cs="Tahoma"/>
          <w:color w:val="000000"/>
          <w:sz w:val="24"/>
          <w:szCs w:val="24"/>
          <w:lang w:val="vi-VN" w:eastAsia="vi-VN"/>
        </w:rPr>
      </w:pPr>
      <w:r w:rsidRPr="00332F63">
        <w:rPr>
          <w:rFonts w:ascii="Tahoma" w:eastAsia="Tahoma" w:hAnsi="Tahoma" w:cs="Tahoma"/>
          <w:color w:val="000000"/>
          <w:sz w:val="24"/>
          <w:szCs w:val="24"/>
          <w:lang w:val="vi-VN" w:eastAsia="vi-VN"/>
        </w:rPr>
        <w:t>Phụ thu phòng đơn (nếu có)500.000/người/tour.</w:t>
      </w:r>
    </w:p>
    <w:p w:rsidR="00332F63" w:rsidRPr="00332F63" w:rsidRDefault="00332F63" w:rsidP="00332F63">
      <w:pPr>
        <w:numPr>
          <w:ilvl w:val="0"/>
          <w:numId w:val="26"/>
        </w:numPr>
        <w:tabs>
          <w:tab w:val="left" w:pos="0"/>
          <w:tab w:val="left" w:pos="180"/>
        </w:tabs>
        <w:spacing w:after="0" w:line="240" w:lineRule="auto"/>
        <w:jc w:val="both"/>
        <w:rPr>
          <w:rFonts w:ascii="Tahoma" w:eastAsia="Tahoma" w:hAnsi="Tahoma" w:cs="Tahoma"/>
          <w:color w:val="000000"/>
          <w:sz w:val="24"/>
          <w:szCs w:val="24"/>
          <w:lang w:val="vi-VN" w:eastAsia="vi-VN"/>
        </w:rPr>
      </w:pPr>
      <w:r w:rsidRPr="00332F63">
        <w:rPr>
          <w:rFonts w:ascii="Tahoma" w:eastAsia="Tahoma" w:hAnsi="Tahoma" w:cs="Tahoma"/>
          <w:color w:val="000000"/>
          <w:sz w:val="24"/>
          <w:szCs w:val="24"/>
          <w:lang w:val="vi-VN" w:eastAsia="vi-VN"/>
        </w:rPr>
        <w:t>Visa tái nhập cảnh Việt Nam (đối với những trường hợp Việt Kiều/ người nước ngoài)</w:t>
      </w:r>
    </w:p>
    <w:p w:rsidR="00332F63" w:rsidRPr="00332F63" w:rsidRDefault="00332F63" w:rsidP="00332F63">
      <w:pPr>
        <w:numPr>
          <w:ilvl w:val="0"/>
          <w:numId w:val="26"/>
        </w:numPr>
        <w:tabs>
          <w:tab w:val="left" w:pos="0"/>
          <w:tab w:val="left" w:pos="180"/>
        </w:tabs>
        <w:spacing w:after="0" w:line="240" w:lineRule="auto"/>
        <w:jc w:val="both"/>
        <w:rPr>
          <w:rFonts w:ascii="Tahoma" w:eastAsia="Tahoma" w:hAnsi="Tahoma" w:cs="Tahoma"/>
          <w:color w:val="000000"/>
          <w:sz w:val="24"/>
          <w:szCs w:val="24"/>
          <w:lang w:val="vi-VN" w:eastAsia="vi-VN"/>
        </w:rPr>
      </w:pPr>
      <w:r w:rsidRPr="00332F63">
        <w:rPr>
          <w:rFonts w:ascii="Tahoma" w:eastAsia="Tahoma" w:hAnsi="Tahoma" w:cs="Tahoma"/>
          <w:color w:val="000000"/>
          <w:sz w:val="24"/>
          <w:szCs w:val="24"/>
          <w:lang w:val="vi-VN" w:eastAsia="vi-VN"/>
        </w:rPr>
        <w:t>Các chi phí cá nhân: Tiền điện thoại, Giặt là, Xe vận chuyển ngoài chương trình, đồ uống trong các bữa ăn… và các chi phí cá nhân khác không được bao gồm như trên.</w:t>
      </w:r>
    </w:p>
    <w:p w:rsidR="00332F63" w:rsidRPr="00332F63" w:rsidRDefault="00332F63" w:rsidP="00332F63">
      <w:pPr>
        <w:numPr>
          <w:ilvl w:val="0"/>
          <w:numId w:val="26"/>
        </w:numPr>
        <w:tabs>
          <w:tab w:val="left" w:pos="0"/>
          <w:tab w:val="left" w:pos="180"/>
        </w:tabs>
        <w:spacing w:after="0" w:line="240" w:lineRule="auto"/>
        <w:jc w:val="both"/>
        <w:rPr>
          <w:rFonts w:ascii="Tahoma" w:eastAsia="Tahoma" w:hAnsi="Tahoma" w:cs="Tahoma"/>
          <w:color w:val="000000"/>
          <w:sz w:val="24"/>
          <w:szCs w:val="24"/>
          <w:lang w:val="vi-VN" w:eastAsia="vi-VN"/>
        </w:rPr>
      </w:pPr>
      <w:r w:rsidRPr="00332F63">
        <w:rPr>
          <w:rFonts w:ascii="Tahoma" w:eastAsia="Tahoma" w:hAnsi="Tahoma" w:cs="Tahoma"/>
          <w:color w:val="000000"/>
          <w:sz w:val="24"/>
          <w:szCs w:val="24"/>
          <w:lang w:val="vi-VN" w:eastAsia="vi-VN"/>
        </w:rPr>
        <w:t>Thuế VAT</w:t>
      </w:r>
    </w:p>
    <w:p w:rsidR="00332F63" w:rsidRPr="00332F63" w:rsidRDefault="00332F63" w:rsidP="00332F63">
      <w:pPr>
        <w:numPr>
          <w:ilvl w:val="0"/>
          <w:numId w:val="26"/>
        </w:numPr>
        <w:tabs>
          <w:tab w:val="left" w:pos="0"/>
          <w:tab w:val="left" w:pos="180"/>
        </w:tabs>
        <w:spacing w:after="0" w:line="240" w:lineRule="auto"/>
        <w:jc w:val="both"/>
        <w:rPr>
          <w:rFonts w:ascii="Tahoma" w:eastAsia="Tahoma" w:hAnsi="Tahoma" w:cs="Tahoma"/>
          <w:color w:val="000000"/>
          <w:sz w:val="24"/>
          <w:szCs w:val="24"/>
          <w:lang w:val="vi-VN" w:eastAsia="vi-VN"/>
        </w:rPr>
      </w:pPr>
      <w:r w:rsidRPr="00332F63">
        <w:rPr>
          <w:rFonts w:ascii="Tahoma" w:eastAsia="Tahoma" w:hAnsi="Tahoma" w:cs="Tahoma"/>
          <w:color w:val="000000"/>
          <w:sz w:val="24"/>
          <w:szCs w:val="24"/>
          <w:lang w:val="vi-VN" w:eastAsia="vi-VN"/>
        </w:rPr>
        <w:t>Chi phí lưu trú cách ly nếu khách bị Covid trong quá trình tham quan tại Hàn Quốc.</w:t>
      </w:r>
    </w:p>
    <w:p w:rsidR="00332F63" w:rsidRPr="00332F63" w:rsidRDefault="00332F63" w:rsidP="00332F63">
      <w:pPr>
        <w:numPr>
          <w:ilvl w:val="0"/>
          <w:numId w:val="26"/>
        </w:numPr>
        <w:tabs>
          <w:tab w:val="left" w:pos="0"/>
          <w:tab w:val="left" w:pos="180"/>
        </w:tabs>
        <w:spacing w:after="0" w:line="240" w:lineRule="auto"/>
        <w:jc w:val="both"/>
        <w:rPr>
          <w:rFonts w:ascii="Tahoma" w:eastAsia="Tahoma" w:hAnsi="Tahoma" w:cs="Tahoma"/>
          <w:color w:val="000000"/>
          <w:sz w:val="24"/>
          <w:szCs w:val="24"/>
          <w:lang w:val="vi-VN" w:eastAsia="vi-VN"/>
        </w:rPr>
      </w:pPr>
      <w:r w:rsidRPr="00332F63">
        <w:rPr>
          <w:rFonts w:ascii="Tahoma" w:eastAsia="Tahoma" w:hAnsi="Tahoma" w:cs="Tahoma"/>
          <w:color w:val="000000"/>
          <w:sz w:val="24"/>
          <w:szCs w:val="24"/>
          <w:lang w:val="vi-VN" w:eastAsia="vi-VN"/>
        </w:rPr>
        <w:t>Chi phí test PCR tại Hàn Quốc và Việt Nam (nếu có)</w:t>
      </w:r>
    </w:p>
    <w:p w:rsidR="00332F63" w:rsidRPr="00332F63" w:rsidRDefault="00332F63" w:rsidP="00332F63">
      <w:pPr>
        <w:numPr>
          <w:ilvl w:val="0"/>
          <w:numId w:val="26"/>
        </w:numPr>
        <w:tabs>
          <w:tab w:val="left" w:pos="0"/>
          <w:tab w:val="left" w:pos="180"/>
        </w:tabs>
        <w:spacing w:after="0" w:line="240" w:lineRule="auto"/>
        <w:jc w:val="both"/>
        <w:rPr>
          <w:b/>
          <w:color w:val="FF0000"/>
          <w:u w:val="single"/>
        </w:rPr>
      </w:pPr>
      <w:r w:rsidRPr="00332F63">
        <w:rPr>
          <w:rFonts w:ascii="Tahoma" w:eastAsia="Tahoma" w:hAnsi="Tahoma" w:cs="Tahoma"/>
          <w:color w:val="000000"/>
          <w:sz w:val="24"/>
          <w:szCs w:val="24"/>
          <w:lang w:val="vi-VN" w:eastAsia="vi-VN"/>
        </w:rPr>
        <w:t>Ghi chú</w:t>
      </w:r>
    </w:p>
    <w:p w:rsidR="00F65D58" w:rsidRDefault="001C4B4E" w:rsidP="00332F63">
      <w:pPr>
        <w:tabs>
          <w:tab w:val="left" w:pos="0"/>
          <w:tab w:val="left" w:pos="180"/>
        </w:tabs>
        <w:spacing w:after="0" w:line="240" w:lineRule="auto"/>
        <w:ind w:left="738"/>
        <w:jc w:val="both"/>
        <w:rPr>
          <w:b/>
          <w:color w:val="FF0000"/>
          <w:u w:val="single"/>
        </w:rPr>
      </w:pPr>
      <w:r w:rsidRPr="001C4B4E">
        <w:rPr>
          <w:rFonts w:ascii="Tahoma" w:eastAsia="Tahoma" w:hAnsi="Tahoma" w:cs="Tahoma"/>
          <w:b/>
          <w:color w:val="FF0000"/>
        </w:rPr>
        <w:t xml:space="preserve"> </w:t>
      </w:r>
      <w:r w:rsidR="00F65D58">
        <w:rPr>
          <w:rFonts w:ascii="Tahoma" w:eastAsia="Tahoma" w:hAnsi="Tahoma" w:cs="Tahoma"/>
          <w:b/>
          <w:color w:val="FF0000"/>
          <w:u w:val="single"/>
        </w:rPr>
        <w:t xml:space="preserve">GIÁ TOUR TRẺ EM: </w:t>
      </w:r>
    </w:p>
    <w:p w:rsidR="00F65D58" w:rsidRPr="00F65D58" w:rsidRDefault="00F65D58" w:rsidP="00F65D58">
      <w:pPr>
        <w:pStyle w:val="ListParagraph"/>
        <w:numPr>
          <w:ilvl w:val="0"/>
          <w:numId w:val="29"/>
        </w:numPr>
        <w:pBdr>
          <w:top w:val="nil"/>
          <w:left w:val="nil"/>
          <w:bottom w:val="nil"/>
          <w:right w:val="nil"/>
          <w:between w:val="nil"/>
        </w:pBdr>
        <w:tabs>
          <w:tab w:val="left" w:pos="270"/>
          <w:tab w:val="left" w:pos="360"/>
        </w:tabs>
        <w:jc w:val="both"/>
        <w:rPr>
          <w:color w:val="000000"/>
        </w:rPr>
      </w:pPr>
      <w:r w:rsidRPr="00F65D58">
        <w:rPr>
          <w:rFonts w:ascii="Tahoma" w:eastAsia="Tahoma" w:hAnsi="Tahoma" w:cs="Tahoma"/>
          <w:color w:val="000000"/>
        </w:rPr>
        <w:t>Trẻ nhỏ dưới 2 tuổi: 30% giá tour người lớn (sử dụng giường chung với người lớn).</w:t>
      </w:r>
    </w:p>
    <w:p w:rsidR="00F65D58" w:rsidRPr="00F65D58" w:rsidRDefault="00F65D58" w:rsidP="00F65D58">
      <w:pPr>
        <w:pStyle w:val="ListParagraph"/>
        <w:numPr>
          <w:ilvl w:val="0"/>
          <w:numId w:val="29"/>
        </w:numPr>
        <w:pBdr>
          <w:top w:val="nil"/>
          <w:left w:val="nil"/>
          <w:bottom w:val="nil"/>
          <w:right w:val="nil"/>
          <w:between w:val="nil"/>
        </w:pBdr>
        <w:tabs>
          <w:tab w:val="left" w:pos="270"/>
          <w:tab w:val="left" w:pos="360"/>
        </w:tabs>
        <w:jc w:val="both"/>
        <w:rPr>
          <w:color w:val="000000"/>
        </w:rPr>
      </w:pPr>
      <w:r w:rsidRPr="00F65D58">
        <w:rPr>
          <w:rFonts w:ascii="Tahoma" w:eastAsia="Tahoma" w:hAnsi="Tahoma" w:cs="Tahoma"/>
          <w:color w:val="000000"/>
        </w:rPr>
        <w:t xml:space="preserve">Trẻ em từ 2 tuổi đến dưới 11 tuổi: 75% giá tour người lớn </w:t>
      </w:r>
      <w:r w:rsidRPr="00F65D58">
        <w:rPr>
          <w:rFonts w:ascii="Tahoma" w:eastAsia="Tahoma" w:hAnsi="Tahoma" w:cs="Tahoma"/>
          <w:b/>
          <w:color w:val="000000"/>
        </w:rPr>
        <w:t xml:space="preserve">+ </w:t>
      </w:r>
      <w:r w:rsidRPr="00F65D58">
        <w:rPr>
          <w:rFonts w:ascii="Tahoma" w:eastAsia="Tahoma" w:hAnsi="Tahoma" w:cs="Tahoma"/>
          <w:color w:val="000000"/>
        </w:rPr>
        <w:t>thuế (Không có chế độ giường riêng).</w:t>
      </w:r>
    </w:p>
    <w:p w:rsidR="00F65D58" w:rsidRPr="00F65D58" w:rsidRDefault="00F65D58" w:rsidP="00F65D58">
      <w:pPr>
        <w:pStyle w:val="ListParagraph"/>
        <w:numPr>
          <w:ilvl w:val="0"/>
          <w:numId w:val="29"/>
        </w:numPr>
        <w:pBdr>
          <w:top w:val="nil"/>
          <w:left w:val="nil"/>
          <w:bottom w:val="nil"/>
          <w:right w:val="nil"/>
          <w:between w:val="nil"/>
        </w:pBdr>
        <w:tabs>
          <w:tab w:val="left" w:pos="270"/>
          <w:tab w:val="left" w:pos="360"/>
        </w:tabs>
        <w:jc w:val="both"/>
        <w:rPr>
          <w:color w:val="000000"/>
        </w:rPr>
      </w:pPr>
      <w:r w:rsidRPr="00F65D58">
        <w:rPr>
          <w:rFonts w:ascii="Tahoma" w:eastAsia="Tahoma" w:hAnsi="Tahoma" w:cs="Tahoma"/>
          <w:color w:val="000000"/>
        </w:rPr>
        <w:t xml:space="preserve">Trẻ em từ 2 tuổi đến dưới 11 tuổi: 100% giá tour người lớn </w:t>
      </w:r>
      <w:r w:rsidRPr="00F65D58">
        <w:rPr>
          <w:rFonts w:ascii="Tahoma" w:eastAsia="Tahoma" w:hAnsi="Tahoma" w:cs="Tahoma"/>
          <w:b/>
          <w:color w:val="000000"/>
        </w:rPr>
        <w:t xml:space="preserve">+ </w:t>
      </w:r>
      <w:r w:rsidRPr="00F65D58">
        <w:rPr>
          <w:rFonts w:ascii="Tahoma" w:eastAsia="Tahoma" w:hAnsi="Tahoma" w:cs="Tahoma"/>
          <w:color w:val="000000"/>
        </w:rPr>
        <w:t>thuế (Có chế độ giường riêng).</w:t>
      </w:r>
    </w:p>
    <w:p w:rsidR="00F65D58" w:rsidRPr="00F65D58" w:rsidRDefault="00F65D58" w:rsidP="00F65D58">
      <w:pPr>
        <w:pStyle w:val="ListParagraph"/>
        <w:numPr>
          <w:ilvl w:val="0"/>
          <w:numId w:val="29"/>
        </w:numPr>
        <w:pBdr>
          <w:top w:val="nil"/>
          <w:left w:val="nil"/>
          <w:bottom w:val="nil"/>
          <w:right w:val="nil"/>
          <w:between w:val="nil"/>
        </w:pBdr>
        <w:tabs>
          <w:tab w:val="left" w:pos="270"/>
          <w:tab w:val="left" w:pos="360"/>
        </w:tabs>
        <w:jc w:val="both"/>
        <w:rPr>
          <w:color w:val="000000"/>
        </w:rPr>
      </w:pPr>
      <w:r w:rsidRPr="00F65D58">
        <w:rPr>
          <w:rFonts w:ascii="Tahoma" w:eastAsia="Tahoma" w:hAnsi="Tahoma" w:cs="Tahoma"/>
          <w:color w:val="000000"/>
        </w:rPr>
        <w:t>Trẻ em đủ 11 tuổi trở lên: 100% giá tour người lớn.</w:t>
      </w:r>
    </w:p>
    <w:p w:rsidR="00F65D58" w:rsidRPr="00E97439" w:rsidRDefault="00F65D58" w:rsidP="00F65D58">
      <w:pPr>
        <w:tabs>
          <w:tab w:val="left" w:pos="270"/>
          <w:tab w:val="left" w:pos="360"/>
        </w:tabs>
        <w:spacing w:after="0" w:line="240" w:lineRule="auto"/>
        <w:jc w:val="both"/>
        <w:rPr>
          <w:rFonts w:ascii="Tahoma" w:eastAsia="Tahoma" w:hAnsi="Tahoma" w:cs="Tahoma"/>
          <w:color w:val="000000"/>
          <w:sz w:val="16"/>
          <w:szCs w:val="16"/>
          <w:lang w:val="vi-VN"/>
        </w:rPr>
      </w:pPr>
    </w:p>
    <w:p w:rsidR="00F65D58" w:rsidRPr="00E97439" w:rsidRDefault="00F65D58" w:rsidP="00F65D58">
      <w:pPr>
        <w:numPr>
          <w:ilvl w:val="0"/>
          <w:numId w:val="21"/>
        </w:numPr>
        <w:pBdr>
          <w:top w:val="nil"/>
          <w:left w:val="nil"/>
          <w:bottom w:val="nil"/>
          <w:right w:val="nil"/>
          <w:between w:val="nil"/>
        </w:pBdr>
        <w:spacing w:after="0" w:line="276" w:lineRule="auto"/>
        <w:ind w:left="0" w:firstLine="0"/>
        <w:jc w:val="both"/>
        <w:rPr>
          <w:b/>
          <w:u w:val="single"/>
          <w:lang w:val="vi-VN"/>
        </w:rPr>
      </w:pPr>
      <w:r w:rsidRPr="00E97439">
        <w:rPr>
          <w:rFonts w:ascii="Tahoma" w:eastAsia="Tahoma" w:hAnsi="Tahoma" w:cs="Tahoma"/>
          <w:b/>
          <w:color w:val="FF0000"/>
          <w:sz w:val="24"/>
          <w:szCs w:val="24"/>
          <w:u w:val="single"/>
          <w:lang w:val="vi-VN"/>
        </w:rPr>
        <w:lastRenderedPageBreak/>
        <w:t>ĐIỀU KIỆN HOÀN/HỦY</w:t>
      </w:r>
      <w:r w:rsidRPr="00E97439">
        <w:rPr>
          <w:rFonts w:ascii="Tahoma" w:eastAsia="Tahoma" w:hAnsi="Tahoma" w:cs="Tahoma"/>
          <w:color w:val="FF0000"/>
          <w:sz w:val="24"/>
          <w:szCs w:val="24"/>
          <w:u w:val="single"/>
          <w:lang w:val="vi-VN"/>
        </w:rPr>
        <w:t>:</w:t>
      </w:r>
      <w:r w:rsidRPr="00E97439">
        <w:rPr>
          <w:rFonts w:ascii="Tahoma" w:eastAsia="Tahoma" w:hAnsi="Tahoma" w:cs="Tahoma"/>
          <w:color w:val="FF0000"/>
          <w:sz w:val="24"/>
          <w:szCs w:val="24"/>
          <w:lang w:val="vi-VN"/>
        </w:rPr>
        <w:t xml:space="preserve"> </w:t>
      </w:r>
      <w:r w:rsidRPr="00E97439">
        <w:rPr>
          <w:rFonts w:ascii="Tahoma" w:eastAsia="Tahoma" w:hAnsi="Tahoma" w:cs="Tahoma"/>
          <w:b/>
          <w:color w:val="000000"/>
          <w:sz w:val="24"/>
          <w:szCs w:val="24"/>
          <w:lang w:val="vi-VN"/>
        </w:rPr>
        <w:t>Ngay sau khi đăng kí tour, cọc 50% tổng giá tour, Phần còn lại Vui lòng thanh toán trướ</w:t>
      </w:r>
      <w:r w:rsidR="00502134">
        <w:rPr>
          <w:rFonts w:ascii="Tahoma" w:eastAsia="Tahoma" w:hAnsi="Tahoma" w:cs="Tahoma"/>
          <w:b/>
          <w:color w:val="000000"/>
          <w:sz w:val="24"/>
          <w:szCs w:val="24"/>
          <w:lang w:val="vi-VN"/>
        </w:rPr>
        <w:t>c 15</w:t>
      </w:r>
      <w:r w:rsidRPr="00E97439">
        <w:rPr>
          <w:rFonts w:ascii="Tahoma" w:eastAsia="Tahoma" w:hAnsi="Tahoma" w:cs="Tahoma"/>
          <w:b/>
          <w:color w:val="000000"/>
          <w:sz w:val="24"/>
          <w:szCs w:val="24"/>
          <w:lang w:val="vi-VN"/>
        </w:rPr>
        <w:t xml:space="preserve"> ngày khởi hành.</w:t>
      </w:r>
    </w:p>
    <w:p w:rsidR="00F65D58" w:rsidRPr="00E97439" w:rsidRDefault="00F65D58" w:rsidP="00F65D58">
      <w:pPr>
        <w:widowControl w:val="0"/>
        <w:numPr>
          <w:ilvl w:val="0"/>
          <w:numId w:val="31"/>
        </w:numPr>
        <w:pBdr>
          <w:top w:val="nil"/>
          <w:left w:val="nil"/>
          <w:bottom w:val="nil"/>
          <w:right w:val="nil"/>
          <w:between w:val="nil"/>
        </w:pBdr>
        <w:tabs>
          <w:tab w:val="left" w:pos="360"/>
          <w:tab w:val="left" w:pos="1418"/>
        </w:tabs>
        <w:spacing w:after="0" w:line="240" w:lineRule="auto"/>
        <w:jc w:val="both"/>
        <w:rPr>
          <w:color w:val="000000"/>
          <w:sz w:val="24"/>
          <w:szCs w:val="24"/>
          <w:lang w:val="vi-VN"/>
        </w:rPr>
      </w:pPr>
      <w:r w:rsidRPr="00E97439">
        <w:rPr>
          <w:rFonts w:ascii="Tahoma" w:eastAsia="Tahoma" w:hAnsi="Tahoma" w:cs="Tahoma"/>
          <w:color w:val="000000"/>
          <w:sz w:val="24"/>
          <w:szCs w:val="24"/>
          <w:lang w:val="vi-VN"/>
        </w:rPr>
        <w:t>Hủy tour sau khi đăng ký phí phạt 50% tiền cọc (+phí visa nếu có).</w:t>
      </w:r>
    </w:p>
    <w:p w:rsidR="00F65D58" w:rsidRDefault="00F65D58" w:rsidP="00F65D58">
      <w:pPr>
        <w:widowControl w:val="0"/>
        <w:numPr>
          <w:ilvl w:val="0"/>
          <w:numId w:val="31"/>
        </w:numPr>
        <w:pBdr>
          <w:top w:val="nil"/>
          <w:left w:val="nil"/>
          <w:bottom w:val="nil"/>
          <w:right w:val="nil"/>
          <w:between w:val="nil"/>
        </w:pBdr>
        <w:tabs>
          <w:tab w:val="left" w:pos="360"/>
          <w:tab w:val="left" w:pos="1418"/>
          <w:tab w:val="left" w:pos="2250"/>
        </w:tabs>
        <w:spacing w:after="0" w:line="240" w:lineRule="auto"/>
        <w:jc w:val="both"/>
        <w:rPr>
          <w:color w:val="000000"/>
          <w:sz w:val="24"/>
          <w:szCs w:val="24"/>
        </w:rPr>
      </w:pPr>
      <w:r w:rsidRPr="00E97439">
        <w:rPr>
          <w:rFonts w:ascii="Tahoma" w:eastAsia="Tahoma" w:hAnsi="Tahoma" w:cs="Tahoma"/>
          <w:color w:val="000000"/>
          <w:sz w:val="24"/>
          <w:szCs w:val="24"/>
          <w:lang w:val="vi-VN"/>
        </w:rPr>
        <w:t xml:space="preserve">Hủy tour trước 30 ngày phí phạt 50% tổng giá tour chương trình (+phí visa nếu có). </w:t>
      </w:r>
      <w:r>
        <w:rPr>
          <w:rFonts w:ascii="Tahoma" w:eastAsia="Tahoma" w:hAnsi="Tahoma" w:cs="Tahoma"/>
          <w:color w:val="000000"/>
          <w:sz w:val="24"/>
          <w:szCs w:val="24"/>
        </w:rPr>
        <w:t>(Tính theo ngày làm việc)</w:t>
      </w:r>
    </w:p>
    <w:p w:rsidR="00F65D58" w:rsidRDefault="00F65D58" w:rsidP="00F65D58">
      <w:pPr>
        <w:widowControl w:val="0"/>
        <w:numPr>
          <w:ilvl w:val="0"/>
          <w:numId w:val="31"/>
        </w:numPr>
        <w:pBdr>
          <w:top w:val="nil"/>
          <w:left w:val="nil"/>
          <w:bottom w:val="nil"/>
          <w:right w:val="nil"/>
          <w:between w:val="nil"/>
        </w:pBdr>
        <w:tabs>
          <w:tab w:val="left" w:pos="360"/>
          <w:tab w:val="left" w:pos="1418"/>
        </w:tabs>
        <w:spacing w:after="0" w:line="240" w:lineRule="auto"/>
        <w:jc w:val="both"/>
        <w:rPr>
          <w:color w:val="000000"/>
          <w:sz w:val="24"/>
          <w:szCs w:val="24"/>
        </w:rPr>
      </w:pPr>
      <w:r>
        <w:rPr>
          <w:rFonts w:ascii="Tahoma" w:eastAsia="Tahoma" w:hAnsi="Tahoma" w:cs="Tahoma"/>
          <w:color w:val="000000"/>
          <w:sz w:val="24"/>
          <w:szCs w:val="24"/>
        </w:rPr>
        <w:t>Hủy tour trước 20 ngày phí phạt 75% tổng giá tour chương trình (+phí visa nếu có). (Tính theo ngày làm việc)</w:t>
      </w:r>
    </w:p>
    <w:p w:rsidR="00F65D58" w:rsidRDefault="00F65D58" w:rsidP="00F65D58">
      <w:pPr>
        <w:widowControl w:val="0"/>
        <w:numPr>
          <w:ilvl w:val="0"/>
          <w:numId w:val="31"/>
        </w:numPr>
        <w:pBdr>
          <w:top w:val="nil"/>
          <w:left w:val="nil"/>
          <w:bottom w:val="nil"/>
          <w:right w:val="nil"/>
          <w:between w:val="nil"/>
        </w:pBdr>
        <w:tabs>
          <w:tab w:val="left" w:pos="360"/>
          <w:tab w:val="left" w:pos="1418"/>
        </w:tabs>
        <w:spacing w:after="0" w:line="240" w:lineRule="auto"/>
        <w:jc w:val="both"/>
        <w:rPr>
          <w:color w:val="000000"/>
          <w:sz w:val="24"/>
          <w:szCs w:val="24"/>
        </w:rPr>
      </w:pPr>
      <w:r>
        <w:rPr>
          <w:rFonts w:ascii="Tahoma" w:eastAsia="Tahoma" w:hAnsi="Tahoma" w:cs="Tahoma"/>
          <w:color w:val="000000"/>
          <w:sz w:val="24"/>
          <w:szCs w:val="24"/>
        </w:rPr>
        <w:t>Sau thời gian trên phí phạt 100% tổng giá trị chương trình (+ phí visa nếu có). (Tính theo ngày làm việc)</w:t>
      </w:r>
    </w:p>
    <w:p w:rsidR="00F65D58" w:rsidRDefault="00F65D58" w:rsidP="00F65D58">
      <w:pPr>
        <w:widowControl w:val="0"/>
        <w:numPr>
          <w:ilvl w:val="0"/>
          <w:numId w:val="31"/>
        </w:numPr>
        <w:pBdr>
          <w:top w:val="nil"/>
          <w:left w:val="nil"/>
          <w:bottom w:val="nil"/>
          <w:right w:val="nil"/>
          <w:between w:val="nil"/>
        </w:pBdr>
        <w:tabs>
          <w:tab w:val="left" w:pos="360"/>
          <w:tab w:val="left" w:pos="1418"/>
        </w:tabs>
        <w:spacing w:after="0" w:line="240" w:lineRule="auto"/>
        <w:jc w:val="both"/>
        <w:rPr>
          <w:color w:val="000000"/>
          <w:sz w:val="24"/>
          <w:szCs w:val="24"/>
        </w:rPr>
      </w:pPr>
      <w:r>
        <w:rPr>
          <w:rFonts w:ascii="Tahoma" w:eastAsia="Tahoma" w:hAnsi="Tahoma" w:cs="Tahoma"/>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rsidR="00F65D58" w:rsidRDefault="00F65D58" w:rsidP="00F65D58">
      <w:pPr>
        <w:widowControl w:val="0"/>
        <w:numPr>
          <w:ilvl w:val="0"/>
          <w:numId w:val="31"/>
        </w:numPr>
        <w:pBdr>
          <w:top w:val="nil"/>
          <w:left w:val="nil"/>
          <w:bottom w:val="nil"/>
          <w:right w:val="nil"/>
          <w:between w:val="nil"/>
        </w:pBdr>
        <w:tabs>
          <w:tab w:val="left" w:pos="360"/>
          <w:tab w:val="left" w:pos="1418"/>
        </w:tabs>
        <w:spacing w:after="0" w:line="240" w:lineRule="auto"/>
        <w:jc w:val="both"/>
        <w:rPr>
          <w:color w:val="000000"/>
          <w:sz w:val="24"/>
          <w:szCs w:val="24"/>
        </w:rPr>
      </w:pPr>
      <w:r>
        <w:rPr>
          <w:rFonts w:ascii="Tahoma" w:eastAsia="Tahoma" w:hAnsi="Tahoma" w:cs="Tahoma"/>
          <w:color w:val="000000"/>
          <w:sz w:val="24"/>
          <w:szCs w:val="24"/>
        </w:rPr>
        <w:t>Thời gian hủy tour được tính cho ngày làm việc, không tính thứ bảy, chủ nhật và các ngày Lễ Tết.</w:t>
      </w:r>
    </w:p>
    <w:p w:rsidR="00F65D58" w:rsidRDefault="00F65D58" w:rsidP="00F65D58">
      <w:pPr>
        <w:widowControl w:val="0"/>
        <w:numPr>
          <w:ilvl w:val="0"/>
          <w:numId w:val="31"/>
        </w:numPr>
        <w:pBdr>
          <w:top w:val="nil"/>
          <w:left w:val="nil"/>
          <w:bottom w:val="nil"/>
          <w:right w:val="nil"/>
          <w:between w:val="nil"/>
        </w:pBdr>
        <w:tabs>
          <w:tab w:val="left" w:pos="360"/>
          <w:tab w:val="left" w:pos="1418"/>
        </w:tabs>
        <w:spacing w:after="0" w:line="240" w:lineRule="auto"/>
        <w:jc w:val="both"/>
        <w:rPr>
          <w:color w:val="000000"/>
          <w:sz w:val="24"/>
          <w:szCs w:val="24"/>
        </w:rPr>
      </w:pPr>
      <w:r>
        <w:rPr>
          <w:rFonts w:ascii="Tahoma" w:eastAsia="Tahoma" w:hAnsi="Tahoma" w:cs="Tahoma"/>
          <w:color w:val="000000"/>
          <w:sz w:val="24"/>
          <w:szCs w:val="24"/>
        </w:rPr>
        <w:t xml:space="preserve">Đối với những khách đã có visa, </w:t>
      </w:r>
      <w:r w:rsidR="00753D49">
        <w:rPr>
          <w:rFonts w:ascii="Tahoma" w:eastAsia="Tahoma" w:hAnsi="Tahoma" w:cs="Tahoma"/>
          <w:color w:val="000000"/>
          <w:sz w:val="23"/>
          <w:szCs w:val="23"/>
        </w:rPr>
        <w:t>Công ty du lịch</w:t>
      </w:r>
      <w:r w:rsidR="00753D49" w:rsidRPr="00F65D58">
        <w:rPr>
          <w:rFonts w:ascii="Tahoma" w:eastAsia="Tahoma" w:hAnsi="Tahoma" w:cs="Tahoma"/>
          <w:color w:val="000000"/>
          <w:sz w:val="23"/>
          <w:szCs w:val="23"/>
        </w:rPr>
        <w:t xml:space="preserve"> </w:t>
      </w:r>
      <w:r>
        <w:rPr>
          <w:rFonts w:ascii="Tahoma" w:eastAsia="Tahoma" w:hAnsi="Tahoma" w:cs="Tahoma"/>
          <w:color w:val="000000"/>
          <w:sz w:val="24"/>
          <w:szCs w:val="24"/>
        </w:rPr>
        <w:t>sẽ giữ hộ chiếu 3 tháng (thời hạn hiệu lực của visa) hoặc đóng dấu hủy visa.</w:t>
      </w:r>
    </w:p>
    <w:p w:rsidR="00F65D58" w:rsidRPr="00F65D58" w:rsidRDefault="00F65D58" w:rsidP="00F65D58">
      <w:pPr>
        <w:widowControl w:val="0"/>
        <w:numPr>
          <w:ilvl w:val="0"/>
          <w:numId w:val="31"/>
        </w:numPr>
        <w:pBdr>
          <w:top w:val="nil"/>
          <w:left w:val="nil"/>
          <w:bottom w:val="nil"/>
          <w:right w:val="nil"/>
          <w:between w:val="nil"/>
        </w:pBdr>
        <w:tabs>
          <w:tab w:val="left" w:pos="360"/>
          <w:tab w:val="left" w:pos="1418"/>
        </w:tabs>
        <w:spacing w:after="0" w:line="240" w:lineRule="auto"/>
        <w:jc w:val="both"/>
        <w:rPr>
          <w:color w:val="000000"/>
          <w:sz w:val="24"/>
          <w:szCs w:val="24"/>
        </w:rPr>
      </w:pPr>
      <w:r w:rsidRPr="00F65D58">
        <w:rPr>
          <w:rFonts w:ascii="Tahoma" w:eastAsia="Tahoma" w:hAnsi="Tahoma" w:cs="Tahoma"/>
          <w:b/>
          <w:color w:val="000000"/>
          <w:sz w:val="24"/>
          <w:szCs w:val="24"/>
        </w:rPr>
        <w:t xml:space="preserve">Trường hợp Quý khách bị từ chối không cấp visa từ Lãnh Sự Quán: </w:t>
      </w:r>
    </w:p>
    <w:p w:rsidR="00F65D58" w:rsidRDefault="00F65D58" w:rsidP="00F65D58">
      <w:pPr>
        <w:widowControl w:val="0"/>
        <w:numPr>
          <w:ilvl w:val="0"/>
          <w:numId w:val="31"/>
        </w:numPr>
        <w:pBdr>
          <w:top w:val="nil"/>
          <w:left w:val="nil"/>
          <w:bottom w:val="nil"/>
          <w:right w:val="nil"/>
          <w:between w:val="nil"/>
        </w:pBdr>
        <w:tabs>
          <w:tab w:val="left" w:pos="0"/>
          <w:tab w:val="left" w:pos="360"/>
        </w:tabs>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Chi phí không hoàn lại là </w:t>
      </w:r>
      <w:r w:rsidR="000B4DF3">
        <w:rPr>
          <w:rFonts w:ascii="Tahoma" w:eastAsia="Tahoma" w:hAnsi="Tahoma" w:cs="Tahoma"/>
          <w:b/>
          <w:color w:val="FF0000"/>
          <w:sz w:val="24"/>
          <w:szCs w:val="24"/>
        </w:rPr>
        <w:t>2</w:t>
      </w:r>
      <w:bookmarkStart w:id="0" w:name="_GoBack"/>
      <w:bookmarkEnd w:id="0"/>
      <w:r>
        <w:rPr>
          <w:rFonts w:ascii="Tahoma" w:eastAsia="Tahoma" w:hAnsi="Tahoma" w:cs="Tahoma"/>
          <w:b/>
          <w:color w:val="FF0000"/>
          <w:sz w:val="24"/>
          <w:szCs w:val="24"/>
        </w:rPr>
        <w:t>.500.000 VNĐ/khách</w:t>
      </w:r>
      <w:r>
        <w:rPr>
          <w:rFonts w:ascii="Tahoma" w:eastAsia="Tahoma" w:hAnsi="Tahoma" w:cs="Tahoma"/>
          <w:color w:val="000000"/>
          <w:sz w:val="24"/>
          <w:szCs w:val="24"/>
        </w:rPr>
        <w:t>, Áp dụng Quý khách book tour và nộp hồ sơ trướ</w:t>
      </w:r>
      <w:r w:rsidR="00B01EF0">
        <w:rPr>
          <w:rFonts w:ascii="Tahoma" w:eastAsia="Tahoma" w:hAnsi="Tahoma" w:cs="Tahoma"/>
          <w:color w:val="000000"/>
          <w:sz w:val="24"/>
          <w:szCs w:val="24"/>
        </w:rPr>
        <w:t>c 28</w:t>
      </w:r>
      <w:r>
        <w:rPr>
          <w:rFonts w:ascii="Tahoma" w:eastAsia="Tahoma" w:hAnsi="Tahoma" w:cs="Tahoma"/>
          <w:color w:val="000000"/>
          <w:sz w:val="24"/>
          <w:szCs w:val="24"/>
        </w:rPr>
        <w:t xml:space="preserve"> ngày tour khởi hành (chưa xuất vé máy bay)</w:t>
      </w:r>
    </w:p>
    <w:p w:rsidR="00F65D58" w:rsidRDefault="00F65D58" w:rsidP="00F65D58">
      <w:pPr>
        <w:widowControl w:val="0"/>
        <w:numPr>
          <w:ilvl w:val="0"/>
          <w:numId w:val="31"/>
        </w:numPr>
        <w:pBdr>
          <w:top w:val="nil"/>
          <w:left w:val="nil"/>
          <w:bottom w:val="nil"/>
          <w:right w:val="nil"/>
          <w:between w:val="nil"/>
        </w:pBdr>
        <w:tabs>
          <w:tab w:val="left" w:pos="0"/>
          <w:tab w:val="left" w:pos="360"/>
        </w:tabs>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Chi phí không hoàn lại là </w:t>
      </w:r>
      <w:r>
        <w:rPr>
          <w:rFonts w:ascii="Tahoma" w:eastAsia="Tahoma" w:hAnsi="Tahoma" w:cs="Tahoma"/>
          <w:b/>
          <w:color w:val="FF0000"/>
          <w:sz w:val="24"/>
          <w:szCs w:val="24"/>
        </w:rPr>
        <w:t>3.500.000 VNĐ/khách</w:t>
      </w:r>
      <w:r>
        <w:rPr>
          <w:rFonts w:ascii="Tahoma" w:eastAsia="Tahoma" w:hAnsi="Tahoma" w:cs="Tahoma"/>
          <w:color w:val="000000"/>
          <w:sz w:val="24"/>
          <w:szCs w:val="24"/>
        </w:rPr>
        <w:t>, Áp dụng Quý khách book tour và nộp hồ</w:t>
      </w:r>
      <w:r w:rsidR="00B01EF0">
        <w:rPr>
          <w:rFonts w:ascii="Tahoma" w:eastAsia="Tahoma" w:hAnsi="Tahoma" w:cs="Tahoma"/>
          <w:color w:val="000000"/>
          <w:sz w:val="24"/>
          <w:szCs w:val="24"/>
        </w:rPr>
        <w:t xml:space="preserve"> sơ sau 28</w:t>
      </w:r>
      <w:r>
        <w:rPr>
          <w:rFonts w:ascii="Tahoma" w:eastAsia="Tahoma" w:hAnsi="Tahoma" w:cs="Tahoma"/>
          <w:color w:val="000000"/>
          <w:sz w:val="24"/>
          <w:szCs w:val="24"/>
        </w:rPr>
        <w:t xml:space="preserve"> ngày cho đến ngày tour khởi hành. (Do các khoản đã chi trả như: Hoàn vé máy bay; dịch thuật; thư bảo lãnh; lệ phí visa…)</w:t>
      </w:r>
    </w:p>
    <w:p w:rsidR="00F65D58" w:rsidRDefault="00F65D58" w:rsidP="00F65D58">
      <w:pPr>
        <w:widowControl w:val="0"/>
        <w:pBdr>
          <w:top w:val="nil"/>
          <w:left w:val="nil"/>
          <w:bottom w:val="nil"/>
          <w:right w:val="nil"/>
          <w:between w:val="nil"/>
        </w:pBdr>
        <w:tabs>
          <w:tab w:val="left" w:pos="0"/>
          <w:tab w:val="left" w:pos="360"/>
        </w:tabs>
        <w:spacing w:after="0" w:line="240" w:lineRule="auto"/>
        <w:jc w:val="both"/>
        <w:rPr>
          <w:rFonts w:ascii="Tahoma" w:eastAsia="Tahoma" w:hAnsi="Tahoma" w:cs="Tahoma"/>
          <w:color w:val="000000"/>
          <w:sz w:val="24"/>
          <w:szCs w:val="24"/>
        </w:rPr>
      </w:pPr>
    </w:p>
    <w:p w:rsidR="00F65D58" w:rsidRPr="00F30A44" w:rsidRDefault="00F65D58" w:rsidP="00F65D58">
      <w:pPr>
        <w:numPr>
          <w:ilvl w:val="0"/>
          <w:numId w:val="21"/>
        </w:numPr>
        <w:pBdr>
          <w:top w:val="nil"/>
          <w:left w:val="nil"/>
          <w:bottom w:val="nil"/>
          <w:right w:val="nil"/>
          <w:between w:val="nil"/>
        </w:pBdr>
        <w:tabs>
          <w:tab w:val="left" w:pos="180"/>
          <w:tab w:val="left" w:pos="360"/>
        </w:tabs>
        <w:spacing w:after="0" w:line="240" w:lineRule="auto"/>
        <w:ind w:left="0" w:firstLine="0"/>
        <w:jc w:val="both"/>
        <w:rPr>
          <w:b/>
          <w:u w:val="single"/>
        </w:rPr>
      </w:pPr>
      <w:r w:rsidRPr="00F30A44">
        <w:rPr>
          <w:rFonts w:ascii="Tahoma" w:eastAsia="Tahoma" w:hAnsi="Tahoma" w:cs="Tahoma"/>
          <w:b/>
          <w:color w:val="FF0000"/>
          <w:sz w:val="24"/>
          <w:szCs w:val="24"/>
          <w:u w:val="single"/>
        </w:rPr>
        <w:t>LƯU Ý:</w:t>
      </w:r>
    </w:p>
    <w:p w:rsidR="00F65D58" w:rsidRPr="00F65D58" w:rsidRDefault="00F65D58" w:rsidP="00F65D58">
      <w:pPr>
        <w:pStyle w:val="ListParagraph"/>
        <w:numPr>
          <w:ilvl w:val="0"/>
          <w:numId w:val="32"/>
        </w:numPr>
        <w:pBdr>
          <w:top w:val="nil"/>
          <w:left w:val="nil"/>
          <w:bottom w:val="nil"/>
          <w:right w:val="nil"/>
          <w:between w:val="nil"/>
        </w:pBdr>
        <w:tabs>
          <w:tab w:val="left" w:pos="270"/>
        </w:tabs>
        <w:spacing w:line="276" w:lineRule="auto"/>
        <w:jc w:val="both"/>
        <w:rPr>
          <w:i/>
          <w:sz w:val="23"/>
          <w:szCs w:val="23"/>
          <w:u w:val="single"/>
        </w:rPr>
      </w:pPr>
      <w:r w:rsidRPr="00F65D58">
        <w:rPr>
          <w:rFonts w:ascii="Tahoma" w:eastAsia="Tahoma" w:hAnsi="Tahoma" w:cs="Tahoma"/>
          <w:color w:val="000000"/>
          <w:sz w:val="23"/>
          <w:szCs w:val="23"/>
        </w:rPr>
        <w:t xml:space="preserve">Nếu khách hàng bị cơ quan xuất nhập cảnh từ chối xuất cảnh hoặc nhập cảnh vì lí do cá nhân hay nhân thân, </w:t>
      </w:r>
      <w:r w:rsidR="00753D49">
        <w:rPr>
          <w:rFonts w:ascii="Tahoma" w:eastAsia="Tahoma" w:hAnsi="Tahoma" w:cs="Tahoma"/>
          <w:color w:val="000000"/>
          <w:sz w:val="23"/>
          <w:szCs w:val="23"/>
          <w:lang w:val="en-US"/>
        </w:rPr>
        <w:t>Công ty du lịch</w:t>
      </w:r>
      <w:r w:rsidRPr="00F65D58">
        <w:rPr>
          <w:rFonts w:ascii="Tahoma" w:eastAsia="Tahoma" w:hAnsi="Tahoma" w:cs="Tahoma"/>
          <w:color w:val="000000"/>
          <w:sz w:val="23"/>
          <w:szCs w:val="23"/>
        </w:rPr>
        <w:t xml:space="preserve"> sẽ không chịu trách nhiệm và sẽ không hoàn trả tiền tour.</w:t>
      </w:r>
    </w:p>
    <w:p w:rsidR="00F65D58" w:rsidRPr="00F65D58" w:rsidRDefault="00F65D58" w:rsidP="00F65D58">
      <w:pPr>
        <w:pStyle w:val="ListParagraph"/>
        <w:numPr>
          <w:ilvl w:val="0"/>
          <w:numId w:val="32"/>
        </w:numPr>
        <w:pBdr>
          <w:top w:val="nil"/>
          <w:left w:val="nil"/>
          <w:bottom w:val="nil"/>
          <w:right w:val="nil"/>
          <w:between w:val="nil"/>
        </w:pBdr>
        <w:tabs>
          <w:tab w:val="left" w:pos="270"/>
        </w:tabs>
        <w:spacing w:line="276" w:lineRule="auto"/>
        <w:jc w:val="both"/>
        <w:rPr>
          <w:i/>
          <w:sz w:val="23"/>
          <w:szCs w:val="23"/>
          <w:u w:val="single"/>
        </w:rPr>
      </w:pPr>
      <w:r w:rsidRPr="00F65D58">
        <w:rPr>
          <w:rFonts w:ascii="Tahoma" w:eastAsia="Tahoma" w:hAnsi="Tahoma" w:cs="Tahoma"/>
          <w:color w:val="000000"/>
          <w:sz w:val="23"/>
          <w:szCs w:val="23"/>
        </w:rPr>
        <w:t>Không giải quyết cho bất kì lí do thăm thân, kinh doanh…để tách đoàn.</w:t>
      </w:r>
      <w:r w:rsidRPr="00F65D58">
        <w:rPr>
          <w:rFonts w:ascii="Tahoma" w:eastAsia="Tahoma" w:hAnsi="Tahoma" w:cs="Tahoma"/>
          <w:b/>
          <w:color w:val="000000"/>
          <w:sz w:val="23"/>
          <w:szCs w:val="23"/>
        </w:rPr>
        <w:t>.</w:t>
      </w:r>
    </w:p>
    <w:p w:rsidR="00F65D58" w:rsidRPr="00F65D58" w:rsidRDefault="00F65D58" w:rsidP="00F65D58">
      <w:pPr>
        <w:pStyle w:val="ListParagraph"/>
        <w:numPr>
          <w:ilvl w:val="0"/>
          <w:numId w:val="32"/>
        </w:numPr>
        <w:pBdr>
          <w:top w:val="nil"/>
          <w:left w:val="nil"/>
          <w:bottom w:val="nil"/>
          <w:right w:val="nil"/>
          <w:between w:val="nil"/>
        </w:pBdr>
        <w:tabs>
          <w:tab w:val="left" w:pos="270"/>
        </w:tabs>
        <w:spacing w:line="276" w:lineRule="auto"/>
        <w:jc w:val="both"/>
        <w:rPr>
          <w:i/>
          <w:sz w:val="23"/>
          <w:szCs w:val="23"/>
          <w:u w:val="single"/>
        </w:rPr>
      </w:pPr>
      <w:r w:rsidRPr="00F65D58">
        <w:rPr>
          <w:rFonts w:ascii="Tahoma" w:eastAsia="Tahoma" w:hAnsi="Tahoma" w:cs="Tahoma"/>
          <w:color w:val="000000"/>
          <w:sz w:val="23"/>
          <w:szCs w:val="23"/>
        </w:rPr>
        <w:t>Do các chuyến bay phụ thuộc vào các hãng Hàng Không nên trong một số trường hợp giờ bay có thể thay đổi mà không được thông báo trước.</w:t>
      </w:r>
      <w:r w:rsidRPr="00F65D58">
        <w:rPr>
          <w:rFonts w:ascii="Arial" w:eastAsia="Arial" w:hAnsi="Arial" w:cs="Arial"/>
          <w:color w:val="000000"/>
          <w:sz w:val="20"/>
          <w:szCs w:val="20"/>
        </w:rPr>
        <w:t xml:space="preserve"> </w:t>
      </w:r>
    </w:p>
    <w:p w:rsidR="00F65D58" w:rsidRPr="00F65D58" w:rsidRDefault="00F65D58" w:rsidP="00F65D58">
      <w:pPr>
        <w:pStyle w:val="ListParagraph"/>
        <w:numPr>
          <w:ilvl w:val="0"/>
          <w:numId w:val="32"/>
        </w:numPr>
        <w:pBdr>
          <w:top w:val="nil"/>
          <w:left w:val="nil"/>
          <w:bottom w:val="nil"/>
          <w:right w:val="nil"/>
          <w:between w:val="nil"/>
        </w:pBdr>
        <w:tabs>
          <w:tab w:val="left" w:pos="270"/>
        </w:tabs>
        <w:spacing w:line="276" w:lineRule="auto"/>
        <w:jc w:val="both"/>
        <w:rPr>
          <w:i/>
          <w:sz w:val="23"/>
          <w:szCs w:val="23"/>
          <w:u w:val="single"/>
        </w:rPr>
      </w:pPr>
      <w:r w:rsidRPr="00F65D58">
        <w:rPr>
          <w:rFonts w:ascii="Tahoma" w:eastAsia="Tahoma" w:hAnsi="Tahoma" w:cs="Tahoma"/>
          <w:color w:val="000000"/>
          <w:sz w:val="23"/>
          <w:szCs w:val="23"/>
        </w:rPr>
        <w:t>Quý khách mang 2 Quốc tịch hoặc Travel document (chưa nhập quốc tịch) vui lòng thông báo với nhân viên bán tour ngay thời điểm đăng ký tour và nộp bản gốc kèm các giấy tờ có liên quan (nếu có). </w:t>
      </w:r>
    </w:p>
    <w:p w:rsidR="00F65D58" w:rsidRPr="00F65D58" w:rsidRDefault="00F65D58" w:rsidP="00F65D58">
      <w:pPr>
        <w:pStyle w:val="ListParagraph"/>
        <w:numPr>
          <w:ilvl w:val="0"/>
          <w:numId w:val="32"/>
        </w:numPr>
        <w:pBdr>
          <w:top w:val="nil"/>
          <w:left w:val="nil"/>
          <w:bottom w:val="nil"/>
          <w:right w:val="nil"/>
          <w:between w:val="nil"/>
        </w:pBdr>
        <w:tabs>
          <w:tab w:val="left" w:pos="270"/>
        </w:tabs>
        <w:spacing w:line="276" w:lineRule="auto"/>
        <w:jc w:val="both"/>
        <w:rPr>
          <w:i/>
          <w:sz w:val="23"/>
          <w:szCs w:val="23"/>
          <w:u w:val="single"/>
        </w:rPr>
      </w:pPr>
      <w:r w:rsidRPr="00F65D58">
        <w:rPr>
          <w:rFonts w:ascii="Tahoma" w:eastAsia="Tahoma" w:hAnsi="Tahoma" w:cs="Tahoma"/>
          <w:color w:val="000000"/>
          <w:sz w:val="23"/>
          <w:szCs w:val="23"/>
        </w:rPr>
        <w:t xml:space="preserve">Đối với từng trường hợp cụ thể, khách có thể được yêu cầu đặt cọc từ </w:t>
      </w:r>
      <w:r w:rsidRPr="00F65D58">
        <w:rPr>
          <w:rFonts w:ascii="Tahoma" w:eastAsia="Tahoma" w:hAnsi="Tahoma" w:cs="Tahoma"/>
          <w:b/>
          <w:color w:val="000000"/>
          <w:sz w:val="23"/>
          <w:szCs w:val="23"/>
        </w:rPr>
        <w:t>5.000 USD – 10.000 USD/người</w:t>
      </w:r>
      <w:r w:rsidRPr="00F65D58">
        <w:rPr>
          <w:rFonts w:ascii="Tahoma" w:eastAsia="Tahoma" w:hAnsi="Tahoma" w:cs="Tahoma"/>
          <w:color w:val="000000"/>
          <w:sz w:val="23"/>
          <w:szCs w:val="23"/>
        </w:rPr>
        <w:t xml:space="preserve"> trước chuyến đi (</w:t>
      </w:r>
      <w:r w:rsidRPr="00F65D58">
        <w:rPr>
          <w:rFonts w:ascii="Tahoma" w:eastAsia="Tahoma" w:hAnsi="Tahoma" w:cs="Tahoma"/>
          <w:b/>
          <w:color w:val="000000"/>
          <w:sz w:val="23"/>
          <w:szCs w:val="23"/>
        </w:rPr>
        <w:t>sau khi quay về Việt Nam, khách sẽ nhận lại đầy đủ số tiền đặt cọc</w:t>
      </w:r>
      <w:r w:rsidRPr="00F65D58">
        <w:rPr>
          <w:rFonts w:ascii="Tahoma" w:eastAsia="Tahoma" w:hAnsi="Tahoma" w:cs="Tahoma"/>
          <w:color w:val="000000"/>
          <w:sz w:val="23"/>
          <w:szCs w:val="23"/>
        </w:rPr>
        <w:t>). Sau khi có kết quả visa, nếu khách không đồng ý điều kiện trên, khách sẽ bị hủy visa đồng thời chịu mức phạt theo quy định “Điều kiện hủy phạt”.</w:t>
      </w:r>
    </w:p>
    <w:p w:rsidR="00F65D58" w:rsidRPr="00F65D58" w:rsidRDefault="00F65D58" w:rsidP="00F65D58">
      <w:pPr>
        <w:pStyle w:val="ListParagraph"/>
        <w:numPr>
          <w:ilvl w:val="0"/>
          <w:numId w:val="32"/>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(Hộ chiếu) Phải còn thời hạn sử dụng trên 6 tháng (Tính từ ngày khởi hành).</w:t>
      </w:r>
    </w:p>
    <w:p w:rsidR="00F65D58" w:rsidRPr="00F65D58" w:rsidRDefault="00F65D58" w:rsidP="00F65D58">
      <w:pPr>
        <w:pStyle w:val="ListParagraph"/>
        <w:numPr>
          <w:ilvl w:val="0"/>
          <w:numId w:val="32"/>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 xml:space="preserve">Tour thuần túy du lịch, suốt chương trình Quý khách không được rời đoàn. </w:t>
      </w:r>
    </w:p>
    <w:p w:rsidR="00F65D58" w:rsidRPr="00F65D58" w:rsidRDefault="00F65D58" w:rsidP="00F65D58">
      <w:pPr>
        <w:pStyle w:val="ListParagraph"/>
        <w:numPr>
          <w:ilvl w:val="0"/>
          <w:numId w:val="32"/>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Nếu khách là Việt Kiều hoặc nước ngoài có visa rời phải mang theo lúc đi tour</w:t>
      </w:r>
    </w:p>
    <w:p w:rsidR="00F65D58" w:rsidRPr="00F65D58" w:rsidRDefault="00F65D58" w:rsidP="00F65D58">
      <w:pPr>
        <w:pStyle w:val="ListParagraph"/>
        <w:numPr>
          <w:ilvl w:val="0"/>
          <w:numId w:val="32"/>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Trẻ em dưới 15 tuổi phải có bố mẹ đi cùng hoặc người được uỷ quyền phải có giấy uỷ quyền từ bố mẹ.</w:t>
      </w:r>
    </w:p>
    <w:p w:rsidR="00F65D58" w:rsidRPr="00F65D58" w:rsidRDefault="00F65D58" w:rsidP="00F65D58">
      <w:pPr>
        <w:pStyle w:val="ListParagraph"/>
        <w:numPr>
          <w:ilvl w:val="0"/>
          <w:numId w:val="32"/>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Hồ sơ visa sau khi nộp vào Lãnh Sự Quán sẽ không được hoàn trả lại.</w:t>
      </w:r>
    </w:p>
    <w:p w:rsidR="00F65D58" w:rsidRPr="00F65D58" w:rsidRDefault="00F65D58" w:rsidP="00F65D58">
      <w:pPr>
        <w:pStyle w:val="ListParagraph"/>
        <w:numPr>
          <w:ilvl w:val="0"/>
          <w:numId w:val="32"/>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Ngày khởi hành có thể dời lại ít nhất 1 tuần do phụ thuộc vào kết quả visa của Lãnh Sự Quán.</w:t>
      </w:r>
    </w:p>
    <w:p w:rsidR="00F65D58" w:rsidRPr="00F65D58" w:rsidRDefault="00753D49" w:rsidP="00F65D58">
      <w:pPr>
        <w:pStyle w:val="ListParagraph"/>
        <w:numPr>
          <w:ilvl w:val="0"/>
          <w:numId w:val="32"/>
        </w:numPr>
        <w:pBdr>
          <w:top w:val="nil"/>
          <w:left w:val="nil"/>
          <w:bottom w:val="nil"/>
          <w:right w:val="nil"/>
          <w:between w:val="nil"/>
        </w:pBdr>
        <w:tabs>
          <w:tab w:val="left" w:pos="270"/>
        </w:tabs>
        <w:jc w:val="both"/>
        <w:rPr>
          <w:sz w:val="23"/>
          <w:szCs w:val="23"/>
        </w:rPr>
      </w:pPr>
      <w:r>
        <w:rPr>
          <w:rFonts w:ascii="Tahoma" w:eastAsia="Tahoma" w:hAnsi="Tahoma" w:cs="Tahoma"/>
          <w:color w:val="000000"/>
          <w:sz w:val="23"/>
          <w:szCs w:val="23"/>
          <w:lang w:val="en-US"/>
        </w:rPr>
        <w:t>Công ty du lịch</w:t>
      </w:r>
      <w:r w:rsidRPr="00F65D58">
        <w:rPr>
          <w:rFonts w:ascii="Tahoma" w:eastAsia="Tahoma" w:hAnsi="Tahoma" w:cs="Tahoma"/>
          <w:color w:val="000000"/>
          <w:sz w:val="23"/>
          <w:szCs w:val="23"/>
        </w:rPr>
        <w:t xml:space="preserve"> </w:t>
      </w:r>
      <w:r w:rsidR="00F65D58" w:rsidRPr="00F65D58">
        <w:rPr>
          <w:rFonts w:ascii="Tahoma" w:eastAsia="Tahoma" w:hAnsi="Tahoma" w:cs="Tahoma"/>
          <w:color w:val="000000"/>
          <w:sz w:val="23"/>
          <w:szCs w:val="23"/>
        </w:rPr>
        <w:t>sẽ hỗ trợ về thủ tục hồ sơ trong khả năng khi Quý khách bị từ chối nhập cảnh vào lãnh thổ Hàn Quốc.</w:t>
      </w:r>
    </w:p>
    <w:p w:rsidR="00F65D58" w:rsidRPr="00B70674" w:rsidRDefault="00F65D58" w:rsidP="00F65D58">
      <w:pPr>
        <w:pBdr>
          <w:top w:val="nil"/>
          <w:left w:val="nil"/>
          <w:bottom w:val="nil"/>
          <w:right w:val="nil"/>
          <w:between w:val="nil"/>
        </w:pBdr>
        <w:spacing w:after="0" w:line="240" w:lineRule="auto"/>
        <w:jc w:val="both"/>
        <w:rPr>
          <w:rFonts w:ascii="Tahoma" w:eastAsia="Tahoma" w:hAnsi="Tahoma" w:cs="Tahoma"/>
          <w:color w:val="0070C0"/>
          <w:sz w:val="23"/>
          <w:szCs w:val="23"/>
          <w:lang w:val="vi-VN"/>
        </w:rPr>
      </w:pPr>
    </w:p>
    <w:p w:rsidR="00F65D58" w:rsidRPr="00F30A44" w:rsidRDefault="00F65D58" w:rsidP="00F65D58">
      <w:pPr>
        <w:jc w:val="both"/>
        <w:rPr>
          <w:rFonts w:ascii="Tahoma" w:eastAsia="Tahoma" w:hAnsi="Tahoma" w:cs="Tahoma"/>
          <w:b/>
          <w:color w:val="0070C0"/>
          <w:sz w:val="24"/>
          <w:szCs w:val="24"/>
          <w:u w:val="single"/>
        </w:rPr>
      </w:pPr>
      <w:r w:rsidRPr="00F30A44">
        <w:rPr>
          <w:rFonts w:ascii="Tahoma" w:eastAsia="Tahoma" w:hAnsi="Tahoma" w:cs="Tahoma"/>
          <w:color w:val="0070C0"/>
          <w:sz w:val="24"/>
          <w:szCs w:val="24"/>
        </w:rPr>
        <w:t xml:space="preserve">**Trong những trường hợp khách quan </w:t>
      </w:r>
      <w:proofErr w:type="gramStart"/>
      <w:r w:rsidRPr="00F30A44">
        <w:rPr>
          <w:rFonts w:ascii="Tahoma" w:eastAsia="Tahoma" w:hAnsi="Tahoma" w:cs="Tahoma"/>
          <w:color w:val="0070C0"/>
          <w:sz w:val="24"/>
          <w:szCs w:val="24"/>
        </w:rPr>
        <w:t>như :</w:t>
      </w:r>
      <w:proofErr w:type="gramEnd"/>
      <w:r w:rsidRPr="00F30A44">
        <w:rPr>
          <w:rFonts w:ascii="Tahoma" w:eastAsia="Tahoma" w:hAnsi="Tahoma" w:cs="Tahoma"/>
          <w:color w:val="0070C0"/>
          <w:sz w:val="24"/>
          <w:szCs w:val="24"/>
        </w:rPr>
        <w:t xml:space="preserve"> khủng bố, thiên tai…hoặc do có sự cố, có sự thay đổi lịch trình của các phương tiện vận chuyển công cộng như : máy bay, tàu hỏa…thì Cty sẽ giữ quyền thay đổi lộ trình bất cứ lúc nào vì sự thuận tiện, an toàn cho khách hàng và sẽ không chịu trách nhiệm bồi thường những thiệt hại phát sinh**.</w:t>
      </w:r>
      <w:r w:rsidRPr="00F30A44">
        <w:rPr>
          <w:rFonts w:ascii="Tahoma" w:eastAsia="Tahoma" w:hAnsi="Tahoma" w:cs="Tahoma"/>
          <w:b/>
          <w:color w:val="0070C0"/>
          <w:sz w:val="24"/>
          <w:szCs w:val="24"/>
          <w:u w:val="single"/>
        </w:rPr>
        <w:t xml:space="preserve"> </w:t>
      </w:r>
    </w:p>
    <w:p w:rsidR="00F65D58" w:rsidRDefault="00F65D58" w:rsidP="00F65D58">
      <w:pPr>
        <w:pBdr>
          <w:top w:val="nil"/>
          <w:left w:val="nil"/>
          <w:bottom w:val="nil"/>
          <w:right w:val="nil"/>
          <w:between w:val="nil"/>
        </w:pBdr>
        <w:spacing w:after="0" w:line="240" w:lineRule="auto"/>
        <w:rPr>
          <w:rFonts w:ascii="Tahoma" w:eastAsia="Tahoma" w:hAnsi="Tahoma" w:cs="Tahoma"/>
          <w:b/>
          <w:color w:val="FF0000"/>
          <w:sz w:val="23"/>
          <w:szCs w:val="23"/>
          <w:u w:val="single"/>
        </w:rPr>
      </w:pPr>
    </w:p>
    <w:p w:rsidR="00F65D58" w:rsidRDefault="00F65D58" w:rsidP="00F65D58">
      <w:pPr>
        <w:pBdr>
          <w:top w:val="nil"/>
          <w:left w:val="nil"/>
          <w:bottom w:val="nil"/>
          <w:right w:val="nil"/>
          <w:between w:val="nil"/>
        </w:pBdr>
        <w:spacing w:after="0" w:line="240" w:lineRule="auto"/>
        <w:rPr>
          <w:rFonts w:ascii="Tahoma" w:eastAsia="Tahoma" w:hAnsi="Tahoma" w:cs="Tahoma"/>
          <w:b/>
          <w:color w:val="FF0000"/>
          <w:sz w:val="23"/>
          <w:szCs w:val="23"/>
          <w:u w:val="single"/>
        </w:rPr>
      </w:pPr>
      <w:r>
        <w:rPr>
          <w:rFonts w:ascii="Tahoma" w:eastAsia="Tahoma" w:hAnsi="Tahoma" w:cs="Tahoma"/>
          <w:b/>
          <w:color w:val="FF0000"/>
          <w:sz w:val="23"/>
          <w:szCs w:val="23"/>
          <w:u w:val="single"/>
        </w:rPr>
        <w:t xml:space="preserve">ĐỐI TƯỢNG KHÁCH CÓ THỂ TƯ VẤN ĐI TOUR HÀN </w:t>
      </w:r>
      <w:proofErr w:type="gramStart"/>
      <w:r>
        <w:rPr>
          <w:rFonts w:ascii="Tahoma" w:eastAsia="Tahoma" w:hAnsi="Tahoma" w:cs="Tahoma"/>
          <w:b/>
          <w:color w:val="FF0000"/>
          <w:sz w:val="23"/>
          <w:szCs w:val="23"/>
          <w:u w:val="single"/>
        </w:rPr>
        <w:t>QUỐC :</w:t>
      </w:r>
      <w:proofErr w:type="gramEnd"/>
    </w:p>
    <w:p w:rsidR="00F65D58" w:rsidRDefault="00F65D58" w:rsidP="00F65D58">
      <w:pPr>
        <w:numPr>
          <w:ilvl w:val="0"/>
          <w:numId w:val="24"/>
        </w:numPr>
        <w:pBdr>
          <w:top w:val="nil"/>
          <w:left w:val="nil"/>
          <w:bottom w:val="nil"/>
          <w:right w:val="nil"/>
          <w:between w:val="nil"/>
        </w:pBdr>
        <w:tabs>
          <w:tab w:val="left" w:pos="270"/>
        </w:tabs>
        <w:spacing w:after="0" w:line="240" w:lineRule="auto"/>
        <w:ind w:left="0" w:firstLine="0"/>
        <w:rPr>
          <w:color w:val="000000"/>
          <w:sz w:val="23"/>
          <w:szCs w:val="23"/>
        </w:rPr>
      </w:pPr>
      <w:r>
        <w:rPr>
          <w:rFonts w:ascii="Tahoma" w:eastAsia="Tahoma" w:hAnsi="Tahoma" w:cs="Tahoma"/>
          <w:color w:val="000000"/>
          <w:sz w:val="23"/>
          <w:szCs w:val="23"/>
        </w:rPr>
        <w:t>Khách đã đi các nước Đông Nam Á (Singapore, Malaysia, Thái Lan …) hoặc Trung Quốc hoặc Úc, Mỹ, các nước Châu Âu.</w:t>
      </w:r>
    </w:p>
    <w:p w:rsidR="00F65D58" w:rsidRDefault="00F65D58" w:rsidP="00F65D58">
      <w:pPr>
        <w:numPr>
          <w:ilvl w:val="0"/>
          <w:numId w:val="24"/>
        </w:numPr>
        <w:pBdr>
          <w:top w:val="nil"/>
          <w:left w:val="nil"/>
          <w:bottom w:val="nil"/>
          <w:right w:val="nil"/>
          <w:between w:val="nil"/>
        </w:pBdr>
        <w:tabs>
          <w:tab w:val="left" w:pos="270"/>
        </w:tabs>
        <w:spacing w:after="0" w:line="240" w:lineRule="auto"/>
        <w:ind w:left="0" w:firstLine="0"/>
        <w:rPr>
          <w:color w:val="000000"/>
          <w:sz w:val="23"/>
          <w:szCs w:val="23"/>
        </w:rPr>
      </w:pPr>
      <w:r>
        <w:rPr>
          <w:rFonts w:ascii="Tahoma" w:eastAsia="Tahoma" w:hAnsi="Tahoma" w:cs="Tahoma"/>
          <w:color w:val="000000"/>
          <w:sz w:val="23"/>
          <w:szCs w:val="23"/>
        </w:rPr>
        <w:t>Khách có khả năng chứng minh tài chính tốt: công việc tốt, có tài sản (nhà đất, xe hơi, …)</w:t>
      </w:r>
    </w:p>
    <w:p w:rsidR="00F65D58" w:rsidRDefault="00F65D58" w:rsidP="00F65D58">
      <w:pPr>
        <w:numPr>
          <w:ilvl w:val="0"/>
          <w:numId w:val="24"/>
        </w:numPr>
        <w:pBdr>
          <w:top w:val="nil"/>
          <w:left w:val="nil"/>
          <w:bottom w:val="nil"/>
          <w:right w:val="nil"/>
          <w:between w:val="nil"/>
        </w:pBdr>
        <w:tabs>
          <w:tab w:val="left" w:pos="270"/>
        </w:tabs>
        <w:spacing w:after="0" w:line="240" w:lineRule="auto"/>
        <w:ind w:left="0" w:firstLine="0"/>
        <w:rPr>
          <w:color w:val="000000"/>
          <w:sz w:val="23"/>
          <w:szCs w:val="23"/>
        </w:rPr>
      </w:pPr>
      <w:r>
        <w:rPr>
          <w:rFonts w:ascii="Tahoma" w:eastAsia="Tahoma" w:hAnsi="Tahoma" w:cs="Tahoma"/>
          <w:color w:val="000000"/>
          <w:sz w:val="23"/>
          <w:szCs w:val="23"/>
        </w:rPr>
        <w:lastRenderedPageBreak/>
        <w:t>Khách đi chung với gia đình.</w:t>
      </w:r>
    </w:p>
    <w:p w:rsidR="00F65D58" w:rsidRDefault="00F65D58" w:rsidP="00F65D58">
      <w:pPr>
        <w:pBdr>
          <w:top w:val="nil"/>
          <w:left w:val="nil"/>
          <w:bottom w:val="nil"/>
          <w:right w:val="nil"/>
          <w:between w:val="nil"/>
        </w:pBdr>
        <w:spacing w:after="0" w:line="240" w:lineRule="auto"/>
        <w:rPr>
          <w:rFonts w:ascii="Tahoma" w:eastAsia="Tahoma" w:hAnsi="Tahoma" w:cs="Tahoma"/>
          <w:color w:val="FF0000"/>
          <w:sz w:val="12"/>
          <w:szCs w:val="12"/>
          <w:u w:val="single"/>
        </w:rPr>
      </w:pPr>
    </w:p>
    <w:p w:rsidR="00F65D58" w:rsidRDefault="00F65D58" w:rsidP="00F65D58">
      <w:pPr>
        <w:pBdr>
          <w:top w:val="nil"/>
          <w:left w:val="nil"/>
          <w:bottom w:val="nil"/>
          <w:right w:val="nil"/>
          <w:between w:val="nil"/>
        </w:pBdr>
        <w:spacing w:after="0" w:line="240" w:lineRule="auto"/>
        <w:rPr>
          <w:rFonts w:ascii="Tahoma" w:eastAsia="Tahoma" w:hAnsi="Tahoma" w:cs="Tahoma"/>
          <w:color w:val="FF0000"/>
          <w:sz w:val="12"/>
          <w:szCs w:val="12"/>
          <w:u w:val="single"/>
        </w:rPr>
      </w:pPr>
    </w:p>
    <w:p w:rsidR="00F65D58" w:rsidRDefault="00F65D58" w:rsidP="00F65D58">
      <w:pPr>
        <w:pBdr>
          <w:top w:val="nil"/>
          <w:left w:val="nil"/>
          <w:bottom w:val="nil"/>
          <w:right w:val="nil"/>
          <w:between w:val="nil"/>
        </w:pBdr>
        <w:spacing w:after="0" w:line="240" w:lineRule="auto"/>
        <w:rPr>
          <w:rFonts w:ascii="Tahoma" w:eastAsia="Tahoma" w:hAnsi="Tahoma" w:cs="Tahoma"/>
          <w:b/>
          <w:color w:val="CC0066"/>
          <w:sz w:val="23"/>
          <w:szCs w:val="23"/>
          <w:u w:val="single"/>
        </w:rPr>
      </w:pPr>
      <w:r>
        <w:rPr>
          <w:rFonts w:ascii="Tahoma" w:eastAsia="Tahoma" w:hAnsi="Tahoma" w:cs="Tahoma"/>
          <w:b/>
          <w:color w:val="FF0000"/>
          <w:sz w:val="23"/>
          <w:szCs w:val="23"/>
          <w:u w:val="single"/>
        </w:rPr>
        <w:t>ĐỐI TƯỢNG KHÁCH CÓ HỒ SƠ KHÔNG MẠNH</w:t>
      </w:r>
    </w:p>
    <w:p w:rsidR="00F65D58" w:rsidRDefault="00F65D58" w:rsidP="00F65D58">
      <w:pPr>
        <w:numPr>
          <w:ilvl w:val="0"/>
          <w:numId w:val="25"/>
        </w:numPr>
        <w:pBdr>
          <w:top w:val="nil"/>
          <w:left w:val="nil"/>
          <w:bottom w:val="nil"/>
          <w:right w:val="nil"/>
          <w:between w:val="nil"/>
        </w:pBdr>
        <w:tabs>
          <w:tab w:val="left" w:pos="270"/>
        </w:tabs>
        <w:spacing w:after="0" w:line="240" w:lineRule="auto"/>
        <w:ind w:left="0" w:firstLine="0"/>
        <w:rPr>
          <w:color w:val="000000"/>
          <w:sz w:val="23"/>
          <w:szCs w:val="23"/>
        </w:rPr>
      </w:pPr>
      <w:r>
        <w:rPr>
          <w:rFonts w:ascii="Tahoma" w:eastAsia="Tahoma" w:hAnsi="Tahoma" w:cs="Tahoma"/>
          <w:color w:val="000000"/>
          <w:sz w:val="23"/>
          <w:szCs w:val="23"/>
        </w:rPr>
        <w:t>Khách trẻ đi du lịch một mình.</w:t>
      </w:r>
    </w:p>
    <w:p w:rsidR="00F65D58" w:rsidRDefault="00F65D58" w:rsidP="00F65D58">
      <w:pPr>
        <w:numPr>
          <w:ilvl w:val="0"/>
          <w:numId w:val="25"/>
        </w:numPr>
        <w:pBdr>
          <w:top w:val="nil"/>
          <w:left w:val="nil"/>
          <w:bottom w:val="nil"/>
          <w:right w:val="nil"/>
          <w:between w:val="nil"/>
        </w:pBdr>
        <w:tabs>
          <w:tab w:val="left" w:pos="270"/>
        </w:tabs>
        <w:spacing w:after="0" w:line="240" w:lineRule="auto"/>
        <w:ind w:left="0" w:firstLine="0"/>
        <w:rPr>
          <w:color w:val="000000"/>
          <w:sz w:val="23"/>
          <w:szCs w:val="23"/>
        </w:rPr>
      </w:pPr>
      <w:r>
        <w:rPr>
          <w:rFonts w:ascii="Tahoma" w:eastAsia="Tahoma" w:hAnsi="Tahoma" w:cs="Tahoma"/>
          <w:color w:val="000000"/>
          <w:sz w:val="23"/>
          <w:szCs w:val="23"/>
        </w:rPr>
        <w:t>Khách có công việc không ổn định, mức lương không tốt.</w:t>
      </w:r>
    </w:p>
    <w:p w:rsidR="00F65D58" w:rsidRDefault="00F65D58" w:rsidP="00F65D58">
      <w:pPr>
        <w:numPr>
          <w:ilvl w:val="0"/>
          <w:numId w:val="25"/>
        </w:numPr>
        <w:pBdr>
          <w:top w:val="nil"/>
          <w:left w:val="nil"/>
          <w:bottom w:val="nil"/>
          <w:right w:val="nil"/>
          <w:between w:val="nil"/>
        </w:pBdr>
        <w:tabs>
          <w:tab w:val="left" w:pos="270"/>
        </w:tabs>
        <w:spacing w:after="0" w:line="240" w:lineRule="auto"/>
        <w:ind w:left="0" w:firstLine="0"/>
        <w:rPr>
          <w:color w:val="000000"/>
          <w:sz w:val="23"/>
          <w:szCs w:val="23"/>
        </w:rPr>
      </w:pPr>
      <w:r>
        <w:rPr>
          <w:rFonts w:ascii="Tahoma" w:eastAsia="Tahoma" w:hAnsi="Tahoma" w:cs="Tahoma"/>
          <w:color w:val="000000"/>
          <w:sz w:val="23"/>
          <w:szCs w:val="23"/>
        </w:rPr>
        <w:t>Khách có tài chính yếu: sổ tiết kiệm mới mở, không có nhà đất, xe hơi, …</w:t>
      </w:r>
    </w:p>
    <w:p w:rsidR="00F65D58" w:rsidRDefault="00F65D58" w:rsidP="00F65D58">
      <w:pPr>
        <w:numPr>
          <w:ilvl w:val="0"/>
          <w:numId w:val="25"/>
        </w:numPr>
        <w:pBdr>
          <w:top w:val="nil"/>
          <w:left w:val="nil"/>
          <w:bottom w:val="nil"/>
          <w:right w:val="nil"/>
          <w:between w:val="nil"/>
        </w:pBdr>
        <w:tabs>
          <w:tab w:val="left" w:pos="270"/>
        </w:tabs>
        <w:spacing w:after="0" w:line="240" w:lineRule="auto"/>
        <w:ind w:left="0" w:firstLine="0"/>
        <w:rPr>
          <w:color w:val="000000"/>
          <w:sz w:val="23"/>
          <w:szCs w:val="23"/>
        </w:rPr>
      </w:pPr>
      <w:r>
        <w:rPr>
          <w:rFonts w:ascii="Tahoma" w:eastAsia="Tahoma" w:hAnsi="Tahoma" w:cs="Tahoma"/>
          <w:color w:val="000000"/>
          <w:sz w:val="23"/>
          <w:szCs w:val="23"/>
        </w:rPr>
        <w:t>Khách chưa đi du lịch lần nào hoặc chỉ đi 1 hoặc 2 lần ở các nước Đông Nam Á.</w:t>
      </w:r>
    </w:p>
    <w:p w:rsidR="00F65D58" w:rsidRDefault="00F65D58" w:rsidP="00F65D58">
      <w:pPr>
        <w:numPr>
          <w:ilvl w:val="0"/>
          <w:numId w:val="25"/>
        </w:numPr>
        <w:pBdr>
          <w:top w:val="nil"/>
          <w:left w:val="nil"/>
          <w:bottom w:val="nil"/>
          <w:right w:val="nil"/>
          <w:between w:val="nil"/>
        </w:pBdr>
        <w:tabs>
          <w:tab w:val="left" w:pos="270"/>
        </w:tabs>
        <w:spacing w:after="0" w:line="240" w:lineRule="auto"/>
        <w:ind w:left="0" w:firstLine="0"/>
        <w:rPr>
          <w:color w:val="000000"/>
        </w:rPr>
      </w:pPr>
      <w:r>
        <w:rPr>
          <w:rFonts w:ascii="Tahoma" w:eastAsia="Tahoma" w:hAnsi="Tahoma" w:cs="Tahoma"/>
          <w:color w:val="000000"/>
        </w:rPr>
        <w:t xml:space="preserve">Khách ở một số vùng miền nhạy cảm mà Lãnh Sự Quán có thể từ chối: Hải Phòng, Nghệ </w:t>
      </w:r>
      <w:proofErr w:type="gramStart"/>
      <w:r>
        <w:rPr>
          <w:rFonts w:ascii="Tahoma" w:eastAsia="Tahoma" w:hAnsi="Tahoma" w:cs="Tahoma"/>
          <w:color w:val="000000"/>
        </w:rPr>
        <w:t>An</w:t>
      </w:r>
      <w:proofErr w:type="gramEnd"/>
      <w:r>
        <w:rPr>
          <w:rFonts w:ascii="Tahoma" w:eastAsia="Tahoma" w:hAnsi="Tahoma" w:cs="Tahoma"/>
          <w:color w:val="000000"/>
        </w:rPr>
        <w:t>, Hà Tĩnh, miền Tây.</w:t>
      </w:r>
    </w:p>
    <w:p w:rsidR="00F65D58" w:rsidRDefault="00F65D58" w:rsidP="00F65D58">
      <w:pPr>
        <w:pBdr>
          <w:top w:val="nil"/>
          <w:left w:val="nil"/>
          <w:bottom w:val="nil"/>
          <w:right w:val="nil"/>
          <w:between w:val="nil"/>
        </w:pBdr>
        <w:tabs>
          <w:tab w:val="left" w:pos="270"/>
        </w:tabs>
        <w:spacing w:after="0" w:line="240" w:lineRule="auto"/>
        <w:rPr>
          <w:rFonts w:ascii="Tahoma" w:eastAsia="Tahoma" w:hAnsi="Tahoma" w:cs="Tahoma"/>
          <w:color w:val="000000"/>
        </w:rPr>
      </w:pPr>
    </w:p>
    <w:p w:rsidR="00F65D58" w:rsidRDefault="00F65D58" w:rsidP="00F65D58">
      <w:pPr>
        <w:pBdr>
          <w:top w:val="nil"/>
          <w:left w:val="nil"/>
          <w:bottom w:val="nil"/>
          <w:right w:val="nil"/>
          <w:between w:val="nil"/>
        </w:pBdr>
        <w:tabs>
          <w:tab w:val="left" w:pos="270"/>
        </w:tabs>
        <w:spacing w:after="0" w:line="240" w:lineRule="auto"/>
        <w:rPr>
          <w:rFonts w:ascii="Tahoma" w:eastAsia="Tahoma" w:hAnsi="Tahoma" w:cs="Tahoma"/>
        </w:rPr>
      </w:pPr>
      <w:r>
        <w:rPr>
          <w:rFonts w:ascii="Tahoma" w:eastAsia="Tahoma" w:hAnsi="Tahoma" w:cs="Tahoma"/>
        </w:rPr>
        <w:t xml:space="preserve"> </w:t>
      </w:r>
    </w:p>
    <w:p w:rsidR="00F65D58" w:rsidRDefault="00F65D58" w:rsidP="00F65D58">
      <w:pPr>
        <w:tabs>
          <w:tab w:val="left" w:pos="270"/>
          <w:tab w:val="left" w:pos="360"/>
        </w:tabs>
        <w:spacing w:after="0" w:line="360" w:lineRule="auto"/>
        <w:jc w:val="both"/>
        <w:rPr>
          <w:rFonts w:ascii="Tahoma" w:eastAsia="Tahoma" w:hAnsi="Tahoma" w:cs="Tahoma"/>
        </w:rPr>
      </w:pPr>
    </w:p>
    <w:p w:rsidR="0094274C" w:rsidRPr="0094274C" w:rsidRDefault="0094274C" w:rsidP="00F65D58">
      <w:pPr>
        <w:spacing w:after="0" w:line="240" w:lineRule="auto"/>
        <w:jc w:val="center"/>
        <w:rPr>
          <w:rFonts w:ascii="Times New Roman" w:hAnsi="Times New Roman" w:cs="Times New Roman"/>
          <w:b/>
          <w:sz w:val="40"/>
          <w14:shadow w14:blurRad="50800" w14:dist="38100" w14:dir="5400000" w14:sx="100000" w14:sy="100000" w14:kx="0" w14:ky="0" w14:algn="t">
            <w14:srgbClr w14:val="000000">
              <w14:alpha w14:val="60000"/>
            </w14:srgbClr>
          </w14:shadow>
        </w:rPr>
      </w:pPr>
      <w:r w:rsidRPr="0094274C">
        <w:rPr>
          <w:rFonts w:ascii="Times New Roman" w:hAnsi="Times New Roman" w:cs="Times New Roman"/>
          <w:b/>
          <w:color w:val="FF0000"/>
          <w:sz w:val="40"/>
          <w14:shadow w14:blurRad="50800" w14:dist="38100" w14:dir="5400000" w14:sx="100000" w14:sy="100000" w14:kx="0" w14:ky="0" w14:algn="t">
            <w14:srgbClr w14:val="000000">
              <w14:alpha w14:val="60000"/>
            </w14:srgbClr>
          </w14:shadow>
        </w:rPr>
        <w:t xml:space="preserve"> </w:t>
      </w:r>
    </w:p>
    <w:sectPr w:rsidR="0094274C" w:rsidRPr="0094274C" w:rsidSect="00761979">
      <w:pgSz w:w="12240" w:h="15840"/>
      <w:pgMar w:top="180" w:right="474" w:bottom="270" w:left="42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0F53"/>
    <w:multiLevelType w:val="multilevel"/>
    <w:tmpl w:val="0FB02BC0"/>
    <w:lvl w:ilvl="0">
      <w:start w:val="1"/>
      <w:numFmt w:val="bullet"/>
      <w:lvlText w:val="❖"/>
      <w:lvlJc w:val="left"/>
      <w:pPr>
        <w:ind w:left="810" w:hanging="360"/>
      </w:pPr>
      <w:rPr>
        <w:rFonts w:ascii="Noto Sans Symbols" w:eastAsia="Noto Sans Symbols" w:hAnsi="Noto Sans Symbols" w:cs="Noto Sans Symbols"/>
        <w:color w:val="FF0000"/>
        <w:sz w:val="26"/>
        <w:szCs w:val="26"/>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 w15:restartNumberingAfterBreak="0">
    <w:nsid w:val="095061BF"/>
    <w:multiLevelType w:val="multilevel"/>
    <w:tmpl w:val="6900C184"/>
    <w:lvl w:ilvl="0">
      <w:start w:val="3"/>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5A0BCE"/>
    <w:multiLevelType w:val="multilevel"/>
    <w:tmpl w:val="03FC2428"/>
    <w:lvl w:ilvl="0">
      <w:start w:val="1"/>
      <w:numFmt w:val="bullet"/>
      <w:lvlText w:val=""/>
      <w:lvlJc w:val="left"/>
      <w:pPr>
        <w:ind w:left="45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59458A"/>
    <w:multiLevelType w:val="hybridMultilevel"/>
    <w:tmpl w:val="F694217A"/>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2113C"/>
    <w:multiLevelType w:val="hybridMultilevel"/>
    <w:tmpl w:val="EED277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1843AA"/>
    <w:multiLevelType w:val="multilevel"/>
    <w:tmpl w:val="2E90C2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0CA109B"/>
    <w:multiLevelType w:val="multilevel"/>
    <w:tmpl w:val="9F5AEFA4"/>
    <w:lvl w:ilvl="0">
      <w:start w:val="1"/>
      <w:numFmt w:val="bullet"/>
      <w:lvlText w:val="❖"/>
      <w:lvlJc w:val="left"/>
      <w:pPr>
        <w:ind w:left="1789" w:hanging="360"/>
      </w:pPr>
      <w:rPr>
        <w:rFonts w:ascii="Noto Sans Symbols" w:eastAsia="Noto Sans Symbols" w:hAnsi="Noto Sans Symbols" w:cs="Noto Sans Symbols"/>
        <w:color w:val="FF0000"/>
        <w:sz w:val="26"/>
        <w:szCs w:val="26"/>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7" w15:restartNumberingAfterBreak="0">
    <w:nsid w:val="21AE4EF1"/>
    <w:multiLevelType w:val="hybridMultilevel"/>
    <w:tmpl w:val="3B2C9746"/>
    <w:lvl w:ilvl="0" w:tplc="FFFFFFFF">
      <w:start w:val="1"/>
      <w:numFmt w:val="bullet"/>
      <w:lvlText w:val=""/>
      <w:lvlJc w:val="left"/>
      <w:pPr>
        <w:ind w:left="720" w:hanging="360"/>
      </w:pPr>
      <w:rPr>
        <w:rFonts w:ascii="Wingdings" w:hAnsi="Wingding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22461E05"/>
    <w:multiLevelType w:val="multilevel"/>
    <w:tmpl w:val="9D821D9E"/>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B970B8C"/>
    <w:multiLevelType w:val="multilevel"/>
    <w:tmpl w:val="6E10DD66"/>
    <w:lvl w:ilvl="0">
      <w:start w:val="3"/>
      <w:numFmt w:val="bullet"/>
      <w:lvlText w:val="-"/>
      <w:lvlJc w:val="left"/>
      <w:pPr>
        <w:ind w:left="1062" w:hanging="432"/>
      </w:pPr>
      <w:rPr>
        <w:rFonts w:ascii="Times New Roman" w:eastAsia="Times New Roman" w:hAnsi="Times New Roman" w:cs="Times New Roman"/>
        <w:b/>
        <w:color w:val="000000"/>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10" w15:restartNumberingAfterBreak="0">
    <w:nsid w:val="2DC16E7F"/>
    <w:multiLevelType w:val="multilevel"/>
    <w:tmpl w:val="9A0C65E8"/>
    <w:lvl w:ilvl="0">
      <w:start w:val="3"/>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6C904E6"/>
    <w:multiLevelType w:val="hybridMultilevel"/>
    <w:tmpl w:val="1F16DD22"/>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3B42E0"/>
    <w:multiLevelType w:val="multilevel"/>
    <w:tmpl w:val="63E0E378"/>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2BD1F87"/>
    <w:multiLevelType w:val="hybridMultilevel"/>
    <w:tmpl w:val="B06A7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5315FD"/>
    <w:multiLevelType w:val="multilevel"/>
    <w:tmpl w:val="98C2D612"/>
    <w:lvl w:ilvl="0">
      <w:start w:val="1"/>
      <w:numFmt w:val="bullet"/>
      <w:lvlText w:val="❖"/>
      <w:lvlJc w:val="left"/>
      <w:pPr>
        <w:ind w:left="738" w:hanging="360"/>
      </w:pPr>
      <w:rPr>
        <w:rFonts w:ascii="Noto Sans Symbols" w:eastAsia="Noto Sans Symbols" w:hAnsi="Noto Sans Symbols" w:cs="Noto Sans Symbols"/>
      </w:rPr>
    </w:lvl>
    <w:lvl w:ilvl="1">
      <w:start w:val="1"/>
      <w:numFmt w:val="bullet"/>
      <w:lvlText w:val="o"/>
      <w:lvlJc w:val="left"/>
      <w:pPr>
        <w:ind w:left="1458" w:hanging="360"/>
      </w:pPr>
      <w:rPr>
        <w:rFonts w:ascii="Courier New" w:eastAsia="Courier New" w:hAnsi="Courier New" w:cs="Courier New"/>
      </w:rPr>
    </w:lvl>
    <w:lvl w:ilvl="2">
      <w:start w:val="1"/>
      <w:numFmt w:val="bullet"/>
      <w:lvlText w:val="▪"/>
      <w:lvlJc w:val="left"/>
      <w:pPr>
        <w:ind w:left="2178" w:hanging="360"/>
      </w:pPr>
      <w:rPr>
        <w:rFonts w:ascii="Noto Sans Symbols" w:eastAsia="Noto Sans Symbols" w:hAnsi="Noto Sans Symbols" w:cs="Noto Sans Symbols"/>
      </w:rPr>
    </w:lvl>
    <w:lvl w:ilvl="3">
      <w:start w:val="1"/>
      <w:numFmt w:val="bullet"/>
      <w:lvlText w:val="●"/>
      <w:lvlJc w:val="left"/>
      <w:pPr>
        <w:ind w:left="2898" w:hanging="360"/>
      </w:pPr>
      <w:rPr>
        <w:rFonts w:ascii="Noto Sans Symbols" w:eastAsia="Noto Sans Symbols" w:hAnsi="Noto Sans Symbols" w:cs="Noto Sans Symbols"/>
      </w:rPr>
    </w:lvl>
    <w:lvl w:ilvl="4">
      <w:start w:val="1"/>
      <w:numFmt w:val="bullet"/>
      <w:lvlText w:val="o"/>
      <w:lvlJc w:val="left"/>
      <w:pPr>
        <w:ind w:left="3618" w:hanging="360"/>
      </w:pPr>
      <w:rPr>
        <w:rFonts w:ascii="Courier New" w:eastAsia="Courier New" w:hAnsi="Courier New" w:cs="Courier New"/>
      </w:rPr>
    </w:lvl>
    <w:lvl w:ilvl="5">
      <w:start w:val="1"/>
      <w:numFmt w:val="bullet"/>
      <w:lvlText w:val="▪"/>
      <w:lvlJc w:val="left"/>
      <w:pPr>
        <w:ind w:left="4338" w:hanging="360"/>
      </w:pPr>
      <w:rPr>
        <w:rFonts w:ascii="Noto Sans Symbols" w:eastAsia="Noto Sans Symbols" w:hAnsi="Noto Sans Symbols" w:cs="Noto Sans Symbols"/>
      </w:rPr>
    </w:lvl>
    <w:lvl w:ilvl="6">
      <w:start w:val="1"/>
      <w:numFmt w:val="bullet"/>
      <w:lvlText w:val="●"/>
      <w:lvlJc w:val="left"/>
      <w:pPr>
        <w:ind w:left="5058" w:hanging="360"/>
      </w:pPr>
      <w:rPr>
        <w:rFonts w:ascii="Noto Sans Symbols" w:eastAsia="Noto Sans Symbols" w:hAnsi="Noto Sans Symbols" w:cs="Noto Sans Symbols"/>
      </w:rPr>
    </w:lvl>
    <w:lvl w:ilvl="7">
      <w:start w:val="1"/>
      <w:numFmt w:val="bullet"/>
      <w:lvlText w:val="o"/>
      <w:lvlJc w:val="left"/>
      <w:pPr>
        <w:ind w:left="5778" w:hanging="360"/>
      </w:pPr>
      <w:rPr>
        <w:rFonts w:ascii="Courier New" w:eastAsia="Courier New" w:hAnsi="Courier New" w:cs="Courier New"/>
      </w:rPr>
    </w:lvl>
    <w:lvl w:ilvl="8">
      <w:start w:val="1"/>
      <w:numFmt w:val="bullet"/>
      <w:lvlText w:val="▪"/>
      <w:lvlJc w:val="left"/>
      <w:pPr>
        <w:ind w:left="6498" w:hanging="360"/>
      </w:pPr>
      <w:rPr>
        <w:rFonts w:ascii="Noto Sans Symbols" w:eastAsia="Noto Sans Symbols" w:hAnsi="Noto Sans Symbols" w:cs="Noto Sans Symbols"/>
      </w:rPr>
    </w:lvl>
  </w:abstractNum>
  <w:abstractNum w:abstractNumId="15" w15:restartNumberingAfterBreak="0">
    <w:nsid w:val="4A513B10"/>
    <w:multiLevelType w:val="multilevel"/>
    <w:tmpl w:val="151E88D4"/>
    <w:lvl w:ilvl="0">
      <w:start w:val="1"/>
      <w:numFmt w:val="bullet"/>
      <w:lvlText w:val="❖"/>
      <w:lvlJc w:val="left"/>
      <w:pPr>
        <w:ind w:left="720" w:hanging="360"/>
      </w:pPr>
      <w:rPr>
        <w:rFonts w:ascii="Noto Sans Symbols" w:eastAsia="Noto Sans Symbols" w:hAnsi="Noto Sans Symbols" w:cs="Noto Sans Symbols"/>
        <w:color w:val="FF0000"/>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A81021D"/>
    <w:multiLevelType w:val="hybridMultilevel"/>
    <w:tmpl w:val="7A2E9B88"/>
    <w:lvl w:ilvl="0" w:tplc="9608309A">
      <w:numFmt w:val="bullet"/>
      <w:lvlText w:val="-"/>
      <w:lvlJc w:val="left"/>
      <w:pPr>
        <w:ind w:left="1429" w:hanging="360"/>
      </w:pPr>
      <w:rPr>
        <w:rFonts w:ascii="Times New Roman" w:eastAsia="Calibr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4C3F4675"/>
    <w:multiLevelType w:val="multilevel"/>
    <w:tmpl w:val="77E85C0A"/>
    <w:lvl w:ilvl="0">
      <w:start w:val="3"/>
      <w:numFmt w:val="bullet"/>
      <w:lvlText w:val="-"/>
      <w:lvlJc w:val="left"/>
      <w:pPr>
        <w:ind w:left="630" w:hanging="360"/>
      </w:pPr>
      <w:rPr>
        <w:rFonts w:ascii="Times New Roman" w:eastAsia="Times New Roman" w:hAnsi="Times New Roman" w:cs="Times New Roman"/>
        <w:b/>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18" w15:restartNumberingAfterBreak="0">
    <w:nsid w:val="4DC82F34"/>
    <w:multiLevelType w:val="multilevel"/>
    <w:tmpl w:val="41942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5EC058D"/>
    <w:multiLevelType w:val="hybridMultilevel"/>
    <w:tmpl w:val="45E85DDE"/>
    <w:lvl w:ilvl="0" w:tplc="ECBEC7E4">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B258CC"/>
    <w:multiLevelType w:val="multilevel"/>
    <w:tmpl w:val="A2867A4E"/>
    <w:lvl w:ilvl="0">
      <w:start w:val="1"/>
      <w:numFmt w:val="bullet"/>
      <w:lvlText w:val="✔"/>
      <w:lvlJc w:val="left"/>
      <w:pPr>
        <w:ind w:left="9999" w:hanging="360"/>
      </w:pPr>
      <w:rPr>
        <w:rFonts w:ascii="Noto Sans Symbols" w:eastAsia="Noto Sans Symbols" w:hAnsi="Noto Sans Symbols" w:cs="Noto Sans Symbols"/>
        <w:color w:val="000000"/>
        <w:sz w:val="24"/>
        <w:szCs w:val="24"/>
      </w:rPr>
    </w:lvl>
    <w:lvl w:ilvl="1">
      <w:start w:val="1"/>
      <w:numFmt w:val="bullet"/>
      <w:lvlText w:val="o"/>
      <w:lvlJc w:val="left"/>
      <w:pPr>
        <w:ind w:left="10719" w:hanging="360"/>
      </w:pPr>
      <w:rPr>
        <w:rFonts w:ascii="Courier New" w:eastAsia="Courier New" w:hAnsi="Courier New" w:cs="Courier New"/>
      </w:rPr>
    </w:lvl>
    <w:lvl w:ilvl="2">
      <w:start w:val="1"/>
      <w:numFmt w:val="bullet"/>
      <w:lvlText w:val="▪"/>
      <w:lvlJc w:val="left"/>
      <w:pPr>
        <w:ind w:left="11439" w:hanging="360"/>
      </w:pPr>
      <w:rPr>
        <w:rFonts w:ascii="Noto Sans Symbols" w:eastAsia="Noto Sans Symbols" w:hAnsi="Noto Sans Symbols" w:cs="Noto Sans Symbols"/>
      </w:rPr>
    </w:lvl>
    <w:lvl w:ilvl="3">
      <w:start w:val="1"/>
      <w:numFmt w:val="bullet"/>
      <w:lvlText w:val="●"/>
      <w:lvlJc w:val="left"/>
      <w:pPr>
        <w:ind w:left="12159" w:hanging="360"/>
      </w:pPr>
      <w:rPr>
        <w:rFonts w:ascii="Noto Sans Symbols" w:eastAsia="Noto Sans Symbols" w:hAnsi="Noto Sans Symbols" w:cs="Noto Sans Symbols"/>
      </w:rPr>
    </w:lvl>
    <w:lvl w:ilvl="4">
      <w:start w:val="1"/>
      <w:numFmt w:val="bullet"/>
      <w:lvlText w:val="o"/>
      <w:lvlJc w:val="left"/>
      <w:pPr>
        <w:ind w:left="12879" w:hanging="360"/>
      </w:pPr>
      <w:rPr>
        <w:rFonts w:ascii="Courier New" w:eastAsia="Courier New" w:hAnsi="Courier New" w:cs="Courier New"/>
      </w:rPr>
    </w:lvl>
    <w:lvl w:ilvl="5">
      <w:start w:val="1"/>
      <w:numFmt w:val="bullet"/>
      <w:lvlText w:val="▪"/>
      <w:lvlJc w:val="left"/>
      <w:pPr>
        <w:ind w:left="13599" w:hanging="360"/>
      </w:pPr>
      <w:rPr>
        <w:rFonts w:ascii="Noto Sans Symbols" w:eastAsia="Noto Sans Symbols" w:hAnsi="Noto Sans Symbols" w:cs="Noto Sans Symbols"/>
      </w:rPr>
    </w:lvl>
    <w:lvl w:ilvl="6">
      <w:start w:val="1"/>
      <w:numFmt w:val="bullet"/>
      <w:lvlText w:val="●"/>
      <w:lvlJc w:val="left"/>
      <w:pPr>
        <w:ind w:left="14319" w:hanging="360"/>
      </w:pPr>
      <w:rPr>
        <w:rFonts w:ascii="Noto Sans Symbols" w:eastAsia="Noto Sans Symbols" w:hAnsi="Noto Sans Symbols" w:cs="Noto Sans Symbols"/>
      </w:rPr>
    </w:lvl>
    <w:lvl w:ilvl="7">
      <w:start w:val="1"/>
      <w:numFmt w:val="bullet"/>
      <w:lvlText w:val="o"/>
      <w:lvlJc w:val="left"/>
      <w:pPr>
        <w:ind w:left="15039" w:hanging="360"/>
      </w:pPr>
      <w:rPr>
        <w:rFonts w:ascii="Courier New" w:eastAsia="Courier New" w:hAnsi="Courier New" w:cs="Courier New"/>
      </w:rPr>
    </w:lvl>
    <w:lvl w:ilvl="8">
      <w:start w:val="1"/>
      <w:numFmt w:val="bullet"/>
      <w:lvlText w:val="▪"/>
      <w:lvlJc w:val="left"/>
      <w:pPr>
        <w:ind w:left="15759" w:hanging="360"/>
      </w:pPr>
      <w:rPr>
        <w:rFonts w:ascii="Noto Sans Symbols" w:eastAsia="Noto Sans Symbols" w:hAnsi="Noto Sans Symbols" w:cs="Noto Sans Symbols"/>
      </w:rPr>
    </w:lvl>
  </w:abstractNum>
  <w:abstractNum w:abstractNumId="21" w15:restartNumberingAfterBreak="0">
    <w:nsid w:val="69B47764"/>
    <w:multiLevelType w:val="multilevel"/>
    <w:tmpl w:val="05169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491E1D"/>
    <w:multiLevelType w:val="multilevel"/>
    <w:tmpl w:val="F49A61B6"/>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BC25155"/>
    <w:multiLevelType w:val="multilevel"/>
    <w:tmpl w:val="E312E9AE"/>
    <w:lvl w:ilvl="0">
      <w:start w:val="1"/>
      <w:numFmt w:val="bullet"/>
      <w:lvlText w:val="●"/>
      <w:lvlJc w:val="left"/>
      <w:pPr>
        <w:ind w:left="720" w:hanging="360"/>
      </w:pPr>
      <w:rPr>
        <w:rFonts w:ascii="Noto Sans Symbols" w:eastAsia="Noto Sans Symbols" w:hAnsi="Noto Sans Symbols" w:cs="Noto Sans Symbols"/>
        <w:sz w:val="30"/>
        <w:szCs w:val="3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F224131"/>
    <w:multiLevelType w:val="multilevel"/>
    <w:tmpl w:val="A268EC6C"/>
    <w:lvl w:ilvl="0">
      <w:numFmt w:val="bullet"/>
      <w:lvlText w:val="-"/>
      <w:lvlJc w:val="left"/>
      <w:pPr>
        <w:ind w:left="720" w:hanging="360"/>
      </w:pPr>
      <w:rPr>
        <w:rFonts w:ascii="Times New Roman" w:eastAsia="Calibri" w:hAnsi="Times New Roman" w:cs="Times New Roman" w:hint="default"/>
        <w:color w:val="auto"/>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F862BDD"/>
    <w:multiLevelType w:val="hybridMultilevel"/>
    <w:tmpl w:val="04E2A408"/>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5F1F3C"/>
    <w:multiLevelType w:val="multilevel"/>
    <w:tmpl w:val="092C5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3B8189B"/>
    <w:multiLevelType w:val="hybridMultilevel"/>
    <w:tmpl w:val="5D5E7A1A"/>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F434A8"/>
    <w:multiLevelType w:val="multilevel"/>
    <w:tmpl w:val="CC9E520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6782F5A"/>
    <w:multiLevelType w:val="multilevel"/>
    <w:tmpl w:val="43F0CBBC"/>
    <w:lvl w:ilvl="0">
      <w:start w:val="1"/>
      <w:numFmt w:val="bullet"/>
      <w:lvlText w:val=""/>
      <w:lvlJc w:val="left"/>
      <w:pPr>
        <w:ind w:left="450" w:hanging="360"/>
      </w:pPr>
      <w:rPr>
        <w:rFonts w:ascii="Wingdings" w:hAnsi="Wingdings" w:hint="default"/>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FCE43CB"/>
    <w:multiLevelType w:val="multilevel"/>
    <w:tmpl w:val="2B801198"/>
    <w:lvl w:ilvl="0">
      <w:start w:val="3"/>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0"/>
  </w:num>
  <w:num w:numId="2">
    <w:abstractNumId w:val="0"/>
  </w:num>
  <w:num w:numId="3">
    <w:abstractNumId w:val="18"/>
  </w:num>
  <w:num w:numId="4">
    <w:abstractNumId w:val="12"/>
  </w:num>
  <w:num w:numId="5">
    <w:abstractNumId w:val="2"/>
  </w:num>
  <w:num w:numId="6">
    <w:abstractNumId w:val="28"/>
  </w:num>
  <w:num w:numId="7">
    <w:abstractNumId w:val="7"/>
  </w:num>
  <w:num w:numId="8">
    <w:abstractNumId w:val="13"/>
  </w:num>
  <w:num w:numId="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4"/>
  </w:num>
  <w:num w:numId="14">
    <w:abstractNumId w:val="26"/>
  </w:num>
  <w:num w:numId="15">
    <w:abstractNumId w:val="15"/>
  </w:num>
  <w:num w:numId="16">
    <w:abstractNumId w:val="23"/>
  </w:num>
  <w:num w:numId="17">
    <w:abstractNumId w:val="9"/>
  </w:num>
  <w:num w:numId="18">
    <w:abstractNumId w:val="1"/>
  </w:num>
  <w:num w:numId="19">
    <w:abstractNumId w:val="5"/>
  </w:num>
  <w:num w:numId="20">
    <w:abstractNumId w:val="17"/>
  </w:num>
  <w:num w:numId="21">
    <w:abstractNumId w:val="6"/>
  </w:num>
  <w:num w:numId="22">
    <w:abstractNumId w:val="30"/>
  </w:num>
  <w:num w:numId="23">
    <w:abstractNumId w:val="10"/>
  </w:num>
  <w:num w:numId="24">
    <w:abstractNumId w:val="22"/>
  </w:num>
  <w:num w:numId="25">
    <w:abstractNumId w:val="8"/>
  </w:num>
  <w:num w:numId="26">
    <w:abstractNumId w:val="14"/>
  </w:num>
  <w:num w:numId="27">
    <w:abstractNumId w:val="24"/>
  </w:num>
  <w:num w:numId="28">
    <w:abstractNumId w:val="16"/>
  </w:num>
  <w:num w:numId="29">
    <w:abstractNumId w:val="11"/>
  </w:num>
  <w:num w:numId="30">
    <w:abstractNumId w:val="27"/>
  </w:num>
  <w:num w:numId="31">
    <w:abstractNumId w:val="25"/>
  </w:num>
  <w:num w:numId="32">
    <w:abstractNumId w:val="3"/>
  </w:num>
  <w:num w:numId="33">
    <w:abstractNumId w:val="29"/>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74C"/>
    <w:rsid w:val="0009444E"/>
    <w:rsid w:val="00095FE6"/>
    <w:rsid w:val="000B4DF3"/>
    <w:rsid w:val="000F6B5E"/>
    <w:rsid w:val="00107C56"/>
    <w:rsid w:val="001405E3"/>
    <w:rsid w:val="001740D0"/>
    <w:rsid w:val="00185727"/>
    <w:rsid w:val="001A3C28"/>
    <w:rsid w:val="001C4B4E"/>
    <w:rsid w:val="002C60A1"/>
    <w:rsid w:val="002F1DA4"/>
    <w:rsid w:val="002F4646"/>
    <w:rsid w:val="00332F63"/>
    <w:rsid w:val="003655B9"/>
    <w:rsid w:val="0036702E"/>
    <w:rsid w:val="003812BE"/>
    <w:rsid w:val="00386A72"/>
    <w:rsid w:val="003B7C69"/>
    <w:rsid w:val="00400A5B"/>
    <w:rsid w:val="00403E25"/>
    <w:rsid w:val="00502134"/>
    <w:rsid w:val="0051544C"/>
    <w:rsid w:val="005341A4"/>
    <w:rsid w:val="00560730"/>
    <w:rsid w:val="00584DBC"/>
    <w:rsid w:val="006815C8"/>
    <w:rsid w:val="006B1EE6"/>
    <w:rsid w:val="006C2694"/>
    <w:rsid w:val="00751EC4"/>
    <w:rsid w:val="00753D49"/>
    <w:rsid w:val="00757E5C"/>
    <w:rsid w:val="00761979"/>
    <w:rsid w:val="007A2AB1"/>
    <w:rsid w:val="00847C85"/>
    <w:rsid w:val="008618B7"/>
    <w:rsid w:val="00880249"/>
    <w:rsid w:val="00884E2E"/>
    <w:rsid w:val="008A1873"/>
    <w:rsid w:val="008A3DAC"/>
    <w:rsid w:val="008A4DDA"/>
    <w:rsid w:val="008B12F9"/>
    <w:rsid w:val="008D7EC7"/>
    <w:rsid w:val="008E3341"/>
    <w:rsid w:val="008F6791"/>
    <w:rsid w:val="0094274C"/>
    <w:rsid w:val="009D27B8"/>
    <w:rsid w:val="00A2511E"/>
    <w:rsid w:val="00A4550A"/>
    <w:rsid w:val="00A57995"/>
    <w:rsid w:val="00AC0BF2"/>
    <w:rsid w:val="00AC3416"/>
    <w:rsid w:val="00AC3456"/>
    <w:rsid w:val="00B01EF0"/>
    <w:rsid w:val="00B30011"/>
    <w:rsid w:val="00B32DE3"/>
    <w:rsid w:val="00B512F6"/>
    <w:rsid w:val="00B70674"/>
    <w:rsid w:val="00B952D9"/>
    <w:rsid w:val="00BB0662"/>
    <w:rsid w:val="00C252C0"/>
    <w:rsid w:val="00CD60A8"/>
    <w:rsid w:val="00D65139"/>
    <w:rsid w:val="00E27E20"/>
    <w:rsid w:val="00E42AC2"/>
    <w:rsid w:val="00E726E0"/>
    <w:rsid w:val="00E97439"/>
    <w:rsid w:val="00F30A44"/>
    <w:rsid w:val="00F31DB5"/>
    <w:rsid w:val="00F63A4F"/>
    <w:rsid w:val="00F65D58"/>
    <w:rsid w:val="00F76F19"/>
    <w:rsid w:val="00FA2F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E725A"/>
  <w15:chartTrackingRefBased/>
  <w15:docId w15:val="{0A3F943E-8108-41A8-93B9-A226063C2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1740D0"/>
    <w:pPr>
      <w:spacing w:before="100" w:beforeAutospacing="1" w:after="100" w:afterAutospacing="1" w:line="240" w:lineRule="auto"/>
      <w:outlineLvl w:val="2"/>
    </w:pPr>
    <w:rPr>
      <w:rFonts w:ascii="Times New Roman" w:eastAsia="Times New Roman" w:hAnsi="Times New Roman" w:cs="Times New Roman"/>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18B7"/>
    <w:pPr>
      <w:spacing w:after="0" w:line="240" w:lineRule="auto"/>
      <w:ind w:left="720"/>
    </w:pPr>
    <w:rPr>
      <w:rFonts w:ascii="Times New Roman" w:eastAsia="Times New Roman" w:hAnsi="Times New Roman" w:cs="Times New Roman"/>
      <w:sz w:val="24"/>
      <w:szCs w:val="24"/>
      <w:lang w:val="vi-VN" w:eastAsia="vi-VN"/>
    </w:rPr>
  </w:style>
  <w:style w:type="character" w:styleId="Strong">
    <w:name w:val="Strong"/>
    <w:uiPriority w:val="22"/>
    <w:qFormat/>
    <w:rsid w:val="008A3DAC"/>
    <w:rPr>
      <w:b/>
      <w:bCs/>
    </w:rPr>
  </w:style>
  <w:style w:type="paragraph" w:styleId="Header">
    <w:name w:val="header"/>
    <w:basedOn w:val="Normal"/>
    <w:link w:val="HeaderChar"/>
    <w:uiPriority w:val="99"/>
    <w:unhideWhenUsed/>
    <w:qFormat/>
    <w:rsid w:val="00400A5B"/>
    <w:pPr>
      <w:tabs>
        <w:tab w:val="center" w:pos="4680"/>
        <w:tab w:val="right" w:pos="9360"/>
      </w:tabs>
      <w:spacing w:after="0" w:line="240" w:lineRule="auto"/>
    </w:pPr>
    <w:rPr>
      <w:rFonts w:eastAsiaTheme="minorHAnsi"/>
      <w:lang w:eastAsia="en-US"/>
    </w:rPr>
  </w:style>
  <w:style w:type="character" w:customStyle="1" w:styleId="HeaderChar">
    <w:name w:val="Header Char"/>
    <w:basedOn w:val="DefaultParagraphFont"/>
    <w:link w:val="Header"/>
    <w:uiPriority w:val="99"/>
    <w:qFormat/>
    <w:rsid w:val="00400A5B"/>
    <w:rPr>
      <w:rFonts w:eastAsiaTheme="minorHAnsi"/>
      <w:lang w:eastAsia="en-US"/>
    </w:rPr>
  </w:style>
  <w:style w:type="paragraph" w:styleId="NormalWeb">
    <w:name w:val="Normal (Web)"/>
    <w:basedOn w:val="Normal"/>
    <w:uiPriority w:val="99"/>
    <w:rsid w:val="00400A5B"/>
    <w:pPr>
      <w:spacing w:before="240" w:after="240" w:line="240" w:lineRule="auto"/>
    </w:pPr>
    <w:rPr>
      <w:rFonts w:ascii="Times New Roman" w:eastAsia="Times New Roman" w:hAnsi="Times New Roman" w:cs="Times New Roman"/>
      <w:sz w:val="24"/>
      <w:szCs w:val="24"/>
      <w:lang w:eastAsia="en-US"/>
    </w:rPr>
  </w:style>
  <w:style w:type="character" w:customStyle="1" w:styleId="Heading3Char">
    <w:name w:val="Heading 3 Char"/>
    <w:basedOn w:val="DefaultParagraphFont"/>
    <w:link w:val="Heading3"/>
    <w:uiPriority w:val="9"/>
    <w:rsid w:val="001740D0"/>
    <w:rPr>
      <w:rFonts w:ascii="Times New Roman" w:eastAsia="Times New Roman" w:hAnsi="Times New Roman" w:cs="Times New Roman"/>
      <w:b/>
      <w:bCs/>
      <w:sz w:val="27"/>
      <w:szCs w:val="2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560991">
      <w:bodyDiv w:val="1"/>
      <w:marLeft w:val="0"/>
      <w:marRight w:val="0"/>
      <w:marTop w:val="0"/>
      <w:marBottom w:val="0"/>
      <w:divBdr>
        <w:top w:val="none" w:sz="0" w:space="0" w:color="auto"/>
        <w:left w:val="none" w:sz="0" w:space="0" w:color="auto"/>
        <w:bottom w:val="none" w:sz="0" w:space="0" w:color="auto"/>
        <w:right w:val="none" w:sz="0" w:space="0" w:color="auto"/>
      </w:divBdr>
    </w:div>
    <w:div w:id="1844320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F137F-2516-4181-9055-6E33114B2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6</Pages>
  <Words>1667</Words>
  <Characters>9507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Nature Tourist</dc:creator>
  <cp:keywords/>
  <dc:description/>
  <cp:lastModifiedBy>hnc0804</cp:lastModifiedBy>
  <cp:revision>30</cp:revision>
  <dcterms:created xsi:type="dcterms:W3CDTF">2022-10-04T11:02:00Z</dcterms:created>
  <dcterms:modified xsi:type="dcterms:W3CDTF">2022-11-25T06:43:00Z</dcterms:modified>
</cp:coreProperties>
</file>