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
        <w:tblW w:w="11637" w:type="dxa"/>
        <w:tblLayout w:type="fixed"/>
        <w:tblLook w:val="04A0" w:firstRow="1" w:lastRow="0" w:firstColumn="1" w:lastColumn="0" w:noHBand="0" w:noVBand="1"/>
      </w:tblPr>
      <w:tblGrid>
        <w:gridCol w:w="2694"/>
        <w:gridCol w:w="3609"/>
        <w:gridCol w:w="4050"/>
        <w:gridCol w:w="1276"/>
        <w:gridCol w:w="8"/>
      </w:tblGrid>
      <w:tr w:rsidR="00216FDC" w:rsidRPr="004973E6" w:rsidTr="00216FDC">
        <w:tc>
          <w:tcPr>
            <w:tcW w:w="2694" w:type="dxa"/>
            <w:vMerge w:val="restart"/>
            <w:shd w:val="clear" w:color="auto" w:fill="auto"/>
          </w:tcPr>
          <w:p w:rsidR="00216FDC" w:rsidRPr="004973E6" w:rsidRDefault="00216FDC" w:rsidP="00216FDC">
            <w:pPr>
              <w:pStyle w:val="Header"/>
              <w:jc w:val="center"/>
              <w:rPr>
                <w:rFonts w:ascii="Times New Roman" w:hAnsi="Times New Roman"/>
                <w:i/>
                <w:sz w:val="20"/>
              </w:rPr>
            </w:pPr>
            <w:r w:rsidRPr="004973E6">
              <w:rPr>
                <w:i/>
                <w:noProof/>
              </w:rPr>
              <w:drawing>
                <wp:inline distT="0" distB="0" distL="0" distR="0" wp14:anchorId="3FDB7714" wp14:editId="61740EB5">
                  <wp:extent cx="1647825" cy="1238250"/>
                  <wp:effectExtent l="0" t="0" r="9525"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216FDC" w:rsidRPr="004973E6" w:rsidRDefault="00216FDC" w:rsidP="00216FDC">
            <w:pPr>
              <w:pStyle w:val="Header"/>
              <w:jc w:val="center"/>
              <w:rPr>
                <w:rFonts w:ascii="Times New Roman" w:hAnsi="Times New Roman"/>
                <w:i/>
                <w:sz w:val="20"/>
              </w:rPr>
            </w:pPr>
          </w:p>
        </w:tc>
        <w:tc>
          <w:tcPr>
            <w:tcW w:w="8943" w:type="dxa"/>
            <w:gridSpan w:val="4"/>
            <w:shd w:val="clear" w:color="auto" w:fill="auto"/>
          </w:tcPr>
          <w:p w:rsidR="00216FDC" w:rsidRPr="004973E6" w:rsidRDefault="00216FDC" w:rsidP="00216FDC">
            <w:pPr>
              <w:rPr>
                <w:i/>
                <w:color w:val="FF0000"/>
                <w:sz w:val="72"/>
                <w:szCs w:val="80"/>
              </w:rPr>
            </w:pPr>
            <w:r w:rsidRPr="004973E6">
              <w:rPr>
                <w:i/>
                <w:noProof/>
                <w:color w:val="FF0000"/>
                <w:sz w:val="72"/>
                <w:szCs w:val="80"/>
              </w:rPr>
              <w:drawing>
                <wp:inline distT="0" distB="0" distL="0" distR="0" wp14:anchorId="3C652ACB" wp14:editId="10277CF3">
                  <wp:extent cx="5572125" cy="647700"/>
                  <wp:effectExtent l="0" t="0" r="9525"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216FDC" w:rsidRPr="004973E6" w:rsidTr="00216FDC">
        <w:trPr>
          <w:gridAfter w:val="1"/>
          <w:wAfter w:w="8" w:type="dxa"/>
        </w:trPr>
        <w:tc>
          <w:tcPr>
            <w:tcW w:w="2694" w:type="dxa"/>
            <w:vMerge/>
            <w:shd w:val="clear" w:color="auto" w:fill="auto"/>
          </w:tcPr>
          <w:p w:rsidR="00216FDC" w:rsidRPr="004973E6" w:rsidRDefault="00216FDC" w:rsidP="00216FDC">
            <w:pPr>
              <w:pStyle w:val="Header"/>
              <w:rPr>
                <w:rFonts w:ascii="Times New Roman" w:hAnsi="Times New Roman"/>
                <w:i/>
                <w:sz w:val="20"/>
              </w:rPr>
            </w:pPr>
          </w:p>
        </w:tc>
        <w:tc>
          <w:tcPr>
            <w:tcW w:w="7659" w:type="dxa"/>
            <w:gridSpan w:val="2"/>
            <w:shd w:val="clear" w:color="auto" w:fill="auto"/>
          </w:tcPr>
          <w:p w:rsidR="00216FDC" w:rsidRPr="004973E6" w:rsidRDefault="00216FDC" w:rsidP="00216FDC">
            <w:pPr>
              <w:jc w:val="center"/>
              <w:rPr>
                <w:b/>
                <w:color w:val="0070C0"/>
                <w:sz w:val="24"/>
                <w:szCs w:val="24"/>
              </w:rPr>
            </w:pPr>
            <w:r w:rsidRPr="004973E6">
              <w:rPr>
                <w:b/>
                <w:color w:val="0070C0"/>
                <w:sz w:val="24"/>
                <w:szCs w:val="24"/>
              </w:rPr>
              <w:t>CÔNG TY TNHH GIAO THÔNG VẬN TẢI VÀ DU LỊCH SÀI GÒN</w:t>
            </w:r>
          </w:p>
        </w:tc>
        <w:tc>
          <w:tcPr>
            <w:tcW w:w="1276" w:type="dxa"/>
            <w:vMerge w:val="restart"/>
            <w:shd w:val="clear" w:color="auto" w:fill="auto"/>
          </w:tcPr>
          <w:p w:rsidR="00216FDC" w:rsidRPr="004973E6" w:rsidRDefault="00216FDC" w:rsidP="00216FDC">
            <w:pPr>
              <w:pStyle w:val="Header"/>
              <w:jc w:val="center"/>
              <w:rPr>
                <w:rFonts w:ascii="Times New Roman" w:hAnsi="Times New Roman"/>
                <w:b/>
                <w:i/>
                <w:color w:val="0070C0"/>
                <w:sz w:val="20"/>
                <w:szCs w:val="20"/>
              </w:rPr>
            </w:pPr>
            <w:r w:rsidRPr="004973E6">
              <w:rPr>
                <w:rFonts w:ascii="Times New Roman" w:hAnsi="Times New Roman"/>
                <w:b/>
                <w:i/>
                <w:noProof/>
                <w:sz w:val="18"/>
                <w:szCs w:val="20"/>
              </w:rPr>
              <w:drawing>
                <wp:inline distT="0" distB="0" distL="0" distR="0" wp14:anchorId="55F12987" wp14:editId="1FD3032D">
                  <wp:extent cx="723900" cy="790575"/>
                  <wp:effectExtent l="0" t="0" r="0" b="9525"/>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216FDC" w:rsidRPr="004973E6" w:rsidTr="00216FDC">
        <w:trPr>
          <w:gridAfter w:val="1"/>
          <w:wAfter w:w="8" w:type="dxa"/>
        </w:trPr>
        <w:tc>
          <w:tcPr>
            <w:tcW w:w="2694" w:type="dxa"/>
            <w:vMerge/>
            <w:shd w:val="clear" w:color="auto" w:fill="auto"/>
          </w:tcPr>
          <w:p w:rsidR="00216FDC" w:rsidRPr="004973E6" w:rsidRDefault="00216FDC" w:rsidP="00216FDC">
            <w:pPr>
              <w:pStyle w:val="Header"/>
              <w:rPr>
                <w:rFonts w:ascii="Times New Roman" w:hAnsi="Times New Roman"/>
                <w:i/>
                <w:sz w:val="20"/>
              </w:rPr>
            </w:pPr>
          </w:p>
        </w:tc>
        <w:tc>
          <w:tcPr>
            <w:tcW w:w="3609" w:type="dxa"/>
            <w:shd w:val="clear" w:color="auto" w:fill="auto"/>
          </w:tcPr>
          <w:p w:rsidR="00216FDC" w:rsidRPr="004973E6" w:rsidRDefault="00216FDC" w:rsidP="00216FDC">
            <w:pPr>
              <w:pStyle w:val="Header"/>
              <w:rPr>
                <w:rFonts w:ascii="Times New Roman" w:hAnsi="Times New Roman"/>
                <w:b/>
                <w:sz w:val="18"/>
                <w:szCs w:val="20"/>
              </w:rPr>
            </w:pPr>
            <w:r w:rsidRPr="004973E6">
              <w:rPr>
                <w:rFonts w:ascii="Times New Roman" w:hAnsi="Times New Roman"/>
                <w:b/>
                <w:sz w:val="18"/>
                <w:szCs w:val="20"/>
              </w:rPr>
              <w:t>Văn phòng Hồ Chí Minh</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ĐC: 219 Võ Văn Tần, P5, Q.3 TP HCM</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ĐT:</w:t>
            </w:r>
            <w:r w:rsidR="00357881" w:rsidRPr="004973E6">
              <w:rPr>
                <w:rFonts w:ascii="Times New Roman" w:hAnsi="Times New Roman"/>
                <w:sz w:val="18"/>
                <w:szCs w:val="20"/>
              </w:rPr>
              <w:t xml:space="preserve"> 19002258</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 xml:space="preserve">Email: hcm@saigontours.asia           </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Website: www.saigontours.asia</w:t>
            </w:r>
          </w:p>
        </w:tc>
        <w:tc>
          <w:tcPr>
            <w:tcW w:w="4050" w:type="dxa"/>
            <w:shd w:val="clear" w:color="auto" w:fill="auto"/>
          </w:tcPr>
          <w:p w:rsidR="00216FDC" w:rsidRPr="004973E6" w:rsidRDefault="00216FDC" w:rsidP="00216FDC">
            <w:pPr>
              <w:pStyle w:val="Header"/>
              <w:rPr>
                <w:rFonts w:ascii="Times New Roman" w:hAnsi="Times New Roman"/>
                <w:sz w:val="18"/>
                <w:szCs w:val="20"/>
              </w:rPr>
            </w:pPr>
            <w:r w:rsidRPr="004973E6">
              <w:rPr>
                <w:rFonts w:ascii="Times New Roman" w:hAnsi="Times New Roman"/>
                <w:b/>
                <w:sz w:val="18"/>
                <w:szCs w:val="20"/>
              </w:rPr>
              <w:t xml:space="preserve">Văn phòng Hà Nội: </w:t>
            </w:r>
            <w:r w:rsidRPr="004973E6">
              <w:rPr>
                <w:rFonts w:ascii="Times New Roman" w:hAnsi="Times New Roman"/>
                <w:sz w:val="18"/>
                <w:szCs w:val="20"/>
              </w:rPr>
              <w:t xml:space="preserve">ĐC: Tầng 6, 12 Khuất Duy Tiến, P. Thanh Xuân Trung, </w:t>
            </w:r>
            <w:proofErr w:type="gramStart"/>
            <w:r w:rsidRPr="004973E6">
              <w:rPr>
                <w:rFonts w:ascii="Times New Roman" w:hAnsi="Times New Roman"/>
                <w:sz w:val="18"/>
                <w:szCs w:val="20"/>
              </w:rPr>
              <w:t>Q.Thanh</w:t>
            </w:r>
            <w:proofErr w:type="gramEnd"/>
            <w:r w:rsidRPr="004973E6">
              <w:rPr>
                <w:rFonts w:ascii="Times New Roman" w:hAnsi="Times New Roman"/>
                <w:sz w:val="18"/>
                <w:szCs w:val="20"/>
              </w:rPr>
              <w:t xml:space="preserve"> Xuân</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ĐT: 1900 2258</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Email: hanoi@saigontours.asia</w:t>
            </w:r>
          </w:p>
          <w:p w:rsidR="00216FDC" w:rsidRPr="004973E6" w:rsidRDefault="00216FDC" w:rsidP="00216FDC">
            <w:pPr>
              <w:pStyle w:val="Header"/>
              <w:rPr>
                <w:rFonts w:ascii="Times New Roman" w:hAnsi="Times New Roman"/>
                <w:sz w:val="18"/>
                <w:szCs w:val="20"/>
              </w:rPr>
            </w:pPr>
            <w:r w:rsidRPr="004973E6">
              <w:rPr>
                <w:rFonts w:ascii="Times New Roman" w:hAnsi="Times New Roman"/>
                <w:sz w:val="18"/>
                <w:szCs w:val="20"/>
              </w:rPr>
              <w:t>Website: www.saigontours.asia</w:t>
            </w:r>
          </w:p>
        </w:tc>
        <w:tc>
          <w:tcPr>
            <w:tcW w:w="1276" w:type="dxa"/>
            <w:vMerge/>
            <w:shd w:val="clear" w:color="auto" w:fill="auto"/>
          </w:tcPr>
          <w:p w:rsidR="00216FDC" w:rsidRPr="004973E6" w:rsidRDefault="00216FDC" w:rsidP="00216FDC">
            <w:pPr>
              <w:pStyle w:val="Header"/>
              <w:rPr>
                <w:rFonts w:ascii="Times New Roman" w:hAnsi="Times New Roman"/>
                <w:b/>
                <w:i/>
                <w:sz w:val="18"/>
                <w:szCs w:val="20"/>
              </w:rPr>
            </w:pPr>
          </w:p>
        </w:tc>
      </w:tr>
      <w:tr w:rsidR="00216FDC" w:rsidRPr="004973E6" w:rsidTr="00216FDC">
        <w:tc>
          <w:tcPr>
            <w:tcW w:w="11637" w:type="dxa"/>
            <w:gridSpan w:val="5"/>
            <w:shd w:val="clear" w:color="auto" w:fill="auto"/>
          </w:tcPr>
          <w:p w:rsidR="00216FDC" w:rsidRPr="004973E6" w:rsidRDefault="00216FDC" w:rsidP="00216FDC">
            <w:pPr>
              <w:pStyle w:val="Header"/>
              <w:rPr>
                <w:rFonts w:ascii="Times New Roman" w:hAnsi="Times New Roman"/>
                <w:i/>
                <w:sz w:val="20"/>
              </w:rPr>
            </w:pPr>
            <w:r w:rsidRPr="004973E6">
              <w:rPr>
                <w:rFonts w:ascii="Times New Roman" w:hAnsi="Times New Roman"/>
                <w:i/>
                <w:noProof/>
                <w:sz w:val="20"/>
              </w:rPr>
              <w:drawing>
                <wp:inline distT="0" distB="0" distL="0" distR="0" wp14:anchorId="7D2D94BC" wp14:editId="58AFE3C3">
                  <wp:extent cx="77247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775" cy="85725"/>
                          </a:xfrm>
                          <a:prstGeom prst="rect">
                            <a:avLst/>
                          </a:prstGeom>
                          <a:noFill/>
                          <a:ln>
                            <a:noFill/>
                          </a:ln>
                        </pic:spPr>
                      </pic:pic>
                    </a:graphicData>
                  </a:graphic>
                </wp:inline>
              </w:drawing>
            </w:r>
          </w:p>
        </w:tc>
      </w:tr>
    </w:tbl>
    <w:p w:rsidR="005664C3" w:rsidRPr="004973E6" w:rsidRDefault="005664C3">
      <w:pPr>
        <w:rPr>
          <w:i/>
        </w:rPr>
      </w:pPr>
    </w:p>
    <w:p w:rsidR="00194FD3" w:rsidRPr="004973E6" w:rsidRDefault="00194FD3" w:rsidP="00194FD3">
      <w:pPr>
        <w:pStyle w:val="NormalWeb"/>
        <w:shd w:val="clear" w:color="auto" w:fill="FFFFFF"/>
        <w:spacing w:before="0" w:beforeAutospacing="0" w:after="0" w:afterAutospacing="0" w:line="300" w:lineRule="atLeast"/>
        <w:jc w:val="center"/>
        <w:textAlignment w:val="baseline"/>
        <w:rPr>
          <w:rFonts w:ascii="Arial" w:hAnsi="Arial" w:cs="Arial"/>
          <w:b/>
          <w:bCs/>
          <w:i/>
          <w:color w:val="FF0000"/>
          <w:sz w:val="21"/>
          <w:szCs w:val="21"/>
        </w:rPr>
      </w:pPr>
      <w:r w:rsidRPr="004973E6">
        <w:rPr>
          <w:rFonts w:ascii="Arial" w:hAnsi="Arial" w:cs="Arial"/>
          <w:b/>
          <w:bCs/>
          <w:i/>
          <w:color w:val="FF0000"/>
          <w:sz w:val="27"/>
          <w:szCs w:val="27"/>
          <w:bdr w:val="none" w:sz="0" w:space="0" w:color="auto" w:frame="1"/>
        </w:rPr>
        <w:t>SÀI GÒN - ĐỒNG THÁP - CHÂU ĐỐC - MIẾU BÀ CHÚA XỨ - RỪNG TRÀM TRÀ SƯ - CẦN THƠ - SÀI GÒN.</w:t>
      </w:r>
    </w:p>
    <w:p w:rsidR="00194FD3" w:rsidRPr="004973E6" w:rsidRDefault="00194FD3" w:rsidP="00194FD3">
      <w:pPr>
        <w:pStyle w:val="NormalWeb"/>
        <w:shd w:val="clear" w:color="auto" w:fill="FFFFFF"/>
        <w:spacing w:before="0" w:beforeAutospacing="0" w:after="0" w:afterAutospacing="0" w:line="300" w:lineRule="atLeast"/>
        <w:jc w:val="center"/>
        <w:textAlignment w:val="baseline"/>
        <w:rPr>
          <w:rFonts w:ascii="Arial" w:hAnsi="Arial" w:cs="Arial"/>
          <w:b/>
          <w:bCs/>
          <w:i/>
          <w:color w:val="333333"/>
          <w:sz w:val="21"/>
          <w:szCs w:val="21"/>
        </w:rPr>
      </w:pPr>
      <w:r w:rsidRPr="004973E6">
        <w:rPr>
          <w:rFonts w:ascii="Arial" w:hAnsi="Arial" w:cs="Arial"/>
          <w:b/>
          <w:bCs/>
          <w:i/>
          <w:color w:val="3300FF"/>
          <w:sz w:val="27"/>
          <w:szCs w:val="27"/>
          <w:bdr w:val="none" w:sz="0" w:space="0" w:color="auto" w:frame="1"/>
        </w:rPr>
        <w:t>Thời gian: 3 Ngày 2 Đêm</w:t>
      </w:r>
    </w:p>
    <w:p w:rsidR="00194FD3" w:rsidRPr="004973E6" w:rsidRDefault="00194FD3" w:rsidP="00194FD3">
      <w:pPr>
        <w:pStyle w:val="NormalWeb"/>
        <w:shd w:val="clear" w:color="auto" w:fill="FFFFFF"/>
        <w:spacing w:before="0" w:beforeAutospacing="0" w:after="0" w:afterAutospacing="0" w:line="300" w:lineRule="atLeast"/>
        <w:jc w:val="center"/>
        <w:textAlignment w:val="baseline"/>
        <w:rPr>
          <w:rFonts w:ascii="Arial" w:hAnsi="Arial" w:cs="Arial"/>
          <w:b/>
          <w:bCs/>
          <w:i/>
          <w:color w:val="333333"/>
          <w:sz w:val="21"/>
          <w:szCs w:val="21"/>
        </w:rPr>
      </w:pPr>
      <w:r w:rsidRPr="004973E6">
        <w:rPr>
          <w:rStyle w:val="Strong"/>
          <w:rFonts w:ascii="Arial" w:hAnsi="Arial" w:cs="Arial"/>
          <w:i/>
          <w:color w:val="3300FF"/>
          <w:sz w:val="27"/>
          <w:szCs w:val="27"/>
          <w:bdr w:val="none" w:sz="0" w:space="0" w:color="auto" w:frame="1"/>
        </w:rPr>
        <w:t xml:space="preserve">    Khởi </w:t>
      </w:r>
      <w:proofErr w:type="gramStart"/>
      <w:r w:rsidRPr="004973E6">
        <w:rPr>
          <w:rStyle w:val="Strong"/>
          <w:rFonts w:ascii="Arial" w:hAnsi="Arial" w:cs="Arial"/>
          <w:i/>
          <w:color w:val="3300FF"/>
          <w:sz w:val="27"/>
          <w:szCs w:val="27"/>
          <w:bdr w:val="none" w:sz="0" w:space="0" w:color="auto" w:frame="1"/>
        </w:rPr>
        <w:t>hành :</w:t>
      </w:r>
      <w:proofErr w:type="gramEnd"/>
      <w:r w:rsidRPr="004973E6">
        <w:rPr>
          <w:rStyle w:val="Strong"/>
          <w:rFonts w:ascii="Arial" w:hAnsi="Arial" w:cs="Arial"/>
          <w:i/>
          <w:color w:val="3300FF"/>
          <w:sz w:val="27"/>
          <w:szCs w:val="27"/>
          <w:bdr w:val="none" w:sz="0" w:space="0" w:color="auto" w:frame="1"/>
        </w:rPr>
        <w:t xml:space="preserve"> Thứ 2 - Thứ 5 Hàng Tuần </w:t>
      </w:r>
    </w:p>
    <w:p w:rsidR="00194FD3" w:rsidRPr="004973E6" w:rsidRDefault="00194FD3" w:rsidP="001B6612">
      <w:pPr>
        <w:pStyle w:val="NormalWeb"/>
        <w:shd w:val="clear" w:color="auto" w:fill="00B050"/>
        <w:spacing w:before="0" w:beforeAutospacing="0" w:after="0" w:afterAutospacing="0" w:line="300" w:lineRule="atLeast"/>
        <w:textAlignment w:val="baseline"/>
        <w:rPr>
          <w:rFonts w:ascii="Arial" w:hAnsi="Arial" w:cs="Arial"/>
          <w:b/>
          <w:bCs/>
          <w:i/>
          <w:color w:val="FF0000"/>
          <w:sz w:val="21"/>
          <w:szCs w:val="21"/>
        </w:rPr>
      </w:pPr>
      <w:r w:rsidRPr="004973E6">
        <w:rPr>
          <w:rStyle w:val="Strong"/>
          <w:rFonts w:ascii="Arial" w:hAnsi="Arial" w:cs="Arial"/>
          <w:i/>
          <w:color w:val="FF0000"/>
          <w:sz w:val="27"/>
          <w:szCs w:val="27"/>
          <w:bdr w:val="none" w:sz="0" w:space="0" w:color="auto" w:frame="1"/>
        </w:rPr>
        <w:t xml:space="preserve">NGÀY 1: SÀI GÒN – ĐỒNG THÁP – CHÂU ĐỐC </w:t>
      </w:r>
      <w:r w:rsidR="001B6612" w:rsidRPr="004973E6">
        <w:rPr>
          <w:rStyle w:val="Strong"/>
          <w:rFonts w:ascii="Arial" w:hAnsi="Arial" w:cs="Arial"/>
          <w:i/>
          <w:color w:val="FF0000"/>
          <w:sz w:val="27"/>
          <w:szCs w:val="27"/>
          <w:bdr w:val="none" w:sz="0" w:space="0" w:color="auto" w:frame="1"/>
        </w:rPr>
        <w:t xml:space="preserve">    </w:t>
      </w:r>
      <w:proofErr w:type="gramStart"/>
      <w:r w:rsidR="001B6612" w:rsidRPr="004973E6">
        <w:rPr>
          <w:rStyle w:val="Strong"/>
          <w:rFonts w:ascii="Arial" w:hAnsi="Arial" w:cs="Arial"/>
          <w:i/>
          <w:color w:val="FF0000"/>
          <w:sz w:val="27"/>
          <w:szCs w:val="27"/>
          <w:bdr w:val="none" w:sz="0" w:space="0" w:color="auto" w:frame="1"/>
        </w:rPr>
        <w:t xml:space="preserve">   </w:t>
      </w:r>
      <w:r w:rsidRPr="004973E6">
        <w:rPr>
          <w:rStyle w:val="Strong"/>
          <w:rFonts w:ascii="Arial" w:hAnsi="Arial" w:cs="Arial"/>
          <w:i/>
          <w:color w:val="FF0000"/>
          <w:sz w:val="27"/>
          <w:szCs w:val="27"/>
          <w:bdr w:val="none" w:sz="0" w:space="0" w:color="auto" w:frame="1"/>
        </w:rPr>
        <w:t>(</w:t>
      </w:r>
      <w:proofErr w:type="gramEnd"/>
      <w:r w:rsidRPr="004973E6">
        <w:rPr>
          <w:rStyle w:val="Strong"/>
          <w:rFonts w:ascii="Arial" w:hAnsi="Arial" w:cs="Arial"/>
          <w:i/>
          <w:color w:val="FF0000"/>
          <w:sz w:val="27"/>
          <w:szCs w:val="27"/>
          <w:bdr w:val="none" w:sz="0" w:space="0" w:color="auto" w:frame="1"/>
        </w:rPr>
        <w:t>Ăn sáng, trưa, tối)</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 xml:space="preserve">Buổi sáng, 6:30 sáng khởi hành </w:t>
      </w:r>
      <w:r w:rsidR="00993E37" w:rsidRPr="004973E6">
        <w:rPr>
          <w:rFonts w:ascii="Arial" w:hAnsi="Arial" w:cs="Arial"/>
          <w:bCs/>
          <w:i/>
          <w:color w:val="000000" w:themeColor="text1"/>
          <w:bdr w:val="none" w:sz="0" w:space="0" w:color="auto" w:frame="1"/>
        </w:rPr>
        <w:t>từ 175 Phạm Ngũ Lão, Q1</w:t>
      </w:r>
      <w:r w:rsidRPr="004973E6">
        <w:rPr>
          <w:rFonts w:ascii="Arial" w:hAnsi="Arial" w:cs="Arial"/>
          <w:bCs/>
          <w:i/>
          <w:color w:val="000000" w:themeColor="text1"/>
          <w:bdr w:val="none" w:sz="0" w:space="0" w:color="auto" w:frame="1"/>
        </w:rPr>
        <w:t xml:space="preserve"> khởi hành đi Châu Đốc.Đoàn đến </w:t>
      </w:r>
      <w:proofErr w:type="gramStart"/>
      <w:r w:rsidRPr="004973E6">
        <w:rPr>
          <w:rFonts w:ascii="Arial" w:hAnsi="Arial" w:cs="Arial"/>
          <w:bCs/>
          <w:i/>
          <w:color w:val="000000" w:themeColor="text1"/>
          <w:bdr w:val="none" w:sz="0" w:space="0" w:color="auto" w:frame="1"/>
        </w:rPr>
        <w:t>TP.Mỹ</w:t>
      </w:r>
      <w:proofErr w:type="gramEnd"/>
      <w:r w:rsidRPr="004973E6">
        <w:rPr>
          <w:rFonts w:ascii="Arial" w:hAnsi="Arial" w:cs="Arial"/>
          <w:bCs/>
          <w:i/>
          <w:color w:val="000000" w:themeColor="text1"/>
          <w:bdr w:val="none" w:sz="0" w:space="0" w:color="auto" w:frame="1"/>
        </w:rPr>
        <w:t xml:space="preserve"> Tho  điểm đến đầu tiên của Tour Miền Tây quý khách dừng chân nghỉ ngơi, ăn sáng tại nhà hàng Mêkông Restop.</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Sau đó tiếp tục hành trình đi Châu Đốc theo quốc lộ 1A qua cầu Mỹ Thuận, đến </w:t>
      </w:r>
      <w:r w:rsidRPr="004973E6">
        <w:rPr>
          <w:rStyle w:val="Strong"/>
          <w:rFonts w:ascii="Arial" w:hAnsi="Arial" w:cs="Arial"/>
          <w:i/>
          <w:color w:val="000000" w:themeColor="text1"/>
          <w:bdr w:val="none" w:sz="0" w:space="0" w:color="auto" w:frame="1"/>
        </w:rPr>
        <w:t>Đồng Tháp</w:t>
      </w:r>
      <w:r w:rsidRPr="004973E6">
        <w:rPr>
          <w:rFonts w:ascii="Arial" w:hAnsi="Arial" w:cs="Arial"/>
          <w:bCs/>
          <w:i/>
          <w:color w:val="000000" w:themeColor="text1"/>
          <w:bdr w:val="none" w:sz="0" w:space="0" w:color="auto" w:frame="1"/>
        </w:rPr>
        <w:t> quý khách tham quan nhà cổ </w:t>
      </w:r>
      <w:r w:rsidRPr="004973E6">
        <w:rPr>
          <w:rStyle w:val="Strong"/>
          <w:rFonts w:ascii="Arial" w:hAnsi="Arial" w:cs="Arial"/>
          <w:i/>
          <w:color w:val="000000" w:themeColor="text1"/>
          <w:bdr w:val="none" w:sz="0" w:space="0" w:color="auto" w:frame="1"/>
        </w:rPr>
        <w:t>Huỳnh Thủy Lê </w:t>
      </w:r>
      <w:r w:rsidRPr="004973E6">
        <w:rPr>
          <w:rFonts w:ascii="Arial" w:hAnsi="Arial" w:cs="Arial"/>
          <w:bCs/>
          <w:i/>
          <w:color w:val="000000" w:themeColor="text1"/>
          <w:bdr w:val="none" w:sz="0" w:space="0" w:color="auto" w:frame="1"/>
        </w:rPr>
        <w:t>nhân vật chính trong tiểu thuyết nổi tiếng Người Tình. Sau đó đoàn tham quan chùa Lá Sen.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Tiếp theo quý khách dùng cơm trưa, sau đó đến Châu Đốc nhận phòng khách sạn, nghỉ ngơi.</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18h30 Xe và HDV đưa đoàn đi ăn tối, sau bữa tối đoàn tự do khám phá Châu Đốc.</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
          <w:bCs/>
          <w:i/>
          <w:color w:val="333333"/>
          <w:sz w:val="21"/>
          <w:szCs w:val="21"/>
        </w:rPr>
        <w:br/>
      </w:r>
      <w:r w:rsidRPr="004973E6">
        <w:rPr>
          <w:rStyle w:val="Strong"/>
          <w:rFonts w:ascii="Arial" w:hAnsi="Arial" w:cs="Arial"/>
          <w:i/>
          <w:color w:val="FF0000"/>
          <w:sz w:val="27"/>
          <w:szCs w:val="27"/>
          <w:bdr w:val="none" w:sz="0" w:space="0" w:color="auto" w:frame="1"/>
          <w:shd w:val="clear" w:color="auto" w:fill="00B050"/>
        </w:rPr>
        <w:t>NGÀY 2: CHÂU ĐỐC - TRÀ SƯ – CẦN THƠ</w:t>
      </w:r>
      <w:r w:rsidR="001B6612" w:rsidRPr="004973E6">
        <w:rPr>
          <w:rStyle w:val="Strong"/>
          <w:rFonts w:ascii="Arial" w:hAnsi="Arial" w:cs="Arial"/>
          <w:i/>
          <w:color w:val="FF0000"/>
          <w:sz w:val="27"/>
          <w:szCs w:val="27"/>
          <w:bdr w:val="none" w:sz="0" w:space="0" w:color="auto" w:frame="1"/>
          <w:shd w:val="clear" w:color="auto" w:fill="00B050"/>
        </w:rPr>
        <w:t xml:space="preserve">              </w:t>
      </w:r>
      <w:r w:rsidRPr="004973E6">
        <w:rPr>
          <w:rStyle w:val="Strong"/>
          <w:rFonts w:ascii="Arial" w:hAnsi="Arial" w:cs="Arial"/>
          <w:i/>
          <w:color w:val="FF0000"/>
          <w:sz w:val="27"/>
          <w:szCs w:val="27"/>
          <w:bdr w:val="none" w:sz="0" w:space="0" w:color="auto" w:frame="1"/>
          <w:shd w:val="clear" w:color="auto" w:fill="00B050"/>
        </w:rPr>
        <w:t xml:space="preserve"> (Ăn sáng, trưa, tối)</w:t>
      </w:r>
      <w:r w:rsidRPr="004973E6">
        <w:rPr>
          <w:rFonts w:ascii="Arial" w:hAnsi="Arial" w:cs="Arial"/>
          <w:b/>
          <w:bCs/>
          <w:i/>
          <w:color w:val="333333"/>
          <w:sz w:val="27"/>
          <w:szCs w:val="27"/>
          <w:bdr w:val="none" w:sz="0" w:space="0" w:color="auto" w:frame="1"/>
        </w:rPr>
        <w:br/>
      </w:r>
      <w:r w:rsidRPr="004973E6">
        <w:rPr>
          <w:rFonts w:ascii="Arial" w:hAnsi="Arial" w:cs="Arial"/>
          <w:bCs/>
          <w:i/>
          <w:color w:val="000000" w:themeColor="text1"/>
          <w:bdr w:val="none" w:sz="0" w:space="0" w:color="auto" w:frame="1"/>
        </w:rPr>
        <w:t xml:space="preserve">Buổi sáng: Quý khách ăn sáng tại khách sạn. Sau đó xe và hướng dẫn viên đưa đoàn vào núi Sam viếng chùa Bà Chúa Sứ, lăng Thoại Ngọc Hầu, chùa Tây </w:t>
      </w:r>
      <w:proofErr w:type="gramStart"/>
      <w:r w:rsidRPr="004973E6">
        <w:rPr>
          <w:rFonts w:ascii="Arial" w:hAnsi="Arial" w:cs="Arial"/>
          <w:bCs/>
          <w:i/>
          <w:color w:val="000000" w:themeColor="text1"/>
          <w:bdr w:val="none" w:sz="0" w:space="0" w:color="auto" w:frame="1"/>
        </w:rPr>
        <w:t>An</w:t>
      </w:r>
      <w:proofErr w:type="gramEnd"/>
      <w:r w:rsidRPr="004973E6">
        <w:rPr>
          <w:rFonts w:ascii="Arial" w:hAnsi="Arial" w:cs="Arial"/>
          <w:bCs/>
          <w:i/>
          <w:color w:val="000000" w:themeColor="text1"/>
          <w:bdr w:val="none" w:sz="0" w:space="0" w:color="auto" w:frame="1"/>
        </w:rPr>
        <w:t xml:space="preserve"> Cổ Tự…</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 xml:space="preserve">Sau đó tiếp tục hành trình theo hướng Tịnh Biên dọc kênh Vĩnh </w:t>
      </w:r>
      <w:proofErr w:type="gramStart"/>
      <w:r w:rsidRPr="004973E6">
        <w:rPr>
          <w:rFonts w:ascii="Arial" w:hAnsi="Arial" w:cs="Arial"/>
          <w:bCs/>
          <w:i/>
          <w:color w:val="000000" w:themeColor="text1"/>
          <w:bdr w:val="none" w:sz="0" w:space="0" w:color="auto" w:frame="1"/>
        </w:rPr>
        <w:t>Tế  đi</w:t>
      </w:r>
      <w:proofErr w:type="gramEnd"/>
      <w:r w:rsidRPr="004973E6">
        <w:rPr>
          <w:rFonts w:ascii="Arial" w:hAnsi="Arial" w:cs="Arial"/>
          <w:bCs/>
          <w:i/>
          <w:color w:val="000000" w:themeColor="text1"/>
          <w:bdr w:val="none" w:sz="0" w:space="0" w:color="auto" w:frame="1"/>
        </w:rPr>
        <w:t xml:space="preserve"> qua dãy Thất Sơn – Núi Cấm, Núi Két và những ngôi chùa Khơme có kiến trúc độc đáo. Đến huyện Nhà Bàng sau đó vào rừng tràm Trà Sư. Quý khách bắt đầu tham quan hệ sinh thái rừng tràm ngập nước tuyệt đẹp vào buổi sáng theo lộ trình. Quý khách tản bộ 500m từ bãi xe vào đến bến đò sau đó đi tắc rán (xuồng máy) khoảng 10 phút chạy dọc bờ kênh trong rừng tràm rợp mát đến trạm dừng đầu tiên. Quý khách chuyển sang đi đò chèo đây là hành trình thú vị nhất. Đò chèo nhẹ nhàng rẽ nước đi vào rừng tràm xanh mướt với khung cảnh tuyệt đẹp. Trên mặt nước phủ đầy một màu xanh lơ của những mãng bèo màu xanh như những tấm thảm khổng lồbao phủ khắm rừng tràm. Trong không khí mát mẻ xuồng lướt đi nhè nhẹ tạo cảm giác lâng lâng khó tả, cuộc sống chậm lại, chỉ số hạnh phúc như tăng lên rỏ rệt. Quý khách như gạt bỏ những điều phiền muộng của cuộc sống, tận hưởng cảm giác sản khoái khi đi giữa thiên nhiên hoang dã tuyệt đẹp.</w:t>
      </w:r>
    </w:p>
    <w:p w:rsidR="00194FD3" w:rsidRPr="004973E6" w:rsidRDefault="00194FD3" w:rsidP="00194FD3">
      <w:pPr>
        <w:pStyle w:val="NormalWeb"/>
        <w:shd w:val="clear" w:color="auto" w:fill="FFFFFF"/>
        <w:spacing w:before="0" w:beforeAutospacing="0" w:after="322" w:afterAutospacing="0" w:line="300" w:lineRule="atLeast"/>
        <w:jc w:val="center"/>
        <w:textAlignment w:val="baseline"/>
        <w:rPr>
          <w:rFonts w:ascii="Arial" w:hAnsi="Arial" w:cs="Arial"/>
          <w:bCs/>
          <w:i/>
          <w:color w:val="333333"/>
          <w:sz w:val="21"/>
          <w:szCs w:val="21"/>
        </w:rPr>
      </w:pP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Tại đây quý khách được tận mắt xem những chú chim dạn dỹ kiếm mồi trên những đám bèo màu xanh. Sau một vòng khám phá, đò đưa quý khách về lại bến đỗ và chuyển sang hành trình tiếp theo. Tắc rán đưa quý khách lướt đi trên con đường độc đạo giữa rừng tràm đến trạm dừng chân tiếp theo. Tại đây quý khách có thể lên đài quan sát ngắm toàn cảnh rừng tràm Trà Sư, đi bộ trên đường đất giữa rừng tràm săn những bức ảnh đẹp, chụp ảnh cây cầu bắt ngang qua bờ kênh. Sau đó đến khu vực nhà hàng gữa chốn thiên nhiên hoang dã được bố trí những cụm nhà sàn nhỏ giữa rừng rất lãn mạng. Sau đó đoàn khởi hành về Long Xuyên ăn trưa.</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lastRenderedPageBreak/>
        <w:t>Buổi chiều: Xe đưa quý khách khởi hành đi Cần Thơ đến với vùng đất Tây Đô sầm uất nhất miền tây đồng bằng sông Cửu Long. Đến Cần Thơ, quý khách nhận phòng và dùng cơm tối trên nhà hàng du thuyền Cần Thơ thưởng thức các món đặc sản miền tây và nghe những làn điệu đàn ca tài tử mượt mà trên dòng sông Hậu thơ mộng…Tàu cập bến quý khách tự do khám phá Tây Đô về đêm.</w:t>
      </w:r>
    </w:p>
    <w:p w:rsidR="004973E6" w:rsidRDefault="001B6612" w:rsidP="004973E6">
      <w:pPr>
        <w:pStyle w:val="NormalWeb"/>
        <w:shd w:val="clear" w:color="auto" w:fill="00B050"/>
        <w:spacing w:before="0" w:beforeAutospacing="0" w:after="0" w:afterAutospacing="0" w:line="300" w:lineRule="atLeast"/>
        <w:textAlignment w:val="baseline"/>
        <w:rPr>
          <w:rStyle w:val="Strong"/>
          <w:rFonts w:ascii="Arial" w:hAnsi="Arial" w:cs="Arial"/>
          <w:i/>
          <w:color w:val="FF0000"/>
          <w:sz w:val="27"/>
          <w:szCs w:val="27"/>
          <w:bdr w:val="none" w:sz="0" w:space="0" w:color="auto" w:frame="1"/>
          <w:shd w:val="clear" w:color="auto" w:fill="FFFFFF"/>
        </w:rPr>
      </w:pPr>
      <w:r w:rsidRPr="004973E6">
        <w:rPr>
          <w:rStyle w:val="Strong"/>
          <w:rFonts w:ascii="Arial" w:hAnsi="Arial" w:cs="Arial"/>
          <w:i/>
          <w:color w:val="FF0000"/>
          <w:sz w:val="27"/>
          <w:szCs w:val="27"/>
          <w:bdr w:val="none" w:sz="0" w:space="0" w:color="auto" w:frame="1"/>
          <w:shd w:val="clear" w:color="auto" w:fill="FFFFFF"/>
        </w:rPr>
        <w:t>NGÀY 3: CẦN THƠ - CHỢ NỔI </w:t>
      </w:r>
      <w:r w:rsidR="00A4784E">
        <w:rPr>
          <w:rStyle w:val="Strong"/>
          <w:rFonts w:ascii="Arial" w:hAnsi="Arial" w:cs="Arial"/>
          <w:i/>
          <w:color w:val="FF0000"/>
          <w:sz w:val="27"/>
          <w:szCs w:val="27"/>
          <w:bdr w:val="none" w:sz="0" w:space="0" w:color="auto" w:frame="1"/>
          <w:shd w:val="clear" w:color="auto" w:fill="FFFFFF"/>
        </w:rPr>
        <w:t>–</w:t>
      </w:r>
      <w:r w:rsidR="00194FD3" w:rsidRPr="004973E6">
        <w:rPr>
          <w:rStyle w:val="Strong"/>
          <w:rFonts w:ascii="Arial" w:hAnsi="Arial" w:cs="Arial"/>
          <w:i/>
          <w:color w:val="FF0000"/>
          <w:sz w:val="27"/>
          <w:szCs w:val="27"/>
          <w:bdr w:val="none" w:sz="0" w:space="0" w:color="auto" w:frame="1"/>
          <w:shd w:val="clear" w:color="auto" w:fill="FFFFFF"/>
        </w:rPr>
        <w:t>SGN.</w:t>
      </w:r>
      <w:r w:rsidRPr="004973E6">
        <w:rPr>
          <w:rStyle w:val="Strong"/>
          <w:rFonts w:ascii="Arial" w:hAnsi="Arial" w:cs="Arial"/>
          <w:i/>
          <w:color w:val="FF0000"/>
          <w:sz w:val="27"/>
          <w:szCs w:val="27"/>
          <w:bdr w:val="none" w:sz="0" w:space="0" w:color="auto" w:frame="1"/>
          <w:shd w:val="clear" w:color="auto" w:fill="FFFFFF"/>
        </w:rPr>
        <w:t xml:space="preserve">                  </w:t>
      </w:r>
      <w:r w:rsidR="00194FD3" w:rsidRPr="004973E6">
        <w:rPr>
          <w:rStyle w:val="Strong"/>
          <w:rFonts w:ascii="Arial" w:hAnsi="Arial" w:cs="Arial"/>
          <w:i/>
          <w:color w:val="FF0000"/>
          <w:sz w:val="27"/>
          <w:szCs w:val="27"/>
          <w:bdr w:val="none" w:sz="0" w:space="0" w:color="auto" w:frame="1"/>
          <w:shd w:val="clear" w:color="auto" w:fill="FFFFFF"/>
        </w:rPr>
        <w:t>(Ăn Sáng, Trưa)</w:t>
      </w:r>
    </w:p>
    <w:p w:rsidR="00194FD3" w:rsidRPr="004973E6" w:rsidRDefault="00194FD3" w:rsidP="00A4784E">
      <w:pPr>
        <w:pStyle w:val="NormalWeb"/>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
          <w:bCs/>
          <w:i/>
          <w:color w:val="990000"/>
          <w:sz w:val="27"/>
          <w:szCs w:val="27"/>
          <w:bdr w:val="none" w:sz="0" w:space="0" w:color="auto" w:frame="1"/>
        </w:rPr>
        <w:t> </w:t>
      </w:r>
      <w:r w:rsidRPr="004973E6">
        <w:rPr>
          <w:rStyle w:val="Strong"/>
          <w:rFonts w:ascii="Arial" w:hAnsi="Arial" w:cs="Arial"/>
          <w:b w:val="0"/>
          <w:i/>
          <w:color w:val="000000" w:themeColor="text1"/>
          <w:bdr w:val="none" w:sz="0" w:space="0" w:color="auto" w:frame="1"/>
        </w:rPr>
        <w:t>Buổi sáng</w:t>
      </w:r>
      <w:r w:rsidRPr="004973E6">
        <w:rPr>
          <w:rFonts w:ascii="Arial" w:hAnsi="Arial" w:cs="Arial"/>
          <w:bCs/>
          <w:i/>
          <w:color w:val="000000" w:themeColor="text1"/>
          <w:bdr w:val="none" w:sz="0" w:space="0" w:color="auto" w:frame="1"/>
        </w:rPr>
        <w:t> Qúy khách ăn sáng tại khách sạn sau đó xe đưa quý khách ra </w:t>
      </w:r>
      <w:r w:rsidRPr="004973E6">
        <w:rPr>
          <w:rStyle w:val="Strong"/>
          <w:rFonts w:ascii="Arial" w:hAnsi="Arial" w:cs="Arial"/>
          <w:b w:val="0"/>
          <w:i/>
          <w:color w:val="000000" w:themeColor="text1"/>
          <w:bdr w:val="none" w:sz="0" w:space="0" w:color="auto" w:frame="1"/>
        </w:rPr>
        <w:t>bến Ninh Kiều</w:t>
      </w:r>
      <w:r w:rsidRPr="004973E6">
        <w:rPr>
          <w:rFonts w:ascii="Arial" w:hAnsi="Arial" w:cs="Arial"/>
          <w:bCs/>
          <w:i/>
          <w:color w:val="000000" w:themeColor="text1"/>
          <w:bdr w:val="none" w:sz="0" w:space="0" w:color="auto" w:frame="1"/>
        </w:rPr>
        <w:t>, dùng thuyền du ngoạn trên </w:t>
      </w:r>
      <w:r w:rsidRPr="004973E6">
        <w:rPr>
          <w:rStyle w:val="Strong"/>
          <w:rFonts w:ascii="Arial" w:hAnsi="Arial" w:cs="Arial"/>
          <w:b w:val="0"/>
          <w:i/>
          <w:color w:val="000000" w:themeColor="text1"/>
          <w:bdr w:val="none" w:sz="0" w:space="0" w:color="auto" w:frame="1"/>
        </w:rPr>
        <w:t>sông Cần Thơ</w:t>
      </w:r>
      <w:r w:rsidRPr="004973E6">
        <w:rPr>
          <w:rFonts w:ascii="Arial" w:hAnsi="Arial" w:cs="Arial"/>
          <w:bCs/>
          <w:i/>
          <w:color w:val="000000" w:themeColor="text1"/>
          <w:bdr w:val="none" w:sz="0" w:space="0" w:color="auto" w:frame="1"/>
        </w:rPr>
        <w:t> tham quan </w:t>
      </w:r>
      <w:r w:rsidRPr="004973E6">
        <w:rPr>
          <w:rStyle w:val="Strong"/>
          <w:rFonts w:ascii="Arial" w:hAnsi="Arial" w:cs="Arial"/>
          <w:b w:val="0"/>
          <w:i/>
          <w:color w:val="000000" w:themeColor="text1"/>
          <w:bdr w:val="none" w:sz="0" w:space="0" w:color="auto" w:frame="1"/>
        </w:rPr>
        <w:t>cảng cá, chợ Cần Thơ, cầu Quang Trung</w:t>
      </w:r>
      <w:r w:rsidRPr="004973E6">
        <w:rPr>
          <w:rFonts w:ascii="Arial" w:hAnsi="Arial" w:cs="Arial"/>
          <w:bCs/>
          <w:i/>
          <w:color w:val="000000" w:themeColor="text1"/>
          <w:bdr w:val="none" w:sz="0" w:space="0" w:color="auto" w:frame="1"/>
        </w:rPr>
        <w:t>, tham quan </w:t>
      </w:r>
      <w:r w:rsidRPr="004973E6">
        <w:rPr>
          <w:rStyle w:val="Strong"/>
          <w:rFonts w:ascii="Arial" w:hAnsi="Arial" w:cs="Arial"/>
          <w:b w:val="0"/>
          <w:i/>
          <w:color w:val="000000" w:themeColor="text1"/>
          <w:bdr w:val="none" w:sz="0" w:space="0" w:color="auto" w:frame="1"/>
        </w:rPr>
        <w:t>chợ nổi Cái Răng</w:t>
      </w:r>
      <w:r w:rsidRPr="004973E6">
        <w:rPr>
          <w:rFonts w:ascii="Arial" w:hAnsi="Arial" w:cs="Arial"/>
          <w:bCs/>
          <w:i/>
          <w:color w:val="000000" w:themeColor="text1"/>
          <w:bdr w:val="none" w:sz="0" w:space="0" w:color="auto" w:frame="1"/>
        </w:rPr>
        <w:t>, một trong những chợ nổi lớn nhất đồng bằng sông Cửu Long, nơi hàng trăm chiếc thuyền, tàu buôn bán trao đổi hàng hóa, đặc sản địa phương.</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Thăm </w:t>
      </w:r>
      <w:r w:rsidRPr="004973E6">
        <w:rPr>
          <w:rStyle w:val="Strong"/>
          <w:rFonts w:ascii="Arial" w:hAnsi="Arial" w:cs="Arial"/>
          <w:b w:val="0"/>
          <w:i/>
          <w:color w:val="000000" w:themeColor="text1"/>
          <w:bdr w:val="none" w:sz="0" w:space="0" w:color="auto" w:frame="1"/>
        </w:rPr>
        <w:t>vườn trái cây</w:t>
      </w:r>
      <w:r w:rsidRPr="004973E6">
        <w:rPr>
          <w:rFonts w:ascii="Arial" w:hAnsi="Arial" w:cs="Arial"/>
          <w:bCs/>
          <w:i/>
          <w:color w:val="000000" w:themeColor="text1"/>
          <w:bdr w:val="none" w:sz="0" w:space="0" w:color="auto" w:frame="1"/>
        </w:rPr>
        <w:t xml:space="preserve"> của cư dân địa phương, thưởng thức trái cây Nam </w:t>
      </w:r>
      <w:proofErr w:type="gramStart"/>
      <w:r w:rsidRPr="004973E6">
        <w:rPr>
          <w:rFonts w:ascii="Arial" w:hAnsi="Arial" w:cs="Arial"/>
          <w:bCs/>
          <w:i/>
          <w:color w:val="000000" w:themeColor="text1"/>
          <w:bdr w:val="none" w:sz="0" w:space="0" w:color="auto" w:frame="1"/>
        </w:rPr>
        <w:t>Bộ.Tiếp</w:t>
      </w:r>
      <w:proofErr w:type="gramEnd"/>
      <w:r w:rsidRPr="004973E6">
        <w:rPr>
          <w:rFonts w:ascii="Arial" w:hAnsi="Arial" w:cs="Arial"/>
          <w:bCs/>
          <w:i/>
          <w:color w:val="000000" w:themeColor="text1"/>
          <w:bdr w:val="none" w:sz="0" w:space="0" w:color="auto" w:frame="1"/>
        </w:rPr>
        <w:t xml:space="preserve"> tục hành trình Qúy khách tham quan và tìm hiểu về </w:t>
      </w:r>
      <w:r w:rsidRPr="004973E6">
        <w:rPr>
          <w:rStyle w:val="Strong"/>
          <w:rFonts w:ascii="Arial" w:hAnsi="Arial" w:cs="Arial"/>
          <w:b w:val="0"/>
          <w:i/>
          <w:color w:val="000000" w:themeColor="text1"/>
          <w:bdr w:val="none" w:sz="0" w:space="0" w:color="auto" w:frame="1"/>
        </w:rPr>
        <w:t>Thiền Viện Trúc Lâm Phương Nam</w:t>
      </w:r>
      <w:r w:rsidRPr="004973E6">
        <w:rPr>
          <w:rFonts w:ascii="Arial" w:hAnsi="Arial" w:cs="Arial"/>
          <w:bCs/>
          <w:i/>
          <w:color w:val="000000" w:themeColor="text1"/>
          <w:bdr w:val="none" w:sz="0" w:space="0" w:color="auto" w:frame="1"/>
        </w:rPr>
        <w:t> được xây dựng theo kiến trúc </w:t>
      </w:r>
      <w:r w:rsidRPr="004973E6">
        <w:rPr>
          <w:rStyle w:val="Strong"/>
          <w:rFonts w:ascii="Arial" w:hAnsi="Arial" w:cs="Arial"/>
          <w:b w:val="0"/>
          <w:i/>
          <w:color w:val="000000" w:themeColor="text1"/>
          <w:bdr w:val="none" w:sz="0" w:space="0" w:color="auto" w:frame="1"/>
        </w:rPr>
        <w:t>văn hóa nhà Lý - Trần.</w:t>
      </w:r>
      <w:r w:rsidRPr="004973E6">
        <w:rPr>
          <w:rFonts w:ascii="Arial" w:hAnsi="Arial" w:cs="Arial"/>
          <w:bCs/>
          <w:i/>
          <w:color w:val="000000" w:themeColor="text1"/>
          <w:bdr w:val="none" w:sz="0" w:space="0" w:color="auto" w:frame="1"/>
        </w:rPr>
        <w:t> </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 xml:space="preserve">Sau đó Qúy khách </w:t>
      </w:r>
      <w:proofErr w:type="gramStart"/>
      <w:r w:rsidRPr="004973E6">
        <w:rPr>
          <w:rFonts w:ascii="Arial" w:hAnsi="Arial" w:cs="Arial"/>
          <w:bCs/>
          <w:i/>
          <w:color w:val="000000" w:themeColor="text1"/>
          <w:bdr w:val="none" w:sz="0" w:space="0" w:color="auto" w:frame="1"/>
        </w:rPr>
        <w:t>dùng  cơm</w:t>
      </w:r>
      <w:proofErr w:type="gramEnd"/>
      <w:r w:rsidRPr="004973E6">
        <w:rPr>
          <w:rFonts w:ascii="Arial" w:hAnsi="Arial" w:cs="Arial"/>
          <w:bCs/>
          <w:i/>
          <w:color w:val="000000" w:themeColor="text1"/>
          <w:bdr w:val="none" w:sz="0" w:space="0" w:color="auto" w:frame="1"/>
        </w:rPr>
        <w:t xml:space="preserve"> trưa tại </w:t>
      </w:r>
      <w:r w:rsidRPr="004973E6">
        <w:rPr>
          <w:rStyle w:val="Strong"/>
          <w:rFonts w:ascii="Arial" w:hAnsi="Arial" w:cs="Arial"/>
          <w:b w:val="0"/>
          <w:i/>
          <w:color w:val="000000" w:themeColor="text1"/>
          <w:bdr w:val="none" w:sz="0" w:space="0" w:color="auto" w:frame="1"/>
        </w:rPr>
        <w:t>nhà hàng </w:t>
      </w:r>
      <w:r w:rsidRPr="004973E6">
        <w:rPr>
          <w:rFonts w:ascii="Arial" w:hAnsi="Arial" w:cs="Arial"/>
          <w:bCs/>
          <w:i/>
          <w:color w:val="000000" w:themeColor="text1"/>
          <w:bdr w:val="none" w:sz="0" w:space="0" w:color="auto" w:frame="1"/>
        </w:rPr>
        <w:t>.Sau bữa trưa Qúy khách nghỉ ngơi tự do.</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Style w:val="Strong"/>
          <w:rFonts w:ascii="Arial" w:hAnsi="Arial" w:cs="Arial"/>
          <w:b w:val="0"/>
          <w:i/>
          <w:color w:val="000000" w:themeColor="text1"/>
          <w:bdr w:val="none" w:sz="0" w:space="0" w:color="auto" w:frame="1"/>
        </w:rPr>
        <w:t>- 13h30:</w:t>
      </w:r>
      <w:r w:rsidRPr="004973E6">
        <w:rPr>
          <w:rFonts w:ascii="Arial" w:hAnsi="Arial" w:cs="Arial"/>
          <w:bCs/>
          <w:i/>
          <w:color w:val="000000" w:themeColor="text1"/>
          <w:bdr w:val="none" w:sz="0" w:space="0" w:color="auto" w:frame="1"/>
        </w:rPr>
        <w:t> Đoàn khởi hành tham quan </w:t>
      </w:r>
      <w:r w:rsidRPr="004973E6">
        <w:rPr>
          <w:rStyle w:val="Strong"/>
          <w:rFonts w:ascii="Arial" w:hAnsi="Arial" w:cs="Arial"/>
          <w:b w:val="0"/>
          <w:i/>
          <w:color w:val="000000" w:themeColor="text1"/>
          <w:bdr w:val="none" w:sz="0" w:space="0" w:color="auto" w:frame="1"/>
        </w:rPr>
        <w:t>Coffee – phim trường</w:t>
      </w:r>
      <w:r w:rsidRPr="004973E6">
        <w:rPr>
          <w:rFonts w:ascii="Arial" w:hAnsi="Arial" w:cs="Arial"/>
          <w:bCs/>
          <w:i/>
          <w:color w:val="000000" w:themeColor="text1"/>
          <w:bdr w:val="none" w:sz="0" w:space="0" w:color="auto" w:frame="1"/>
        </w:rPr>
        <w:t> </w:t>
      </w:r>
      <w:r w:rsidRPr="004973E6">
        <w:rPr>
          <w:rStyle w:val="Strong"/>
          <w:rFonts w:ascii="Arial" w:hAnsi="Arial" w:cs="Arial"/>
          <w:b w:val="0"/>
          <w:i/>
          <w:color w:val="000000" w:themeColor="text1"/>
          <w:bdr w:val="none" w:sz="0" w:space="0" w:color="auto" w:frame="1"/>
        </w:rPr>
        <w:t>Căn nhà màu tím Cần Thơ</w:t>
      </w:r>
      <w:r w:rsidRPr="004973E6">
        <w:rPr>
          <w:rFonts w:ascii="Arial" w:hAnsi="Arial" w:cs="Arial"/>
          <w:bCs/>
          <w:i/>
          <w:color w:val="000000" w:themeColor="text1"/>
          <w:bdr w:val="none" w:sz="0" w:space="0" w:color="auto" w:frame="1"/>
        </w:rPr>
        <w:t> đang trở thành địa điểm du lịch cực hot tại đất Tây Đô với phong cách độc đáo chỉ với duy nhất 1 gam màu “tím lịm tìm sim”. Các chi tiết từ căn nhà đến khuôn viên đều tràn đầy sắc tím “đốn tim” hàng ngàn du khách khi đến đây. Sau đó đoàn tạm biệt thành phố Cần Thơ trở về Sài Gòn. </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Style w:val="Strong"/>
          <w:rFonts w:ascii="Arial" w:hAnsi="Arial" w:cs="Arial"/>
          <w:b w:val="0"/>
          <w:i/>
          <w:color w:val="000000" w:themeColor="text1"/>
          <w:bdr w:val="none" w:sz="0" w:space="0" w:color="auto" w:frame="1"/>
        </w:rPr>
        <w:t>- 17h30</w:t>
      </w:r>
      <w:r w:rsidRPr="004973E6">
        <w:rPr>
          <w:rFonts w:ascii="Arial" w:hAnsi="Arial" w:cs="Arial"/>
          <w:bCs/>
          <w:i/>
          <w:color w:val="000000" w:themeColor="text1"/>
          <w:bdr w:val="none" w:sz="0" w:space="0" w:color="auto" w:frame="1"/>
        </w:rPr>
        <w:t> về đến Sài Gòn. Đến điểm trả khách chia tay và hẹn gặp lại quý khách trong những tour sau.</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sz w:val="27"/>
          <w:szCs w:val="27"/>
          <w:u w:val="single"/>
          <w:bdr w:val="none" w:sz="0" w:space="0" w:color="auto" w:frame="1"/>
        </w:rPr>
        <w:t>GIÁ TOUR TRỌN GÓI</w:t>
      </w:r>
      <w:r w:rsidRPr="004973E6">
        <w:rPr>
          <w:rFonts w:ascii="Arial" w:hAnsi="Arial" w:cs="Arial"/>
          <w:b/>
          <w:bCs/>
          <w:i/>
          <w:color w:val="FF0000"/>
          <w:sz w:val="27"/>
          <w:szCs w:val="27"/>
          <w:bdr w:val="none" w:sz="0" w:space="0" w:color="auto" w:frame="1"/>
        </w:rPr>
        <w:t>: </w:t>
      </w:r>
      <w:r w:rsidRPr="004973E6">
        <w:rPr>
          <w:rStyle w:val="Strong"/>
          <w:rFonts w:ascii="Arial" w:hAnsi="Arial" w:cs="Arial"/>
          <w:i/>
          <w:color w:val="0000FF"/>
          <w:sz w:val="30"/>
          <w:szCs w:val="30"/>
          <w:bdr w:val="none" w:sz="0" w:space="0" w:color="auto" w:frame="1"/>
        </w:rPr>
        <w:t>2.950.000đ /1 khá</w:t>
      </w:r>
      <w:bookmarkStart w:id="0" w:name="_GoBack"/>
      <w:bookmarkEnd w:id="0"/>
      <w:r w:rsidRPr="004973E6">
        <w:rPr>
          <w:rStyle w:val="Strong"/>
          <w:rFonts w:ascii="Arial" w:hAnsi="Arial" w:cs="Arial"/>
          <w:i/>
          <w:color w:val="0000FF"/>
          <w:sz w:val="30"/>
          <w:szCs w:val="30"/>
          <w:bdr w:val="none" w:sz="0" w:space="0" w:color="auto" w:frame="1"/>
        </w:rPr>
        <w:t>ch </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333333"/>
          <w:sz w:val="21"/>
          <w:szCs w:val="21"/>
        </w:rPr>
      </w:pPr>
      <w:r w:rsidRPr="004973E6">
        <w:rPr>
          <w:rStyle w:val="Strong"/>
          <w:rFonts w:ascii="Arial" w:hAnsi="Arial" w:cs="Arial"/>
          <w:i/>
          <w:color w:val="3300FF"/>
          <w:sz w:val="28"/>
          <w:szCs w:val="28"/>
          <w:bdr w:val="none" w:sz="0" w:space="0" w:color="auto" w:frame="1"/>
          <w:shd w:val="clear" w:color="auto" w:fill="FFFFFF"/>
        </w:rPr>
        <w:t>Gía tour bao gồm</w:t>
      </w:r>
      <w:r w:rsidRPr="004973E6">
        <w:rPr>
          <w:rFonts w:ascii="Arial" w:hAnsi="Arial" w:cs="Arial"/>
          <w:b/>
          <w:bCs/>
          <w:i/>
          <w:color w:val="3300FF"/>
          <w:sz w:val="28"/>
          <w:szCs w:val="28"/>
          <w:bdr w:val="none" w:sz="0" w:space="0" w:color="auto" w:frame="1"/>
          <w:shd w:val="clear" w:color="auto" w:fill="FFFFFF"/>
        </w:rPr>
        <w:t>:</w:t>
      </w:r>
      <w:r w:rsidRPr="004973E6">
        <w:rPr>
          <w:rFonts w:ascii="Arial" w:hAnsi="Arial" w:cs="Arial"/>
          <w:b/>
          <w:bCs/>
          <w:i/>
          <w:color w:val="333333"/>
          <w:sz w:val="27"/>
          <w:szCs w:val="27"/>
          <w:bdr w:val="none" w:sz="0" w:space="0" w:color="auto" w:frame="1"/>
        </w:rPr>
        <w:br/>
      </w:r>
      <w:r w:rsidRPr="004973E6">
        <w:rPr>
          <w:rFonts w:ascii="Arial" w:hAnsi="Arial" w:cs="Arial"/>
          <w:bCs/>
          <w:i/>
          <w:color w:val="000000" w:themeColor="text1"/>
          <w:bdr w:val="none" w:sz="0" w:space="0" w:color="auto" w:frame="1"/>
        </w:rPr>
        <w:t>+ Vận chuyển: Xe du lịch máy lạnh đưa đón tham quan theo chương trình</w:t>
      </w:r>
      <w:r w:rsidRPr="004973E6">
        <w:rPr>
          <w:rFonts w:ascii="Arial" w:hAnsi="Arial" w:cs="Arial"/>
          <w:bCs/>
          <w:i/>
          <w:color w:val="000000" w:themeColor="text1"/>
          <w:bdr w:val="none" w:sz="0" w:space="0" w:color="auto" w:frame="1"/>
        </w:rPr>
        <w:br/>
        <w:t>+ Ăn uống theo chương trình tour. Suất ăn từ </w:t>
      </w:r>
      <w:r w:rsidRPr="004973E6">
        <w:rPr>
          <w:rStyle w:val="Strong"/>
          <w:rFonts w:ascii="Arial" w:hAnsi="Arial" w:cs="Arial"/>
          <w:i/>
          <w:color w:val="000000" w:themeColor="text1"/>
          <w:bdr w:val="none" w:sz="0" w:space="0" w:color="auto" w:frame="1"/>
        </w:rPr>
        <w:t>150,000 - 170,000 </w:t>
      </w:r>
      <w:r w:rsidRPr="004973E6">
        <w:rPr>
          <w:rFonts w:ascii="Arial" w:hAnsi="Arial" w:cs="Arial"/>
          <w:bCs/>
          <w:i/>
          <w:color w:val="000000" w:themeColor="text1"/>
          <w:bdr w:val="none" w:sz="0" w:space="0" w:color="auto" w:frame="1"/>
        </w:rPr>
        <w:t>Vnđ/ Khách/bữa ăn.</w:t>
      </w:r>
      <w:r w:rsidRPr="004973E6">
        <w:rPr>
          <w:rFonts w:ascii="Arial" w:hAnsi="Arial" w:cs="Arial"/>
          <w:bCs/>
          <w:i/>
          <w:color w:val="000000" w:themeColor="text1"/>
          <w:bdr w:val="none" w:sz="0" w:space="0" w:color="auto" w:frame="1"/>
        </w:rPr>
        <w:br/>
        <w:t>+ Khách sạn 3 sao trung tâm thành phố.Tiêu chuẩn 2 khách/1 phòng hoặc 3 khách/phòng theo yêu cầu.</w:t>
      </w:r>
      <w:r w:rsidRPr="004973E6">
        <w:rPr>
          <w:rFonts w:ascii="Arial" w:hAnsi="Arial" w:cs="Arial"/>
          <w:bCs/>
          <w:i/>
          <w:color w:val="000000" w:themeColor="text1"/>
          <w:bdr w:val="none" w:sz="0" w:space="0" w:color="auto" w:frame="1"/>
        </w:rPr>
        <w:br/>
        <w:t>+ Tham quan: Theo chương trình có hướng dẫn viên, vé vào cửa, tàu tham quan, đò chèo, ăn trái cây, nghe nhạc tài tử.</w:t>
      </w:r>
      <w:r w:rsidRPr="004973E6">
        <w:rPr>
          <w:rFonts w:ascii="Arial" w:hAnsi="Arial" w:cs="Arial"/>
          <w:bCs/>
          <w:i/>
          <w:color w:val="000000" w:themeColor="text1"/>
          <w:bdr w:val="none" w:sz="0" w:space="0" w:color="auto" w:frame="1"/>
        </w:rPr>
        <w:br/>
        <w:t>+ Quà tặng: Mỗi khách được tặng 2 chai nước suối 500ml/ Ngày, 1 nón du lịch. Bảo hiểm 100.000.000 VNĐ/ Trường hợp.</w:t>
      </w:r>
    </w:p>
    <w:p w:rsidR="00357881"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990000"/>
          <w:sz w:val="28"/>
          <w:szCs w:val="28"/>
          <w:bdr w:val="none" w:sz="0" w:space="0" w:color="auto" w:frame="1"/>
        </w:rPr>
      </w:pPr>
      <w:r w:rsidRPr="004973E6">
        <w:rPr>
          <w:rStyle w:val="Strong"/>
          <w:rFonts w:ascii="Arial" w:hAnsi="Arial" w:cs="Arial"/>
          <w:i/>
          <w:color w:val="0000FF"/>
          <w:sz w:val="28"/>
          <w:szCs w:val="28"/>
          <w:bdr w:val="none" w:sz="0" w:space="0" w:color="auto" w:frame="1"/>
        </w:rPr>
        <w:t>Giá tour Không Bao gồm</w:t>
      </w:r>
      <w:r w:rsidRPr="004973E6">
        <w:rPr>
          <w:rFonts w:ascii="Arial" w:hAnsi="Arial" w:cs="Arial"/>
          <w:b/>
          <w:bCs/>
          <w:i/>
          <w:color w:val="0000FF"/>
          <w:sz w:val="28"/>
          <w:szCs w:val="28"/>
          <w:bdr w:val="none" w:sz="0" w:space="0" w:color="auto" w:frame="1"/>
        </w:rPr>
        <w:t>:</w:t>
      </w:r>
      <w:r w:rsidRPr="004973E6">
        <w:rPr>
          <w:rFonts w:ascii="Arial" w:hAnsi="Arial" w:cs="Arial"/>
          <w:b/>
          <w:bCs/>
          <w:i/>
          <w:color w:val="990000"/>
          <w:sz w:val="28"/>
          <w:szCs w:val="28"/>
          <w:bdr w:val="none" w:sz="0" w:space="0" w:color="auto" w:frame="1"/>
        </w:rPr>
        <w:t> </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Cs/>
          <w:i/>
          <w:color w:val="000000" w:themeColor="text1"/>
        </w:rPr>
      </w:pPr>
      <w:r w:rsidRPr="004973E6">
        <w:rPr>
          <w:rFonts w:ascii="Arial" w:hAnsi="Arial" w:cs="Arial"/>
          <w:bCs/>
          <w:i/>
          <w:color w:val="000000" w:themeColor="text1"/>
          <w:bdr w:val="none" w:sz="0" w:space="0" w:color="auto" w:frame="1"/>
        </w:rPr>
        <w:t>Phụ thu phòng đơn (1khách/1phòng phụ thu 600.000đ), Ăn uống ngoài chương trình,  các chi phí vui chơi, giải trí cá nhân khác…</w:t>
      </w:r>
      <w:r w:rsidRPr="004973E6">
        <w:rPr>
          <w:rFonts w:ascii="Arial" w:hAnsi="Arial" w:cs="Arial"/>
          <w:bCs/>
          <w:i/>
          <w:color w:val="000000" w:themeColor="text1"/>
          <w:bdr w:val="none" w:sz="0" w:space="0" w:color="auto" w:frame="1"/>
        </w:rPr>
        <w:br/>
      </w:r>
      <w:r w:rsidRPr="004973E6">
        <w:rPr>
          <w:rStyle w:val="Strong"/>
          <w:rFonts w:ascii="Arial" w:hAnsi="Arial" w:cs="Arial"/>
          <w:i/>
          <w:color w:val="000000" w:themeColor="text1"/>
          <w:bdr w:val="none" w:sz="0" w:space="0" w:color="auto" w:frame="1"/>
        </w:rPr>
        <w:t>Giá tour cho trẻ em</w:t>
      </w:r>
      <w:r w:rsidRPr="004973E6">
        <w:rPr>
          <w:rFonts w:ascii="Arial" w:hAnsi="Arial" w:cs="Arial"/>
          <w:bCs/>
          <w:i/>
          <w:color w:val="000000" w:themeColor="text1"/>
          <w:bdr w:val="none" w:sz="0" w:space="0" w:color="auto" w:frame="1"/>
        </w:rPr>
        <w:t>: Trẻ em dưới 4 tuổi miễn phí gia đình tự lo nhưng 2 người lớn chỉ được kèm 1 trẻ em, nếu nhiều hơn phải mua ½ vé.</w:t>
      </w:r>
      <w:r w:rsidRPr="004973E6">
        <w:rPr>
          <w:rFonts w:ascii="Arial" w:hAnsi="Arial" w:cs="Arial"/>
          <w:bCs/>
          <w:i/>
          <w:color w:val="000000" w:themeColor="text1"/>
          <w:bdr w:val="none" w:sz="0" w:space="0" w:color="auto" w:frame="1"/>
        </w:rPr>
        <w:br/>
        <w:t>-  Trẻ em 4 - 10 tuổi mua 75% vé người lớn có phần ăn và chỗ ngồi riêng trên xe, trên tàu, ngủ chung với bố mẹ.</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000000" w:themeColor="text1"/>
        </w:rPr>
      </w:pPr>
      <w:r w:rsidRPr="004973E6">
        <w:rPr>
          <w:rStyle w:val="Strong"/>
          <w:rFonts w:ascii="Arial" w:hAnsi="Arial" w:cs="Arial"/>
          <w:i/>
          <w:color w:val="000000" w:themeColor="text1"/>
          <w:bdr w:val="none" w:sz="0" w:space="0" w:color="auto" w:frame="1"/>
        </w:rPr>
        <w:t>Ghi Chú: Qúy khách có thể tham khảo thêm chương trình Tour Miền Tây như Tour Cần Thơ, Tour Cà Mau, Tour Châu Đốc</w:t>
      </w:r>
      <w:proofErr w:type="gramStart"/>
      <w:r w:rsidRPr="004973E6">
        <w:rPr>
          <w:rStyle w:val="Strong"/>
          <w:rFonts w:ascii="Arial" w:hAnsi="Arial" w:cs="Arial"/>
          <w:i/>
          <w:color w:val="000000" w:themeColor="text1"/>
          <w:bdr w:val="none" w:sz="0" w:space="0" w:color="auto" w:frame="1"/>
        </w:rPr>
        <w:t>.....</w:t>
      </w:r>
      <w:proofErr w:type="gramEnd"/>
      <w:r w:rsidRPr="004973E6">
        <w:rPr>
          <w:rStyle w:val="Strong"/>
          <w:rFonts w:ascii="Arial" w:hAnsi="Arial" w:cs="Arial"/>
          <w:i/>
          <w:color w:val="000000" w:themeColor="text1"/>
          <w:bdr w:val="none" w:sz="0" w:space="0" w:color="auto" w:frame="1"/>
        </w:rPr>
        <w:t xml:space="preserve"> và nhiều chương trình hấp dẫn khác.</w:t>
      </w:r>
    </w:p>
    <w:p w:rsidR="00194FD3" w:rsidRPr="004973E6" w:rsidRDefault="00194FD3" w:rsidP="00194FD3">
      <w:pPr>
        <w:pStyle w:val="NormalWeb"/>
        <w:shd w:val="clear" w:color="auto" w:fill="FFFFFF"/>
        <w:spacing w:before="0" w:beforeAutospacing="0" w:after="0" w:afterAutospacing="0" w:line="300" w:lineRule="atLeast"/>
        <w:jc w:val="center"/>
        <w:textAlignment w:val="baseline"/>
        <w:rPr>
          <w:rFonts w:ascii="Arial" w:hAnsi="Arial" w:cs="Arial"/>
          <w:b/>
          <w:bCs/>
          <w:i/>
          <w:color w:val="333333"/>
          <w:sz w:val="21"/>
          <w:szCs w:val="21"/>
        </w:rPr>
      </w:pPr>
      <w:r w:rsidRPr="004973E6">
        <w:rPr>
          <w:rFonts w:ascii="Arial" w:hAnsi="Arial" w:cs="Arial"/>
          <w:b/>
          <w:bCs/>
          <w:i/>
          <w:color w:val="0000CC"/>
          <w:sz w:val="28"/>
          <w:szCs w:val="28"/>
          <w:bdr w:val="none" w:sz="0" w:space="0" w:color="auto" w:frame="1"/>
        </w:rPr>
        <w:t>THỰC ĐƠN CHI TIẾT CÁC BỮA ĂN TOUR 3 NGÀY 2 ĐÊM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u w:val="single"/>
          <w:bdr w:val="none" w:sz="0" w:space="0" w:color="auto" w:frame="1"/>
        </w:rPr>
        <w:t>ĂN TRƯA NGÀY 1/ NHÀ HÀNG ĐỒNG THÁP</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1.GỎI TÉP BÔNG ĐIÊN ĐIỂN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2.CÁ LÓC NƯỚNG TRUI</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3.CÁ LINH CHIÊN GIÒN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4.LẨU SƯỜN HẦM CỦ HẠT SEN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5.CÁ LÒNG TONG VÀ BA RỌI KHO TIÊU</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lastRenderedPageBreak/>
        <w:t>6. RAU TẬP TÀN LUỘC</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7.CƠM TRẮNG - TRÀ ĐÁ - TRÁI CÂY -  KHĂN LẠNH.</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u w:val="single"/>
          <w:bdr w:val="none" w:sz="0" w:space="0" w:color="auto" w:frame="1"/>
        </w:rPr>
        <w:t>ĂN TỐI NGÀY 1/ NHÀ HÀNG CHÂU ĐỐC</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1.BÒ XÀO KHỔ QUA</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2.CÁ BASA + THỊT HEO KHO TỘ</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3.GÀ XÀO XẢ ỚT</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4.CÀ TÍM NƯỚNG MỠ HÀNH</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5. LẨU MẮM ĐỒNG QUÊ</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6.RAU LUỘC THẬP CẨM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7. CƠM TRẮNG - TRÀ ĐÁ - TRÁI CÂY -  KHĂN LẠNH.</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u w:val="single"/>
          <w:bdr w:val="none" w:sz="0" w:space="0" w:color="auto" w:frame="1"/>
        </w:rPr>
        <w:t>ĂN TRƯA NGÀY 2/ NHÀ HÀNG LONG XUYÊN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1.CÁ GÀ CHIÊN NƯỚC MẮM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2.LẨU CUA ĐỒNG NẤU CÁO LOẠI RAU</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3.CÁ RÔ KHO TỘ</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4.MỰC XÀO THẬP CẨM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5.TRỨNG CHIÊN THỊT BẰM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6.RAU MUỐNG LUỘC  </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7.CƠM TRẮNG</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8.TRÀ ĐÁ - TRÁI CÂY - KHĂN GIẤY</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u w:val="single"/>
          <w:bdr w:val="none" w:sz="0" w:space="0" w:color="auto" w:frame="1"/>
        </w:rPr>
        <w:t>ĂN TỐI NGÀY 2/ DU THUYỀN CẦN THƠ 5 SAO</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1.CÁ LÓC HẤP BẦU</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2.TÔM SÚ NƯỚNG MUỐI ỚT</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3.VỊT XIÊM KHO GỪNG</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4.MỰC XÀO THẬP CẨM</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5. ĐẶC SẢN LẨU MẺ CÁ LĂNG</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6.CƠM TRẮNG - TRÁI CÂY - TRÀ ĐÁ - KHĂN LẠNH</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FF0000"/>
          <w:u w:val="single"/>
          <w:bdr w:val="none" w:sz="0" w:space="0" w:color="auto" w:frame="1"/>
        </w:rPr>
        <w:t>ĂN TRƯA NGÀY 3/ NHÀ HÀNG KDL MỸ KHÁNH:</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1.GỎI BÒ BÓP THẤU</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2.CÁ ĐIÊU HỒNG HẤP CHANH ỚT</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3.ẾCH XÀO LĂN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4.CÁ RÔ KHO TỘ</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5. BẮP CẢI XÀO TỎI</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6.LẨU CUA ĐỒNG HẢI SẢN</w:t>
      </w:r>
    </w:p>
    <w:p w:rsidR="00194FD3" w:rsidRPr="004973E6" w:rsidRDefault="00194FD3" w:rsidP="00194FD3">
      <w:pPr>
        <w:pStyle w:val="NormalWeb"/>
        <w:shd w:val="clear" w:color="auto" w:fill="FFFFFF"/>
        <w:spacing w:before="0" w:beforeAutospacing="0" w:after="0" w:afterAutospacing="0" w:line="300" w:lineRule="atLeast"/>
        <w:textAlignment w:val="baseline"/>
        <w:rPr>
          <w:rFonts w:ascii="Arial" w:hAnsi="Arial" w:cs="Arial"/>
          <w:b/>
          <w:bCs/>
          <w:i/>
          <w:color w:val="333333"/>
          <w:sz w:val="21"/>
          <w:szCs w:val="21"/>
        </w:rPr>
      </w:pPr>
      <w:r w:rsidRPr="004973E6">
        <w:rPr>
          <w:rFonts w:ascii="Arial" w:hAnsi="Arial" w:cs="Arial"/>
          <w:b/>
          <w:bCs/>
          <w:i/>
          <w:color w:val="000000"/>
          <w:bdr w:val="none" w:sz="0" w:space="0" w:color="auto" w:frame="1"/>
        </w:rPr>
        <w:t>7.CƠM TRẮNG - TRÀ ĐÁ - TRÁI CÂY - KHĂN LẠNH</w:t>
      </w:r>
    </w:p>
    <w:p w:rsidR="00194FD3" w:rsidRPr="004973E6" w:rsidRDefault="00194FD3" w:rsidP="00194FD3">
      <w:pPr>
        <w:pStyle w:val="NormalWeb"/>
        <w:shd w:val="clear" w:color="auto" w:fill="FFFFFF"/>
        <w:spacing w:before="0" w:beforeAutospacing="0" w:after="0" w:afterAutospacing="0" w:line="300" w:lineRule="atLeast"/>
        <w:jc w:val="center"/>
        <w:textAlignment w:val="baseline"/>
        <w:rPr>
          <w:rFonts w:ascii="Arial" w:hAnsi="Arial" w:cs="Arial"/>
          <w:b/>
          <w:bCs/>
          <w:i/>
          <w:color w:val="333333"/>
          <w:sz w:val="21"/>
          <w:szCs w:val="21"/>
        </w:rPr>
      </w:pPr>
      <w:r w:rsidRPr="004973E6">
        <w:rPr>
          <w:rStyle w:val="Strong"/>
          <w:rFonts w:ascii="Arial" w:hAnsi="Arial" w:cs="Arial"/>
          <w:i/>
          <w:color w:val="0000FF"/>
          <w:sz w:val="27"/>
          <w:szCs w:val="27"/>
          <w:bdr w:val="none" w:sz="0" w:space="0" w:color="auto" w:frame="1"/>
        </w:rPr>
        <w:t>GHI CHÚ: NẾU QUÝ KHÁCH ĐĂNG KÝ TỪ 10 NGƯỜI TRỞ LÊN CTY SẼ CÓ XE ĐƯA ĐÓN TẬN NHÀ, ĐI ĐOÀN RIÊNG KHÔNG GHÉP VỚI ĐOÀN KHÁC.</w:t>
      </w:r>
    </w:p>
    <w:p w:rsidR="00852B29" w:rsidRPr="004973E6" w:rsidRDefault="00852B29" w:rsidP="00194FD3">
      <w:pPr>
        <w:pStyle w:val="NormalWeb"/>
        <w:shd w:val="clear" w:color="auto" w:fill="FFFFFF"/>
        <w:spacing w:before="0" w:beforeAutospacing="0" w:after="0" w:afterAutospacing="0" w:line="300" w:lineRule="atLeast"/>
        <w:jc w:val="center"/>
        <w:textAlignment w:val="baseline"/>
        <w:rPr>
          <w:i/>
        </w:rPr>
      </w:pPr>
    </w:p>
    <w:sectPr w:rsidR="00852B29" w:rsidRPr="004973E6" w:rsidSect="00216FDC">
      <w:pgSz w:w="11907" w:h="16840" w:code="9"/>
      <w:pgMar w:top="1440" w:right="1440" w:bottom="18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29"/>
    <w:rsid w:val="00071C54"/>
    <w:rsid w:val="00194FD3"/>
    <w:rsid w:val="001B6612"/>
    <w:rsid w:val="00216FDC"/>
    <w:rsid w:val="00357881"/>
    <w:rsid w:val="004973E6"/>
    <w:rsid w:val="005664C3"/>
    <w:rsid w:val="006E74EF"/>
    <w:rsid w:val="00852B29"/>
    <w:rsid w:val="00993E37"/>
    <w:rsid w:val="00A4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A2D5"/>
  <w15:chartTrackingRefBased/>
  <w15:docId w15:val="{94B608FC-7DB8-42C0-8702-2A472397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2B2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B29"/>
    <w:rPr>
      <w:rFonts w:eastAsia="Times New Roman" w:cs="Times New Roman"/>
      <w:b/>
      <w:bCs/>
      <w:sz w:val="36"/>
      <w:szCs w:val="36"/>
    </w:rPr>
  </w:style>
  <w:style w:type="paragraph" w:styleId="NormalWeb">
    <w:name w:val="Normal (Web)"/>
    <w:basedOn w:val="Normal"/>
    <w:uiPriority w:val="99"/>
    <w:unhideWhenUsed/>
    <w:rsid w:val="00852B2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52B29"/>
    <w:rPr>
      <w:b/>
      <w:bCs/>
    </w:rPr>
  </w:style>
  <w:style w:type="character" w:styleId="Emphasis">
    <w:name w:val="Emphasis"/>
    <w:basedOn w:val="DefaultParagraphFont"/>
    <w:uiPriority w:val="20"/>
    <w:qFormat/>
    <w:rsid w:val="00852B29"/>
    <w:rPr>
      <w:i/>
      <w:iCs/>
    </w:rPr>
  </w:style>
  <w:style w:type="character" w:styleId="Hyperlink">
    <w:name w:val="Hyperlink"/>
    <w:basedOn w:val="DefaultParagraphFont"/>
    <w:uiPriority w:val="99"/>
    <w:semiHidden/>
    <w:unhideWhenUsed/>
    <w:rsid w:val="00852B29"/>
    <w:rPr>
      <w:color w:val="0000FF"/>
      <w:u w:val="single"/>
    </w:rPr>
  </w:style>
  <w:style w:type="paragraph" w:styleId="Header">
    <w:name w:val="header"/>
    <w:aliases w:val=" Char Char,Char Char"/>
    <w:basedOn w:val="Normal"/>
    <w:link w:val="HeaderChar"/>
    <w:uiPriority w:val="99"/>
    <w:rsid w:val="00216FDC"/>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aliases w:val=" Char Char Char,Char Char Char"/>
    <w:basedOn w:val="DefaultParagraphFont"/>
    <w:link w:val="Header"/>
    <w:uiPriority w:val="99"/>
    <w:rsid w:val="00216FD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80">
      <w:bodyDiv w:val="1"/>
      <w:marLeft w:val="0"/>
      <w:marRight w:val="0"/>
      <w:marTop w:val="0"/>
      <w:marBottom w:val="0"/>
      <w:divBdr>
        <w:top w:val="none" w:sz="0" w:space="0" w:color="auto"/>
        <w:left w:val="none" w:sz="0" w:space="0" w:color="auto"/>
        <w:bottom w:val="none" w:sz="0" w:space="0" w:color="auto"/>
        <w:right w:val="none" w:sz="0" w:space="0" w:color="auto"/>
      </w:divBdr>
    </w:div>
    <w:div w:id="657005800">
      <w:bodyDiv w:val="1"/>
      <w:marLeft w:val="0"/>
      <w:marRight w:val="0"/>
      <w:marTop w:val="0"/>
      <w:marBottom w:val="0"/>
      <w:divBdr>
        <w:top w:val="none" w:sz="0" w:space="0" w:color="auto"/>
        <w:left w:val="none" w:sz="0" w:space="0" w:color="auto"/>
        <w:bottom w:val="none" w:sz="0" w:space="0" w:color="auto"/>
        <w:right w:val="none" w:sz="0" w:space="0" w:color="auto"/>
      </w:divBdr>
    </w:div>
    <w:div w:id="13433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7</cp:revision>
  <dcterms:created xsi:type="dcterms:W3CDTF">2022-08-05T02:13:00Z</dcterms:created>
  <dcterms:modified xsi:type="dcterms:W3CDTF">2022-09-07T04:50:00Z</dcterms:modified>
</cp:coreProperties>
</file>